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993"/>
        <w:gridCol w:w="1956"/>
      </w:tblGrid>
      <w:tr w:rsidR="00774D03" w:rsidRPr="00774D03" w:rsidTr="0093429F">
        <w:trPr>
          <w:trHeight w:val="1431"/>
        </w:trPr>
        <w:tc>
          <w:tcPr>
            <w:tcW w:w="8993" w:type="dxa"/>
            <w:shd w:val="clear" w:color="auto" w:fill="auto"/>
            <w:vAlign w:val="center"/>
          </w:tcPr>
          <w:p w:rsidR="004A7ACD" w:rsidRPr="00774D03" w:rsidRDefault="00276218" w:rsidP="00276218">
            <w:pPr>
              <w:ind w:left="426"/>
              <w:jc w:val="left"/>
              <w:rPr>
                <w:rFonts w:ascii="Duplicate Slab Regular" w:hAnsi="Duplicate Slab Regular"/>
                <w:sz w:val="96"/>
                <w:szCs w:val="88"/>
              </w:rPr>
            </w:pPr>
            <w:r w:rsidRPr="00774D03">
              <w:rPr>
                <w:noProof/>
                <w:lang w:val="en-US" w:eastAsia="zh-CN" w:bidi="th-TH"/>
              </w:rPr>
              <mc:AlternateContent>
                <mc:Choice Requires="wps">
                  <w:drawing>
                    <wp:anchor distT="0" distB="0" distL="114300" distR="114300" simplePos="0" relativeHeight="251666432" behindDoc="0" locked="0" layoutInCell="1" allowOverlap="1" wp14:anchorId="597A21EB" wp14:editId="3D742BA8">
                      <wp:simplePos x="0" y="0"/>
                      <wp:positionH relativeFrom="column">
                        <wp:posOffset>5489575</wp:posOffset>
                      </wp:positionH>
                      <wp:positionV relativeFrom="paragraph">
                        <wp:posOffset>708660</wp:posOffset>
                      </wp:positionV>
                      <wp:extent cx="1369695" cy="257175"/>
                      <wp:effectExtent l="0" t="0" r="0" b="0"/>
                      <wp:wrapNone/>
                      <wp:docPr id="10" name="10 Cuadro de texto"/>
                      <wp:cNvGraphicFramePr/>
                      <a:graphic xmlns:a="http://schemas.openxmlformats.org/drawingml/2006/main">
                        <a:graphicData uri="http://schemas.microsoft.com/office/word/2010/wordprocessingShape">
                          <wps:wsp>
                            <wps:cNvSpPr txBox="1"/>
                            <wps:spPr>
                              <a:xfrm>
                                <a:off x="0" y="0"/>
                                <a:ext cx="136969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4AB2" w:rsidRPr="00774D03" w:rsidRDefault="000B4AB2" w:rsidP="00276218">
                                  <w:pPr>
                                    <w:spacing w:before="40" w:after="40" w:line="240" w:lineRule="auto"/>
                                    <w:ind w:right="-117"/>
                                    <w:jc w:val="right"/>
                                    <w:rPr>
                                      <w:rFonts w:cs="Arial"/>
                                      <w:szCs w:val="18"/>
                                    </w:rPr>
                                  </w:pPr>
                                  <w:r>
                                    <w:rPr>
                                      <w:rFonts w:cs="Arial"/>
                                      <w:b/>
                                      <w:szCs w:val="18"/>
                                    </w:rPr>
                                    <w:t>Abril 29</w:t>
                                  </w:r>
                                  <w:r w:rsidRPr="00774D03">
                                    <w:rPr>
                                      <w:rFonts w:cs="Arial"/>
                                      <w:b/>
                                      <w:szCs w:val="18"/>
                                    </w:rPr>
                                    <w:t>, 2019</w:t>
                                  </w:r>
                                </w:p>
                                <w:p w:rsidR="000B4AB2" w:rsidRPr="00825E43" w:rsidRDefault="000B4AB2" w:rsidP="00276218">
                                  <w:pPr>
                                    <w:ind w:right="4253"/>
                                    <w:jc w:val="right"/>
                                    <w:rPr>
                                      <w:color w:val="FFFFFF" w:themeColor="background1"/>
                                      <w:sz w:val="15"/>
                                      <w:szCs w:val="15"/>
                                    </w:rPr>
                                  </w:pPr>
                                </w:p>
                                <w:p w:rsidR="000B4AB2" w:rsidRDefault="000B4AB2" w:rsidP="00276218">
                                  <w:pPr>
                                    <w:ind w:right="4253"/>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A21EB" id="_x0000_t202" coordsize="21600,21600" o:spt="202" path="m,l,21600r21600,l21600,xe">
                      <v:stroke joinstyle="miter"/>
                      <v:path gradientshapeok="t" o:connecttype="rect"/>
                    </v:shapetype>
                    <v:shape id="10 Cuadro de texto" o:spid="_x0000_s1026" type="#_x0000_t202" style="position:absolute;left:0;text-align:left;margin-left:432.25pt;margin-top:55.8pt;width:107.8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" filled="f" stroked="f" strokeweight=".5pt">
                      <v:textbox>
                        <w:txbxContent>
                          <w:p w:rsidR="000B4AB2" w:rsidRPr="00774D03" w:rsidRDefault="000B4AB2" w:rsidP="00276218">
                            <w:pPr>
                              <w:spacing w:before="40" w:after="40" w:line="240" w:lineRule="auto"/>
                              <w:ind w:right="-117"/>
                              <w:jc w:val="right"/>
                              <w:rPr>
                                <w:rFonts w:cs="Arial"/>
                                <w:szCs w:val="18"/>
                              </w:rPr>
                            </w:pPr>
                            <w:r>
                              <w:rPr>
                                <w:rFonts w:cs="Arial"/>
                                <w:b/>
                                <w:szCs w:val="18"/>
                              </w:rPr>
                              <w:t>Abril 29</w:t>
                            </w:r>
                            <w:r w:rsidRPr="00774D03">
                              <w:rPr>
                                <w:rFonts w:cs="Arial"/>
                                <w:b/>
                                <w:szCs w:val="18"/>
                              </w:rPr>
                              <w:t>, 2019</w:t>
                            </w:r>
                          </w:p>
                          <w:p w:rsidR="000B4AB2" w:rsidRPr="00825E43" w:rsidRDefault="000B4AB2" w:rsidP="00276218">
                            <w:pPr>
                              <w:ind w:right="4253"/>
                              <w:jc w:val="right"/>
                              <w:rPr>
                                <w:color w:val="FFFFFF" w:themeColor="background1"/>
                                <w:sz w:val="15"/>
                                <w:szCs w:val="15"/>
                              </w:rPr>
                            </w:pPr>
                          </w:p>
                          <w:p w:rsidR="000B4AB2" w:rsidRDefault="000B4AB2" w:rsidP="00276218">
                            <w:pPr>
                              <w:ind w:right="4253"/>
                              <w:jc w:val="right"/>
                            </w:pPr>
                          </w:p>
                        </w:txbxContent>
                      </v:textbox>
                    </v:shape>
                  </w:pict>
                </mc:Fallback>
              </mc:AlternateContent>
            </w:r>
            <w:r w:rsidR="00211729" w:rsidRPr="00E116F3">
              <w:rPr>
                <w:rFonts w:cs="Arial"/>
                <w:b/>
                <w:noProof/>
                <w:sz w:val="76"/>
                <w:szCs w:val="76"/>
                <w:lang w:val="en-US" w:eastAsia="zh-CN" w:bidi="th-TH"/>
              </w:rPr>
              <mc:AlternateContent>
                <mc:Choice Requires="wps">
                  <w:drawing>
                    <wp:anchor distT="0" distB="0" distL="114300" distR="114300" simplePos="0" relativeHeight="251676672" behindDoc="0" locked="0" layoutInCell="1" allowOverlap="1" wp14:anchorId="0BE5D19C" wp14:editId="0AA6FDA1">
                      <wp:simplePos x="0" y="0"/>
                      <wp:positionH relativeFrom="column">
                        <wp:posOffset>-459740</wp:posOffset>
                      </wp:positionH>
                      <wp:positionV relativeFrom="paragraph">
                        <wp:posOffset>-390525</wp:posOffset>
                      </wp:positionV>
                      <wp:extent cx="348615" cy="10283825"/>
                      <wp:effectExtent l="0" t="0" r="0" b="3175"/>
                      <wp:wrapNone/>
                      <wp:docPr id="11" name="11 Rectángulo"/>
                      <wp:cNvGraphicFramePr/>
                      <a:graphic xmlns:a="http://schemas.openxmlformats.org/drawingml/2006/main">
                        <a:graphicData uri="http://schemas.microsoft.com/office/word/2010/wordprocessingShape">
                          <wps:wsp>
                            <wps:cNvSpPr/>
                            <wps:spPr>
                              <a:xfrm>
                                <a:off x="0" y="0"/>
                                <a:ext cx="348615" cy="10283825"/>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59F3F" id="11 Rectángulo" o:spid="_x0000_s1026" style="position:absolute;margin-left:-36.2pt;margin-top:-30.75pt;width:27.45pt;height:80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" fillcolor="#333e48" stroked="f" strokeweight="2pt"/>
                  </w:pict>
                </mc:Fallback>
              </mc:AlternateContent>
            </w:r>
            <w:r w:rsidR="00427B4C" w:rsidRPr="00E116F3">
              <w:rPr>
                <w:rFonts w:cs="Arial"/>
                <w:b/>
                <w:noProof/>
                <w:sz w:val="76"/>
                <w:szCs w:val="76"/>
                <w:lang w:val="en-US" w:eastAsia="zh-CN" w:bidi="th-TH"/>
              </w:rPr>
              <w:drawing>
                <wp:anchor distT="0" distB="0" distL="114300" distR="114300" simplePos="0" relativeHeight="251675648" behindDoc="0" locked="0" layoutInCell="1" allowOverlap="1" wp14:anchorId="43E2674C" wp14:editId="5FA1B3C3">
                  <wp:simplePos x="0" y="0"/>
                  <wp:positionH relativeFrom="column">
                    <wp:posOffset>6992620</wp:posOffset>
                  </wp:positionH>
                  <wp:positionV relativeFrom="paragraph">
                    <wp:posOffset>57785</wp:posOffset>
                  </wp:positionV>
                  <wp:extent cx="826135" cy="828675"/>
                  <wp:effectExtent l="0" t="0" r="0" b="9525"/>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pejado o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6135" cy="828675"/>
                          </a:xfrm>
                          <a:prstGeom prst="rect">
                            <a:avLst/>
                          </a:prstGeom>
                        </pic:spPr>
                      </pic:pic>
                    </a:graphicData>
                  </a:graphic>
                  <wp14:sizeRelH relativeFrom="page">
                    <wp14:pctWidth>0</wp14:pctWidth>
                  </wp14:sizeRelH>
                  <wp14:sizeRelV relativeFrom="page">
                    <wp14:pctHeight>0</wp14:pctHeight>
                  </wp14:sizeRelV>
                </wp:anchor>
              </w:drawing>
            </w:r>
            <w:r w:rsidR="004340A6" w:rsidRPr="00E116F3">
              <w:rPr>
                <w:rFonts w:ascii="Duplicate Slab Bold" w:hAnsi="Duplicate Slab Bold"/>
                <w:sz w:val="76"/>
                <w:szCs w:val="76"/>
              </w:rPr>
              <w:t>Clima de Apertura</w:t>
            </w:r>
            <w:r w:rsidR="00427B4C" w:rsidRPr="00E116F3">
              <w:rPr>
                <w:rFonts w:ascii="Duplicate Slab Bold" w:hAnsi="Duplicate Slab Bold"/>
                <w:sz w:val="76"/>
                <w:szCs w:val="76"/>
              </w:rPr>
              <w:t>:</w:t>
            </w:r>
            <w:r w:rsidR="00427B4C" w:rsidRPr="00774D03">
              <w:rPr>
                <w:rFonts w:ascii="Duplicate Slab Medium" w:hAnsi="Duplicate Slab Medium"/>
                <w:b/>
                <w:sz w:val="72"/>
                <w:szCs w:val="72"/>
              </w:rPr>
              <w:t xml:space="preserve"> </w:t>
            </w:r>
            <w:r w:rsidR="00E84B7C">
              <w:rPr>
                <w:rFonts w:ascii="Duplicate Slab Medium" w:hAnsi="Duplicate Slab Medium"/>
                <w:color w:val="C4D600"/>
                <w:sz w:val="50"/>
                <w:szCs w:val="50"/>
              </w:rPr>
              <w:t>NUBLAD</w:t>
            </w:r>
            <w:r w:rsidR="007362A1">
              <w:rPr>
                <w:rFonts w:ascii="Duplicate Slab Medium" w:hAnsi="Duplicate Slab Medium"/>
                <w:color w:val="C4D600"/>
                <w:sz w:val="50"/>
                <w:szCs w:val="50"/>
              </w:rPr>
              <w:t>O</w:t>
            </w:r>
          </w:p>
          <w:p w:rsidR="004A7ACD" w:rsidRPr="00774D03" w:rsidRDefault="004A7ACD" w:rsidP="004A7ACD">
            <w:pPr>
              <w:jc w:val="left"/>
            </w:pPr>
          </w:p>
        </w:tc>
        <w:tc>
          <w:tcPr>
            <w:tcW w:w="1956" w:type="dxa"/>
            <w:shd w:val="clear" w:color="auto" w:fill="auto"/>
          </w:tcPr>
          <w:p w:rsidR="004A7ACD" w:rsidRPr="00774D03" w:rsidRDefault="0093429F">
            <w:r>
              <w:rPr>
                <w:noProof/>
                <w:lang w:val="en-US" w:eastAsia="zh-CN" w:bidi="th-TH"/>
              </w:rPr>
              <w:drawing>
                <wp:anchor distT="0" distB="0" distL="114300" distR="114300" simplePos="0" relativeHeight="251678720" behindDoc="1" locked="0" layoutInCell="1" allowOverlap="1" wp14:anchorId="4C8F75E8" wp14:editId="36AB17A1">
                  <wp:simplePos x="0" y="0"/>
                  <wp:positionH relativeFrom="column">
                    <wp:posOffset>438785</wp:posOffset>
                  </wp:positionH>
                  <wp:positionV relativeFrom="paragraph">
                    <wp:posOffset>142875</wp:posOffset>
                  </wp:positionV>
                  <wp:extent cx="1104900" cy="384810"/>
                  <wp:effectExtent l="0" t="0" r="0" b="0"/>
                  <wp:wrapThrough wrapText="bothSides">
                    <wp:wrapPolygon edited="0">
                      <wp:start x="0" y="0"/>
                      <wp:lineTo x="0" y="20317"/>
                      <wp:lineTo x="19366" y="20317"/>
                      <wp:lineTo x="19738" y="20317"/>
                      <wp:lineTo x="21228" y="13901"/>
                      <wp:lineTo x="21228" y="7485"/>
                      <wp:lineTo x="19366" y="0"/>
                      <wp:lineTo x="0" y="0"/>
                    </wp:wrapPolygon>
                  </wp:wrapThrough>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x+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384810"/>
                          </a:xfrm>
                          <a:prstGeom prst="rect">
                            <a:avLst/>
                          </a:prstGeom>
                        </pic:spPr>
                      </pic:pic>
                    </a:graphicData>
                  </a:graphic>
                  <wp14:sizeRelH relativeFrom="page">
                    <wp14:pctWidth>0</wp14:pctWidth>
                  </wp14:sizeRelH>
                  <wp14:sizeRelV relativeFrom="page">
                    <wp14:pctHeight>0</wp14:pctHeight>
                  </wp14:sizeRelV>
                </wp:anchor>
              </w:drawing>
            </w:r>
          </w:p>
        </w:tc>
      </w:tr>
    </w:tbl>
    <w:p w:rsidR="003805F1" w:rsidRDefault="00186E1C">
      <w:r>
        <w:rPr>
          <w:rFonts w:cs="Arial"/>
          <w:b/>
          <w:noProof/>
          <w:sz w:val="76"/>
          <w:szCs w:val="76"/>
          <w:lang w:val="en-US" w:eastAsia="zh-CN" w:bidi="th-TH"/>
        </w:rPr>
        <mc:AlternateContent>
          <mc:Choice Requires="wps">
            <w:drawing>
              <wp:anchor distT="0" distB="0" distL="114300" distR="114300" simplePos="0" relativeHeight="251703296" behindDoc="0" locked="0" layoutInCell="1" allowOverlap="1" wp14:anchorId="12EBEAD8" wp14:editId="7F9D0C13">
                <wp:simplePos x="0" y="0"/>
                <wp:positionH relativeFrom="column">
                  <wp:posOffset>407035</wp:posOffset>
                </wp:positionH>
                <wp:positionV relativeFrom="paragraph">
                  <wp:posOffset>139065</wp:posOffset>
                </wp:positionV>
                <wp:extent cx="1598930" cy="372745"/>
                <wp:effectExtent l="0" t="0" r="0" b="0"/>
                <wp:wrapNone/>
                <wp:docPr id="288" name="288 Cuadro de texto"/>
                <wp:cNvGraphicFramePr/>
                <a:graphic xmlns:a="http://schemas.openxmlformats.org/drawingml/2006/main">
                  <a:graphicData uri="http://schemas.microsoft.com/office/word/2010/wordprocessingShape">
                    <wps:wsp>
                      <wps:cNvSpPr txBox="1"/>
                      <wps:spPr>
                        <a:xfrm>
                          <a:off x="0" y="0"/>
                          <a:ext cx="1598930" cy="37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4AB2" w:rsidRPr="00705D54" w:rsidRDefault="000B4AB2">
                            <w:pPr>
                              <w:rPr>
                                <w:rFonts w:ascii="Duplicate Slab Bold" w:hAnsi="Duplicate Slab Bold"/>
                                <w:color w:val="FFFFFF" w:themeColor="background1"/>
                                <w:sz w:val="32"/>
                                <w:szCs w:val="24"/>
                              </w:rPr>
                            </w:pPr>
                            <w:r w:rsidRPr="00705D54">
                              <w:rPr>
                                <w:rFonts w:ascii="Duplicate Slab Bold" w:hAnsi="Duplicate Slab Bold"/>
                                <w:color w:val="FFFFFF" w:themeColor="background1"/>
                                <w:sz w:val="32"/>
                                <w:szCs w:val="24"/>
                              </w:rPr>
                              <w:t>Económico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EAD8" id="288 Cuadro de texto" o:spid="_x0000_s1027" type="#_x0000_t202" style="position:absolute;left:0;text-align:left;margin-left:32.05pt;margin-top:10.95pt;width:125.9pt;height:2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" filled="f" stroked="f" strokeweight=".5pt">
                <v:textbox>
                  <w:txbxContent>
                    <w:p w:rsidR="000B4AB2" w:rsidRPr="00705D54" w:rsidRDefault="000B4AB2">
                      <w:pPr>
                        <w:rPr>
                          <w:rFonts w:ascii="Duplicate Slab Bold" w:hAnsi="Duplicate Slab Bold"/>
                          <w:color w:val="FFFFFF" w:themeColor="background1"/>
                          <w:sz w:val="32"/>
                          <w:szCs w:val="24"/>
                        </w:rPr>
                      </w:pPr>
                      <w:r w:rsidRPr="00705D54">
                        <w:rPr>
                          <w:rFonts w:ascii="Duplicate Slab Bold" w:hAnsi="Duplicate Slab Bold"/>
                          <w:color w:val="FFFFFF" w:themeColor="background1"/>
                          <w:sz w:val="32"/>
                          <w:szCs w:val="24"/>
                        </w:rPr>
                        <w:t>Económico</w:t>
                      </w:r>
                    </w:p>
                  </w:txbxContent>
                </v:textbox>
              </v:shape>
            </w:pict>
          </mc:Fallback>
        </mc:AlternateContent>
      </w:r>
      <w:r>
        <w:rPr>
          <w:rFonts w:cs="Arial"/>
          <w:b/>
          <w:noProof/>
          <w:sz w:val="76"/>
          <w:szCs w:val="76"/>
          <w:lang w:val="en-US" w:eastAsia="zh-CN" w:bidi="th-TH"/>
        </w:rPr>
        <mc:AlternateContent>
          <mc:Choice Requires="wpg">
            <w:drawing>
              <wp:anchor distT="0" distB="0" distL="114300" distR="114300" simplePos="0" relativeHeight="251702272" behindDoc="0" locked="0" layoutInCell="1" allowOverlap="1" wp14:anchorId="2871BD0A" wp14:editId="2E6DDE95">
                <wp:simplePos x="0" y="0"/>
                <wp:positionH relativeFrom="column">
                  <wp:posOffset>-367665</wp:posOffset>
                </wp:positionH>
                <wp:positionV relativeFrom="paragraph">
                  <wp:posOffset>139700</wp:posOffset>
                </wp:positionV>
                <wp:extent cx="7357110" cy="372745"/>
                <wp:effectExtent l="0" t="57150" r="0" b="84455"/>
                <wp:wrapNone/>
                <wp:docPr id="291" name="291 Grupo"/>
                <wp:cNvGraphicFramePr/>
                <a:graphic xmlns:a="http://schemas.openxmlformats.org/drawingml/2006/main">
                  <a:graphicData uri="http://schemas.microsoft.com/office/word/2010/wordprocessingGroup">
                    <wpg:wgp>
                      <wpg:cNvGrpSpPr/>
                      <wpg:grpSpPr>
                        <a:xfrm>
                          <a:off x="0" y="0"/>
                          <a:ext cx="7357110" cy="372745"/>
                          <a:chOff x="0" y="0"/>
                          <a:chExt cx="7357441" cy="372802"/>
                        </a:xfrm>
                      </wpg:grpSpPr>
                      <wps:wsp>
                        <wps:cNvPr id="29" name="29 Triángulo isósceles"/>
                        <wps:cNvSpPr/>
                        <wps:spPr>
                          <a:xfrm>
                            <a:off x="532263" y="293427"/>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17652" y="79596"/>
                                </a:lnTo>
                                <a:cubicBezTo>
                                  <a:pt x="78639"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29 Triángulo isósceles"/>
                        <wps:cNvSpPr/>
                        <wps:spPr>
                          <a:xfrm flipH="1" flipV="1">
                            <a:off x="2449773" y="0"/>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 name="connsiteX0" fmla="*/ 612 w 150198"/>
                              <a:gd name="connsiteY0" fmla="*/ 5716 h 79596"/>
                              <a:gd name="connsiteX1" fmla="*/ 63258 w 150198"/>
                              <a:gd name="connsiteY1" fmla="*/ 5716 h 79596"/>
                              <a:gd name="connsiteX2" fmla="*/ 150198 w 150198"/>
                              <a:gd name="connsiteY2" fmla="*/ 5716 h 79596"/>
                              <a:gd name="connsiteX3" fmla="*/ 123477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23477" y="79596"/>
                                </a:lnTo>
                                <a:cubicBezTo>
                                  <a:pt x="84464"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Rectángulo"/>
                        <wps:cNvSpPr/>
                        <wps:spPr>
                          <a:xfrm>
                            <a:off x="0" y="75063"/>
                            <a:ext cx="7357441" cy="226569"/>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Paralelogramo"/>
                        <wps:cNvSpPr/>
                        <wps:spPr>
                          <a:xfrm>
                            <a:off x="648269" y="0"/>
                            <a:ext cx="1828165" cy="372110"/>
                          </a:xfrm>
                          <a:prstGeom prst="parallelogram">
                            <a:avLst/>
                          </a:prstGeom>
                          <a:solidFill>
                            <a:srgbClr val="3BB0C9"/>
                          </a:solidFill>
                          <a:ln w="3175">
                            <a:noFill/>
                          </a:ln>
                          <a:effectLst>
                            <a:outerShdw blurRad="50800" dist="12700" dir="8460000" algn="ctr" rotWithShape="0">
                              <a:srgbClr val="778692">
                                <a:alpha val="27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617312" id="291 Grupo" o:spid="_x0000_s1026" style="position:absolute;margin-left:-28.95pt;margin-top:11pt;width:579.3pt;height:29.35pt;z-index:251702272" coordsize="73574,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">
                <v:shape id="29 Triángulo isósceles" o:spid="_x0000_s1027" style="position:absolute;left:5322;top:2934;width:1499;height:794;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" path="m612,5716v-6318,-12863,37715,,62646,c88189,5716,143880,-7147,150198,5716l117652,79596c78639,54969,32292,12001,612,5716xe" fillcolor="#d2d3d4" stroked="f" strokeweight="2pt">
                  <v:path arrowok="t" o:connecttype="custom" o:connectlocs="611,5700;63116,5700;149860,5700;117387,79375;611,5700" o:connectangles="0,0,0,0,0"/>
                </v:shape>
                <v:shape id="29 Triángulo isósceles" o:spid="_x0000_s1028" style="position:absolute;left:24497;width:1499;height:793;flip:x y;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" path="m612,5716v-6318,-12863,37715,,62646,c88189,5716,143880,-7147,150198,5716l123477,79596c84464,54969,32292,12001,612,5716xe" fillcolor="#d2d3d4" stroked="f" strokeweight="2pt">
                  <v:path arrowok="t" o:connecttype="custom" o:connectlocs="611,5700;63116,5700;149860,5700;123199,79375;611,5700" o:connectangles="0,0,0,0,0"/>
                </v:shape>
                <v:rect id="28 Rectángulo" o:spid="_x0000_s1029" style="position:absolute;top:750;width:7357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" fillcolor="#333e48" stroked="f"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5 Paralelogramo" o:spid="_x0000_s1030" type="#_x0000_t7" style="position:absolute;left:6482;width:18282;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" adj="1099" fillcolor="#3bb0c9" stroked="f" strokeweight=".25pt">
                  <v:shadow on="t" color="#778692" opacity="17694f" offset="-.27417mm,.222mm"/>
                </v:shape>
              </v:group>
            </w:pict>
          </mc:Fallback>
        </mc:AlternateContent>
      </w:r>
      <w:r w:rsidR="00A50FD0">
        <w:rPr>
          <w:noProof/>
          <w:lang w:val="en-US" w:eastAsia="zh-CN" w:bidi="th-TH"/>
        </w:rPr>
        <mc:AlternateContent>
          <mc:Choice Requires="wps">
            <w:drawing>
              <wp:anchor distT="0" distB="0" distL="114300" distR="114300" simplePos="0" relativeHeight="251679744" behindDoc="0" locked="0" layoutInCell="1" allowOverlap="1" wp14:anchorId="4800CB93" wp14:editId="618EB140">
                <wp:simplePos x="0" y="0"/>
                <wp:positionH relativeFrom="column">
                  <wp:posOffset>192405</wp:posOffset>
                </wp:positionH>
                <wp:positionV relativeFrom="paragraph">
                  <wp:posOffset>52705</wp:posOffset>
                </wp:positionV>
                <wp:extent cx="6677660" cy="9525"/>
                <wp:effectExtent l="0" t="0" r="27940" b="28575"/>
                <wp:wrapNone/>
                <wp:docPr id="18" name="18 Conector recto"/>
                <wp:cNvGraphicFramePr/>
                <a:graphic xmlns:a="http://schemas.openxmlformats.org/drawingml/2006/main">
                  <a:graphicData uri="http://schemas.microsoft.com/office/word/2010/wordprocessingShape">
                    <wps:wsp>
                      <wps:cNvCnPr/>
                      <wps:spPr>
                        <a:xfrm>
                          <a:off x="0" y="0"/>
                          <a:ext cx="6677660" cy="9525"/>
                        </a:xfrm>
                        <a:prstGeom prst="line">
                          <a:avLst/>
                        </a:prstGeom>
                        <a:ln>
                          <a:solidFill>
                            <a:srgbClr val="C4D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F21EB" id="18 Conector recto"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4.15pt" to="540.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" strokecolor="#c4d600"/>
            </w:pict>
          </mc:Fallback>
        </mc:AlternateContent>
      </w:r>
      <w:r w:rsidR="00DE3461">
        <w:rPr>
          <w:noProof/>
          <w:lang w:val="en-US" w:eastAsia="zh-CN" w:bidi="th-TH"/>
        </w:rPr>
        <mc:AlternateContent>
          <mc:Choice Requires="wps">
            <w:drawing>
              <wp:anchor distT="0" distB="0" distL="114300" distR="114300" simplePos="0" relativeHeight="251674624" behindDoc="0" locked="0" layoutInCell="1" allowOverlap="1" wp14:anchorId="3A32BED7" wp14:editId="47D008BC">
                <wp:simplePos x="0" y="0"/>
                <wp:positionH relativeFrom="column">
                  <wp:posOffset>8229600</wp:posOffset>
                </wp:positionH>
                <wp:positionV relativeFrom="paragraph">
                  <wp:posOffset>-635</wp:posOffset>
                </wp:positionV>
                <wp:extent cx="1476375" cy="390525"/>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14763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4AB2" w:rsidRDefault="000B4AB2" w:rsidP="007B5B8C">
                            <w:pPr>
                              <w:jc w:val="right"/>
                            </w:pPr>
                            <w:r>
                              <w:rPr>
                                <w:rFonts w:cs="Arial"/>
                                <w:i/>
                                <w:iCs/>
                                <w:noProof/>
                                <w:color w:val="FFFFFF" w:themeColor="background1"/>
                                <w:sz w:val="20"/>
                                <w:szCs w:val="20"/>
                                <w:lang w:val="en-US" w:eastAsia="zh-CN" w:bidi="th-TH"/>
                              </w:rPr>
                              <w:drawing>
                                <wp:inline distT="0" distB="0" distL="0" distR="0" wp14:anchorId="7B67E7E2" wp14:editId="5C37CE8C">
                                  <wp:extent cx="302400" cy="244800"/>
                                  <wp:effectExtent l="0" t="0" r="2540" b="317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Logo-bco-area-150%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400" cy="244800"/>
                                          </a:xfrm>
                                          <a:prstGeom prst="rect">
                                            <a:avLst/>
                                          </a:prstGeom>
                                        </pic:spPr>
                                      </pic:pic>
                                    </a:graphicData>
                                  </a:graphic>
                                </wp:inline>
                              </w:drawing>
                            </w:r>
                            <w:r w:rsidRPr="00DE3461">
                              <w:rPr>
                                <w:rFonts w:cs="Arial"/>
                                <w:i/>
                                <w:iCs/>
                                <w:color w:val="3BB0C9"/>
                                <w:sz w:val="20"/>
                                <w:szCs w:val="20"/>
                              </w:rPr>
                              <w:t>@</w:t>
                            </w:r>
                            <w:proofErr w:type="spellStart"/>
                            <w:r w:rsidRPr="00DE3461">
                              <w:rPr>
                                <w:rFonts w:cs="Arial"/>
                                <w:i/>
                                <w:iCs/>
                                <w:color w:val="3BB0C9"/>
                                <w:sz w:val="20"/>
                                <w:szCs w:val="20"/>
                              </w:rPr>
                              <w:t>AyEVeporMas</w:t>
                            </w:r>
                            <w:proofErr w:type="spell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2BED7" id="7 Cuadro de texto" o:spid="_x0000_s1028" type="#_x0000_t202" style="position:absolute;left:0;text-align:left;margin-left:9in;margin-top:-.05pt;width:116.25pt;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" filled="f" stroked="f" strokeweight=".5pt">
                <v:textbox>
                  <w:txbxContent>
                    <w:p w:rsidR="000B4AB2" w:rsidRDefault="000B4AB2" w:rsidP="007B5B8C">
                      <w:pPr>
                        <w:jc w:val="right"/>
                      </w:pPr>
                      <w:r>
                        <w:rPr>
                          <w:rFonts w:cs="Arial"/>
                          <w:i/>
                          <w:iCs/>
                          <w:noProof/>
                          <w:color w:val="FFFFFF" w:themeColor="background1"/>
                          <w:sz w:val="20"/>
                          <w:szCs w:val="20"/>
                          <w:lang w:val="en-US" w:eastAsia="zh-CN" w:bidi="th-TH"/>
                        </w:rPr>
                        <w:drawing>
                          <wp:inline distT="0" distB="0" distL="0" distR="0" wp14:anchorId="7B67E7E2" wp14:editId="5C37CE8C">
                            <wp:extent cx="302400" cy="244800"/>
                            <wp:effectExtent l="0" t="0" r="2540" b="317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Logo-bco-area-150%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400" cy="244800"/>
                                    </a:xfrm>
                                    <a:prstGeom prst="rect">
                                      <a:avLst/>
                                    </a:prstGeom>
                                  </pic:spPr>
                                </pic:pic>
                              </a:graphicData>
                            </a:graphic>
                          </wp:inline>
                        </w:drawing>
                      </w:r>
                      <w:r w:rsidRPr="00DE3461">
                        <w:rPr>
                          <w:rFonts w:cs="Arial"/>
                          <w:i/>
                          <w:iCs/>
                          <w:color w:val="3BB0C9"/>
                          <w:sz w:val="20"/>
                          <w:szCs w:val="20"/>
                        </w:rPr>
                        <w:t>@</w:t>
                      </w:r>
                      <w:proofErr w:type="spellStart"/>
                      <w:r w:rsidRPr="00DE3461">
                        <w:rPr>
                          <w:rFonts w:cs="Arial"/>
                          <w:i/>
                          <w:iCs/>
                          <w:color w:val="3BB0C9"/>
                          <w:sz w:val="20"/>
                          <w:szCs w:val="20"/>
                        </w:rPr>
                        <w:t>AyEVeporMas</w:t>
                      </w:r>
                      <w:proofErr w:type="spellEnd"/>
                      <w:r>
                        <w:t xml:space="preserve"> </w:t>
                      </w:r>
                    </w:p>
                  </w:txbxContent>
                </v:textbox>
              </v:shape>
            </w:pict>
          </mc:Fallback>
        </mc:AlternateContent>
      </w:r>
    </w:p>
    <w:p w:rsidR="003805F1" w:rsidRDefault="00280BC6">
      <w:r>
        <w:rPr>
          <w:noProof/>
          <w:lang w:val="en-US" w:eastAsia="zh-CN" w:bidi="th-TH"/>
        </w:rPr>
        <mc:AlternateContent>
          <mc:Choice Requires="wps">
            <w:drawing>
              <wp:anchor distT="0" distB="0" distL="114300" distR="114300" simplePos="0" relativeHeight="251761664" behindDoc="0" locked="0" layoutInCell="1" allowOverlap="1" wp14:anchorId="3BA66840" wp14:editId="79FA3D22">
                <wp:simplePos x="0" y="0"/>
                <wp:positionH relativeFrom="column">
                  <wp:posOffset>3365500</wp:posOffset>
                </wp:positionH>
                <wp:positionV relativeFrom="paragraph">
                  <wp:posOffset>1685290</wp:posOffset>
                </wp:positionV>
                <wp:extent cx="3475990" cy="800100"/>
                <wp:effectExtent l="0" t="0" r="0" b="0"/>
                <wp:wrapNone/>
                <wp:docPr id="16" name="16 Cuadro de texto"/>
                <wp:cNvGraphicFramePr/>
                <a:graphic xmlns:a="http://schemas.openxmlformats.org/drawingml/2006/main">
                  <a:graphicData uri="http://schemas.microsoft.com/office/word/2010/wordprocessingShape">
                    <wps:wsp>
                      <wps:cNvSpPr txBox="1"/>
                      <wps:spPr>
                        <a:xfrm>
                          <a:off x="0" y="0"/>
                          <a:ext cx="3475990" cy="800100"/>
                        </a:xfrm>
                        <a:prstGeom prst="rect">
                          <a:avLst/>
                        </a:prstGeom>
                        <a:solidFill>
                          <a:srgbClr val="A4DAE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4AB2" w:rsidRPr="006C618F" w:rsidRDefault="000B4AB2" w:rsidP="00280BC6">
                            <w:pPr>
                              <w:shd w:val="clear" w:color="auto" w:fill="A4DAE7"/>
                              <w:suppressAutoHyphens/>
                              <w:autoSpaceDE w:val="0"/>
                              <w:autoSpaceDN w:val="0"/>
                              <w:adjustRightInd w:val="0"/>
                              <w:spacing w:line="276" w:lineRule="auto"/>
                              <w:jc w:val="left"/>
                              <w:textAlignment w:val="center"/>
                              <w:rPr>
                                <w:rFonts w:ascii="Duplicate Slab Bold" w:hAnsi="Duplicate Slab Bold"/>
                                <w:b/>
                                <w:sz w:val="22"/>
                              </w:rPr>
                            </w:pPr>
                            <w:r w:rsidRPr="006C618F">
                              <w:rPr>
                                <w:rFonts w:ascii="Duplicate Slab Bold" w:hAnsi="Duplicate Slab Bold"/>
                                <w:b/>
                                <w:sz w:val="22"/>
                              </w:rPr>
                              <w:t>Notas de Interés:</w:t>
                            </w:r>
                          </w:p>
                          <w:p w:rsidR="000B4AB2" w:rsidRPr="00736DCF" w:rsidRDefault="000B4AB2" w:rsidP="00280BC6">
                            <w:pPr>
                              <w:pStyle w:val="ListParagraph"/>
                              <w:numPr>
                                <w:ilvl w:val="0"/>
                                <w:numId w:val="5"/>
                              </w:numPr>
                              <w:shd w:val="clear" w:color="auto" w:fill="A4DAE7"/>
                              <w:spacing w:line="276" w:lineRule="auto"/>
                              <w:ind w:left="284" w:hanging="246"/>
                              <w:jc w:val="left"/>
                              <w:rPr>
                                <w:rFonts w:ascii="Arial" w:eastAsia="Times New Roman" w:hAnsi="Arial" w:cs="Arial"/>
                                <w:bCs/>
                                <w:sz w:val="18"/>
                                <w:szCs w:val="18"/>
                                <w:lang w:eastAsia="es-MX"/>
                              </w:rPr>
                            </w:pPr>
                            <w:r w:rsidRPr="008D3743">
                              <w:rPr>
                                <w:rFonts w:ascii="Arial" w:eastAsia="Times New Roman" w:hAnsi="Arial" w:cs="Arial"/>
                                <w:b/>
                                <w:bCs/>
                                <w:sz w:val="18"/>
                                <w:szCs w:val="18"/>
                                <w:lang w:val="es-MX" w:eastAsia="es-MX"/>
                              </w:rPr>
                              <w:t>Eco BX+:</w:t>
                            </w:r>
                            <w:r w:rsidRPr="008D3743">
                              <w:rPr>
                                <w:sz w:val="18"/>
                                <w:szCs w:val="18"/>
                                <w:lang w:val="es-MX"/>
                              </w:rPr>
                              <w:t xml:space="preserve"> </w:t>
                            </w:r>
                            <w:r>
                              <w:rPr>
                                <w:rFonts w:ascii="Arial" w:eastAsia="Times New Roman" w:hAnsi="Arial" w:cs="Arial"/>
                                <w:bCs/>
                                <w:sz w:val="18"/>
                                <w:szCs w:val="18"/>
                                <w:lang w:val="es-MX" w:eastAsia="es-MX"/>
                              </w:rPr>
                              <w:t xml:space="preserve">-25pb., nuevo balance en Junta… </w:t>
                            </w:r>
                            <w:hyperlink r:id="rId11" w:history="1">
                              <w:r w:rsidRPr="008D3743">
                                <w:rPr>
                                  <w:rFonts w:ascii="Arial" w:hAnsi="Arial" w:cs="Arial"/>
                                  <w:b/>
                                  <w:sz w:val="18"/>
                                  <w:szCs w:val="18"/>
                                  <w:u w:val="single"/>
                                  <w:lang w:val="es-MX" w:eastAsia="es-MX"/>
                                </w:rPr>
                                <w:t>Ver Nota</w:t>
                              </w:r>
                            </w:hyperlink>
                          </w:p>
                          <w:p w:rsidR="000B4AB2" w:rsidRPr="00736DCF" w:rsidRDefault="000B4AB2" w:rsidP="00280BC6">
                            <w:pPr>
                              <w:pStyle w:val="ListParagraph"/>
                              <w:numPr>
                                <w:ilvl w:val="0"/>
                                <w:numId w:val="5"/>
                              </w:numPr>
                              <w:shd w:val="clear" w:color="auto" w:fill="A4DAE7"/>
                              <w:spacing w:line="276" w:lineRule="auto"/>
                              <w:ind w:left="284" w:hanging="246"/>
                              <w:jc w:val="left"/>
                              <w:rPr>
                                <w:rFonts w:ascii="Arial" w:eastAsia="Times New Roman" w:hAnsi="Arial" w:cs="Arial"/>
                                <w:bCs/>
                                <w:sz w:val="18"/>
                                <w:szCs w:val="18"/>
                                <w:lang w:eastAsia="es-MX"/>
                              </w:rPr>
                            </w:pPr>
                            <w:r w:rsidRPr="008D3743">
                              <w:rPr>
                                <w:rFonts w:ascii="Arial" w:eastAsia="Times New Roman" w:hAnsi="Arial" w:cs="Arial"/>
                                <w:b/>
                                <w:bCs/>
                                <w:sz w:val="18"/>
                                <w:szCs w:val="18"/>
                                <w:lang w:val="es-MX" w:eastAsia="es-MX"/>
                              </w:rPr>
                              <w:t>Eco BX+:</w:t>
                            </w:r>
                            <w:r w:rsidRPr="008D3743">
                              <w:rPr>
                                <w:sz w:val="18"/>
                                <w:szCs w:val="18"/>
                                <w:lang w:val="es-MX"/>
                              </w:rPr>
                              <w:t xml:space="preserve"> </w:t>
                            </w:r>
                            <w:r>
                              <w:rPr>
                                <w:rFonts w:ascii="Arial" w:eastAsia="Times New Roman" w:hAnsi="Arial" w:cs="Arial"/>
                                <w:bCs/>
                                <w:sz w:val="18"/>
                                <w:szCs w:val="18"/>
                                <w:lang w:val="es-MX" w:eastAsia="es-MX"/>
                              </w:rPr>
                              <w:t xml:space="preserve">TMEC se ratificaría con cambios </w:t>
                            </w:r>
                            <w:hyperlink r:id="rId12" w:history="1">
                              <w:r w:rsidRPr="008D3743">
                                <w:rPr>
                                  <w:rFonts w:ascii="Arial" w:hAnsi="Arial" w:cs="Arial"/>
                                  <w:b/>
                                  <w:sz w:val="18"/>
                                  <w:szCs w:val="18"/>
                                  <w:u w:val="single"/>
                                  <w:lang w:val="es-MX" w:eastAsia="es-MX"/>
                                </w:rPr>
                                <w:t>Ver Nota</w:t>
                              </w:r>
                            </w:hyperlink>
                          </w:p>
                          <w:p w:rsidR="000B4AB2" w:rsidRPr="007C4AA8" w:rsidRDefault="000B4AB2" w:rsidP="00280BC6">
                            <w:pPr>
                              <w:pStyle w:val="ListParagraph"/>
                              <w:numPr>
                                <w:ilvl w:val="0"/>
                                <w:numId w:val="5"/>
                              </w:numPr>
                              <w:shd w:val="clear" w:color="auto" w:fill="A4DAE7"/>
                              <w:spacing w:line="276" w:lineRule="auto"/>
                              <w:ind w:left="284" w:hanging="246"/>
                              <w:jc w:val="left"/>
                              <w:rPr>
                                <w:rFonts w:ascii="Arial" w:eastAsia="Times New Roman" w:hAnsi="Arial" w:cs="Arial"/>
                                <w:bCs/>
                                <w:sz w:val="18"/>
                                <w:szCs w:val="18"/>
                                <w:lang w:eastAsia="es-MX"/>
                              </w:rPr>
                            </w:pPr>
                            <w:r w:rsidRPr="008D3743">
                              <w:rPr>
                                <w:rFonts w:ascii="Arial" w:eastAsia="Times New Roman" w:hAnsi="Arial" w:cs="Arial"/>
                                <w:b/>
                                <w:bCs/>
                                <w:sz w:val="18"/>
                                <w:szCs w:val="18"/>
                                <w:lang w:val="es-MX" w:eastAsia="es-MX"/>
                              </w:rPr>
                              <w:t>Eco BX+:</w:t>
                            </w:r>
                            <w:r w:rsidRPr="008D3743">
                              <w:rPr>
                                <w:sz w:val="18"/>
                                <w:szCs w:val="18"/>
                                <w:lang w:val="es-MX"/>
                              </w:rPr>
                              <w:t xml:space="preserve"> </w:t>
                            </w:r>
                            <w:proofErr w:type="spellStart"/>
                            <w:r>
                              <w:rPr>
                                <w:rFonts w:ascii="Arial" w:eastAsia="Times New Roman" w:hAnsi="Arial" w:cs="Arial"/>
                                <w:bCs/>
                                <w:sz w:val="18"/>
                                <w:szCs w:val="18"/>
                                <w:lang w:val="es-MX" w:eastAsia="es-MX"/>
                              </w:rPr>
                              <w:t>Fed</w:t>
                            </w:r>
                            <w:proofErr w:type="spellEnd"/>
                            <w:r>
                              <w:rPr>
                                <w:rFonts w:ascii="Arial" w:eastAsia="Times New Roman" w:hAnsi="Arial" w:cs="Arial"/>
                                <w:bCs/>
                                <w:sz w:val="18"/>
                                <w:szCs w:val="18"/>
                                <w:lang w:val="es-MX" w:eastAsia="es-MX"/>
                              </w:rPr>
                              <w:t xml:space="preserve"> confirma pausa: Tasa sin cambios </w:t>
                            </w:r>
                            <w:hyperlink r:id="rId13" w:history="1">
                              <w:r w:rsidRPr="008D3743">
                                <w:rPr>
                                  <w:rFonts w:ascii="Arial" w:hAnsi="Arial" w:cs="Arial"/>
                                  <w:b/>
                                  <w:sz w:val="18"/>
                                  <w:szCs w:val="18"/>
                                  <w:u w:val="single"/>
                                  <w:lang w:val="es-MX" w:eastAsia="es-MX"/>
                                </w:rPr>
                                <w:t>Ver Nota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66840" id="16 Cuadro de texto" o:spid="_x0000_s1029" type="#_x0000_t202" style="position:absolute;left:0;text-align:left;margin-left:265pt;margin-top:132.7pt;width:273.7pt;height:6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" fillcolor="#a4dae7" stroked="f" strokeweight=".5pt">
                <v:textbox>
                  <w:txbxContent>
                    <w:p w:rsidR="000B4AB2" w:rsidRPr="006C618F" w:rsidRDefault="000B4AB2" w:rsidP="00280BC6">
                      <w:pPr>
                        <w:shd w:val="clear" w:color="auto" w:fill="A4DAE7"/>
                        <w:suppressAutoHyphens/>
                        <w:autoSpaceDE w:val="0"/>
                        <w:autoSpaceDN w:val="0"/>
                        <w:adjustRightInd w:val="0"/>
                        <w:spacing w:line="276" w:lineRule="auto"/>
                        <w:jc w:val="left"/>
                        <w:textAlignment w:val="center"/>
                        <w:rPr>
                          <w:rFonts w:ascii="Duplicate Slab Bold" w:hAnsi="Duplicate Slab Bold"/>
                          <w:b/>
                          <w:sz w:val="22"/>
                        </w:rPr>
                      </w:pPr>
                      <w:r w:rsidRPr="006C618F">
                        <w:rPr>
                          <w:rFonts w:ascii="Duplicate Slab Bold" w:hAnsi="Duplicate Slab Bold"/>
                          <w:b/>
                          <w:sz w:val="22"/>
                        </w:rPr>
                        <w:t>Notas de Interés:</w:t>
                      </w:r>
                    </w:p>
                    <w:p w:rsidR="000B4AB2" w:rsidRPr="00736DCF" w:rsidRDefault="000B4AB2" w:rsidP="00280BC6">
                      <w:pPr>
                        <w:pStyle w:val="ListParagraph"/>
                        <w:numPr>
                          <w:ilvl w:val="0"/>
                          <w:numId w:val="5"/>
                        </w:numPr>
                        <w:shd w:val="clear" w:color="auto" w:fill="A4DAE7"/>
                        <w:spacing w:line="276" w:lineRule="auto"/>
                        <w:ind w:left="284" w:hanging="246"/>
                        <w:jc w:val="left"/>
                        <w:rPr>
                          <w:rFonts w:ascii="Arial" w:eastAsia="Times New Roman" w:hAnsi="Arial" w:cs="Arial"/>
                          <w:bCs/>
                          <w:sz w:val="18"/>
                          <w:szCs w:val="18"/>
                          <w:lang w:eastAsia="es-MX"/>
                        </w:rPr>
                      </w:pPr>
                      <w:r w:rsidRPr="008D3743">
                        <w:rPr>
                          <w:rFonts w:ascii="Arial" w:eastAsia="Times New Roman" w:hAnsi="Arial" w:cs="Arial"/>
                          <w:b/>
                          <w:bCs/>
                          <w:sz w:val="18"/>
                          <w:szCs w:val="18"/>
                          <w:lang w:val="es-MX" w:eastAsia="es-MX"/>
                        </w:rPr>
                        <w:t>Eco BX+:</w:t>
                      </w:r>
                      <w:r w:rsidRPr="008D3743">
                        <w:rPr>
                          <w:sz w:val="18"/>
                          <w:szCs w:val="18"/>
                          <w:lang w:val="es-MX"/>
                        </w:rPr>
                        <w:t xml:space="preserve"> </w:t>
                      </w:r>
                      <w:r>
                        <w:rPr>
                          <w:rFonts w:ascii="Arial" w:eastAsia="Times New Roman" w:hAnsi="Arial" w:cs="Arial"/>
                          <w:bCs/>
                          <w:sz w:val="18"/>
                          <w:szCs w:val="18"/>
                          <w:lang w:val="es-MX" w:eastAsia="es-MX"/>
                        </w:rPr>
                        <w:t xml:space="preserve">-25pb., nuevo balance en Junta… </w:t>
                      </w:r>
                      <w:hyperlink r:id="rId14" w:history="1">
                        <w:r w:rsidRPr="008D3743">
                          <w:rPr>
                            <w:rFonts w:ascii="Arial" w:hAnsi="Arial" w:cs="Arial"/>
                            <w:b/>
                            <w:sz w:val="18"/>
                            <w:szCs w:val="18"/>
                            <w:u w:val="single"/>
                            <w:lang w:val="es-MX" w:eastAsia="es-MX"/>
                          </w:rPr>
                          <w:t>Ver Nota</w:t>
                        </w:r>
                      </w:hyperlink>
                    </w:p>
                    <w:p w:rsidR="000B4AB2" w:rsidRPr="00736DCF" w:rsidRDefault="000B4AB2" w:rsidP="00280BC6">
                      <w:pPr>
                        <w:pStyle w:val="ListParagraph"/>
                        <w:numPr>
                          <w:ilvl w:val="0"/>
                          <w:numId w:val="5"/>
                        </w:numPr>
                        <w:shd w:val="clear" w:color="auto" w:fill="A4DAE7"/>
                        <w:spacing w:line="276" w:lineRule="auto"/>
                        <w:ind w:left="284" w:hanging="246"/>
                        <w:jc w:val="left"/>
                        <w:rPr>
                          <w:rFonts w:ascii="Arial" w:eastAsia="Times New Roman" w:hAnsi="Arial" w:cs="Arial"/>
                          <w:bCs/>
                          <w:sz w:val="18"/>
                          <w:szCs w:val="18"/>
                          <w:lang w:eastAsia="es-MX"/>
                        </w:rPr>
                      </w:pPr>
                      <w:r w:rsidRPr="008D3743">
                        <w:rPr>
                          <w:rFonts w:ascii="Arial" w:eastAsia="Times New Roman" w:hAnsi="Arial" w:cs="Arial"/>
                          <w:b/>
                          <w:bCs/>
                          <w:sz w:val="18"/>
                          <w:szCs w:val="18"/>
                          <w:lang w:val="es-MX" w:eastAsia="es-MX"/>
                        </w:rPr>
                        <w:t>Eco BX+:</w:t>
                      </w:r>
                      <w:r w:rsidRPr="008D3743">
                        <w:rPr>
                          <w:sz w:val="18"/>
                          <w:szCs w:val="18"/>
                          <w:lang w:val="es-MX"/>
                        </w:rPr>
                        <w:t xml:space="preserve"> </w:t>
                      </w:r>
                      <w:r>
                        <w:rPr>
                          <w:rFonts w:ascii="Arial" w:eastAsia="Times New Roman" w:hAnsi="Arial" w:cs="Arial"/>
                          <w:bCs/>
                          <w:sz w:val="18"/>
                          <w:szCs w:val="18"/>
                          <w:lang w:val="es-MX" w:eastAsia="es-MX"/>
                        </w:rPr>
                        <w:t xml:space="preserve">TMEC se ratificaría con cambios </w:t>
                      </w:r>
                      <w:hyperlink r:id="rId15" w:history="1">
                        <w:r w:rsidRPr="008D3743">
                          <w:rPr>
                            <w:rFonts w:ascii="Arial" w:hAnsi="Arial" w:cs="Arial"/>
                            <w:b/>
                            <w:sz w:val="18"/>
                            <w:szCs w:val="18"/>
                            <w:u w:val="single"/>
                            <w:lang w:val="es-MX" w:eastAsia="es-MX"/>
                          </w:rPr>
                          <w:t>Ver Nota</w:t>
                        </w:r>
                      </w:hyperlink>
                    </w:p>
                    <w:p w:rsidR="000B4AB2" w:rsidRPr="007C4AA8" w:rsidRDefault="000B4AB2" w:rsidP="00280BC6">
                      <w:pPr>
                        <w:pStyle w:val="ListParagraph"/>
                        <w:numPr>
                          <w:ilvl w:val="0"/>
                          <w:numId w:val="5"/>
                        </w:numPr>
                        <w:shd w:val="clear" w:color="auto" w:fill="A4DAE7"/>
                        <w:spacing w:line="276" w:lineRule="auto"/>
                        <w:ind w:left="284" w:hanging="246"/>
                        <w:jc w:val="left"/>
                        <w:rPr>
                          <w:rFonts w:ascii="Arial" w:eastAsia="Times New Roman" w:hAnsi="Arial" w:cs="Arial"/>
                          <w:bCs/>
                          <w:sz w:val="18"/>
                          <w:szCs w:val="18"/>
                          <w:lang w:eastAsia="es-MX"/>
                        </w:rPr>
                      </w:pPr>
                      <w:r w:rsidRPr="008D3743">
                        <w:rPr>
                          <w:rFonts w:ascii="Arial" w:eastAsia="Times New Roman" w:hAnsi="Arial" w:cs="Arial"/>
                          <w:b/>
                          <w:bCs/>
                          <w:sz w:val="18"/>
                          <w:szCs w:val="18"/>
                          <w:lang w:val="es-MX" w:eastAsia="es-MX"/>
                        </w:rPr>
                        <w:t>Eco BX+:</w:t>
                      </w:r>
                      <w:r w:rsidRPr="008D3743">
                        <w:rPr>
                          <w:sz w:val="18"/>
                          <w:szCs w:val="18"/>
                          <w:lang w:val="es-MX"/>
                        </w:rPr>
                        <w:t xml:space="preserve"> </w:t>
                      </w:r>
                      <w:proofErr w:type="spellStart"/>
                      <w:r>
                        <w:rPr>
                          <w:rFonts w:ascii="Arial" w:eastAsia="Times New Roman" w:hAnsi="Arial" w:cs="Arial"/>
                          <w:bCs/>
                          <w:sz w:val="18"/>
                          <w:szCs w:val="18"/>
                          <w:lang w:val="es-MX" w:eastAsia="es-MX"/>
                        </w:rPr>
                        <w:t>Fed</w:t>
                      </w:r>
                      <w:proofErr w:type="spellEnd"/>
                      <w:r>
                        <w:rPr>
                          <w:rFonts w:ascii="Arial" w:eastAsia="Times New Roman" w:hAnsi="Arial" w:cs="Arial"/>
                          <w:bCs/>
                          <w:sz w:val="18"/>
                          <w:szCs w:val="18"/>
                          <w:lang w:val="es-MX" w:eastAsia="es-MX"/>
                        </w:rPr>
                        <w:t xml:space="preserve"> confirma pausa: Tasa sin cambios </w:t>
                      </w:r>
                      <w:hyperlink r:id="rId16" w:history="1">
                        <w:r w:rsidRPr="008D3743">
                          <w:rPr>
                            <w:rFonts w:ascii="Arial" w:hAnsi="Arial" w:cs="Arial"/>
                            <w:b/>
                            <w:sz w:val="18"/>
                            <w:szCs w:val="18"/>
                            <w:u w:val="single"/>
                            <w:lang w:val="es-MX" w:eastAsia="es-MX"/>
                          </w:rPr>
                          <w:t>Ver Nota</w:t>
                        </w:r>
                      </w:hyperlink>
                    </w:p>
                  </w:txbxContent>
                </v:textbox>
              </v:shape>
            </w:pict>
          </mc:Fallback>
        </mc:AlternateContent>
      </w:r>
      <w:r w:rsidR="008A5528" w:rsidRPr="007861A8">
        <w:rPr>
          <w:noProof/>
          <w:lang w:val="en-US" w:eastAsia="zh-CN" w:bidi="th-TH"/>
        </w:rPr>
        <mc:AlternateContent>
          <mc:Choice Requires="wps">
            <w:drawing>
              <wp:anchor distT="0" distB="0" distL="114300" distR="114300" simplePos="0" relativeHeight="251660288" behindDoc="1" locked="0" layoutInCell="1" allowOverlap="1" wp14:anchorId="0707263A" wp14:editId="38522369">
                <wp:simplePos x="0" y="0"/>
                <wp:positionH relativeFrom="column">
                  <wp:posOffset>182880</wp:posOffset>
                </wp:positionH>
                <wp:positionV relativeFrom="paragraph">
                  <wp:posOffset>366395</wp:posOffset>
                </wp:positionV>
                <wp:extent cx="3143250" cy="7096125"/>
                <wp:effectExtent l="0" t="0" r="0" b="9525"/>
                <wp:wrapNone/>
                <wp:docPr id="1" name="1 Cuadro de texto"/>
                <wp:cNvGraphicFramePr/>
                <a:graphic xmlns:a="http://schemas.openxmlformats.org/drawingml/2006/main">
                  <a:graphicData uri="http://schemas.microsoft.com/office/word/2010/wordprocessingShape">
                    <wps:wsp>
                      <wps:cNvSpPr txBox="1"/>
                      <wps:spPr>
                        <a:xfrm>
                          <a:off x="0" y="0"/>
                          <a:ext cx="3143250" cy="7096125"/>
                        </a:xfrm>
                        <a:prstGeom prst="rect">
                          <a:avLst/>
                        </a:prstGeom>
                        <a:solidFill>
                          <a:schemeClr val="bg1"/>
                        </a:solidFill>
                        <a:ln w="3175">
                          <a:noFill/>
                          <a:prstDash val="solid"/>
                        </a:ln>
                        <a:effectLst/>
                      </wps:spPr>
                      <wps:style>
                        <a:lnRef idx="0">
                          <a:schemeClr val="accent1"/>
                        </a:lnRef>
                        <a:fillRef idx="0">
                          <a:schemeClr val="accent1"/>
                        </a:fillRef>
                        <a:effectRef idx="0">
                          <a:schemeClr val="accent1"/>
                        </a:effectRef>
                        <a:fontRef idx="minor">
                          <a:schemeClr val="dk1"/>
                        </a:fontRef>
                      </wps:style>
                      <wps:txbx>
                        <w:txbxContent>
                          <w:p w:rsidR="00F2699C" w:rsidRPr="00FE54DE" w:rsidRDefault="00F2699C" w:rsidP="00F2699C">
                            <w:r w:rsidRPr="00FE54DE">
                              <w:rPr>
                                <w:b/>
                                <w:bCs/>
                              </w:rPr>
                              <w:t>EEUU anunciaría medidas económicas hoy</w:t>
                            </w:r>
                            <w:r>
                              <w:t>. Es posible que se modere la aversión al riesgo respecto a ayer, ante la expectativa de que el gobierno de aquel país anuncie apoyos (</w:t>
                            </w:r>
                            <w:proofErr w:type="spellStart"/>
                            <w:r>
                              <w:t>e.g</w:t>
                            </w:r>
                            <w:proofErr w:type="spellEnd"/>
                            <w:r>
                              <w:t xml:space="preserve">. recortes en impuestos a nóminas a pequeñas y medianas empresas, y afectadas por el Covid-19 y precio del petróleo; pago a trabajadores que ausentes por enfermedad). Sin embargo, persiste escepticismo sobre el alcance y la temporalidad de la respuesta, que también debe ser discutida con legisladores. El rendimiento del bono a 10 años sube 9.1 </w:t>
                            </w:r>
                            <w:proofErr w:type="spellStart"/>
                            <w:r>
                              <w:t>pb</w:t>
                            </w:r>
                            <w:proofErr w:type="spellEnd"/>
                            <w:r>
                              <w:t>. tras la caída de ayer y se ubica en 0.63%, el oro regresa 1.1% y el petróleo rebota 8.0%.</w:t>
                            </w:r>
                          </w:p>
                          <w:p w:rsidR="00F2699C" w:rsidRPr="00FE54DE" w:rsidRDefault="00F2699C" w:rsidP="00F2699C">
                            <w:r w:rsidRPr="00FE54DE">
                              <w:t>Comisión de cambios inc</w:t>
                            </w:r>
                            <w:r>
                              <w:t xml:space="preserve">rementa coberturas cambiarias. El monto pasó de 20 a 30 </w:t>
                            </w:r>
                            <w:proofErr w:type="spellStart"/>
                            <w:r>
                              <w:t>mmdd</w:t>
                            </w:r>
                            <w:proofErr w:type="spellEnd"/>
                            <w:r>
                              <w:t>, con la intención de dar orden al mercado cambiario ante la reciente volatilidad. Pese a la medida, el USDMXN sube 5 cts. y se cotiza en $20.82.</w:t>
                            </w:r>
                          </w:p>
                          <w:p w:rsidR="00F2699C" w:rsidRPr="00FE54DE" w:rsidRDefault="00F2699C" w:rsidP="00F2699C"/>
                          <w:p w:rsidR="000731D9" w:rsidRPr="00D316F9" w:rsidRDefault="000731D9" w:rsidP="0008433A">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7263A" id="1 Cuadro de texto" o:spid="_x0000_s1030" type="#_x0000_t202" style="position:absolute;left:0;text-align:left;margin-left:14.4pt;margin-top:28.85pt;width:247.5pt;height:55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" fillcolor="white [3212]" stroked="f" strokeweight=".25pt">
                <v:textbox>
                  <w:txbxContent>
                    <w:p w:rsidR="00F2699C" w:rsidRPr="00FE54DE" w:rsidRDefault="00F2699C" w:rsidP="00F2699C">
                      <w:r w:rsidRPr="00FE54DE">
                        <w:rPr>
                          <w:b/>
                          <w:bCs/>
                        </w:rPr>
                        <w:t>EEUU anunciaría medidas económicas hoy</w:t>
                      </w:r>
                      <w:r>
                        <w:t>. Es posible que se modere la aversión al riesgo respecto a ayer, ante la expectativa de que el gobierno de aquel país anuncie apoyos (</w:t>
                      </w:r>
                      <w:proofErr w:type="spellStart"/>
                      <w:r>
                        <w:t>e.g</w:t>
                      </w:r>
                      <w:proofErr w:type="spellEnd"/>
                      <w:r>
                        <w:t xml:space="preserve">. recortes en impuestos a nóminas a pequeñas y medianas empresas, y afectadas por el Covid-19 y precio del petróleo; pago a trabajadores que ausentes por enfermedad). Sin embargo, persiste escepticismo sobre el alcance y la temporalidad de la respuesta, que también debe ser discutida con legisladores. El rendimiento del bono a 10 años sube 9.1 </w:t>
                      </w:r>
                      <w:proofErr w:type="spellStart"/>
                      <w:r>
                        <w:t>pb</w:t>
                      </w:r>
                      <w:proofErr w:type="spellEnd"/>
                      <w:r>
                        <w:t>. tras la caída de ayer y se ubica en 0.63%, el oro regresa 1.1% y el petróleo rebota 8.0%.</w:t>
                      </w:r>
                    </w:p>
                    <w:p w:rsidR="00F2699C" w:rsidRPr="00FE54DE" w:rsidRDefault="00F2699C" w:rsidP="00F2699C">
                      <w:r w:rsidRPr="00FE54DE">
                        <w:t>Comisión de cambios inc</w:t>
                      </w:r>
                      <w:r>
                        <w:t xml:space="preserve">rementa coberturas cambiarias. El monto pasó de 20 a 30 </w:t>
                      </w:r>
                      <w:proofErr w:type="spellStart"/>
                      <w:r>
                        <w:t>mmdd</w:t>
                      </w:r>
                      <w:proofErr w:type="spellEnd"/>
                      <w:r>
                        <w:t>, con la intención de dar orden al mercado cambiario ante la reciente volatilidad. Pese a la medida, el USDMXN sube 5 cts. y se cotiza en $20.82.</w:t>
                      </w:r>
                    </w:p>
                    <w:p w:rsidR="00F2699C" w:rsidRPr="00FE54DE" w:rsidRDefault="00F2699C" w:rsidP="00F2699C"/>
                    <w:p w:rsidR="000731D9" w:rsidRPr="00D316F9" w:rsidRDefault="000731D9" w:rsidP="0008433A">
                      <w:bookmarkStart w:id="1" w:name="_GoBack"/>
                      <w:bookmarkEnd w:id="1"/>
                    </w:p>
                  </w:txbxContent>
                </v:textbox>
              </v:shape>
            </w:pict>
          </mc:Fallback>
        </mc:AlternateContent>
      </w:r>
      <w:r w:rsidR="008A5528" w:rsidRPr="007861A8">
        <w:rPr>
          <w:noProof/>
          <w:lang w:val="en-US" w:eastAsia="zh-CN" w:bidi="th-TH"/>
        </w:rPr>
        <mc:AlternateContent>
          <mc:Choice Requires="wps">
            <w:drawing>
              <wp:anchor distT="0" distB="0" distL="114300" distR="114300" simplePos="0" relativeHeight="251658240" behindDoc="0" locked="0" layoutInCell="1" allowOverlap="1" wp14:anchorId="52DBDE32" wp14:editId="57E81681">
                <wp:simplePos x="0" y="0"/>
                <wp:positionH relativeFrom="column">
                  <wp:posOffset>-74295</wp:posOffset>
                </wp:positionH>
                <wp:positionV relativeFrom="paragraph">
                  <wp:posOffset>8014970</wp:posOffset>
                </wp:positionV>
                <wp:extent cx="6684645" cy="342900"/>
                <wp:effectExtent l="0" t="0" r="1905" b="0"/>
                <wp:wrapSquare wrapText="bothSides"/>
                <wp:docPr id="299" name="299 Cuadro de texto"/>
                <wp:cNvGraphicFramePr/>
                <a:graphic xmlns:a="http://schemas.openxmlformats.org/drawingml/2006/main">
                  <a:graphicData uri="http://schemas.microsoft.com/office/word/2010/wordprocessingShape">
                    <wps:wsp>
                      <wps:cNvSpPr txBox="1"/>
                      <wps:spPr>
                        <a:xfrm>
                          <a:off x="0" y="0"/>
                          <a:ext cx="6684645" cy="342900"/>
                        </a:xfrm>
                        <a:prstGeom prst="rect">
                          <a:avLst/>
                        </a:prstGeom>
                        <a:solidFill>
                          <a:schemeClr val="lt1"/>
                        </a:solidFill>
                        <a:ln w="3175">
                          <a:noFill/>
                          <a:prstDash val="solid"/>
                        </a:ln>
                        <a:effectLst/>
                      </wps:spPr>
                      <wps:style>
                        <a:lnRef idx="0">
                          <a:schemeClr val="accent1"/>
                        </a:lnRef>
                        <a:fillRef idx="0">
                          <a:schemeClr val="accent1"/>
                        </a:fillRef>
                        <a:effectRef idx="0">
                          <a:schemeClr val="accent1"/>
                        </a:effectRef>
                        <a:fontRef idx="minor">
                          <a:schemeClr val="dk1"/>
                        </a:fontRef>
                      </wps:style>
                      <wps:txbx>
                        <w:txbxContent>
                          <w:p w:rsidR="000B4AB2" w:rsidRPr="009E6FFF" w:rsidRDefault="000B4AB2" w:rsidP="008A5528">
                            <w:pPr>
                              <w:rPr>
                                <w:rFonts w:cs="Arial"/>
                                <w:szCs w:val="18"/>
                                <w:lang w:val="es-ES_tradnl"/>
                              </w:rPr>
                            </w:pPr>
                            <w:r w:rsidRPr="006B3FB1">
                              <w:t xml:space="preserve">Los futuros en EUA prevén un inicio de semana con relativa calma. Los manejadores de fondos continúan atentos a los </w:t>
                            </w:r>
                          </w:p>
                          <w:p w:rsidR="000B4AB2" w:rsidRPr="009956D4" w:rsidRDefault="000B4AB2" w:rsidP="009956D4">
                            <w:pPr>
                              <w:rPr>
                                <w:rFonts w:cs="Arial"/>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BDE32" id="299 Cuadro de texto" o:spid="_x0000_s1031" type="#_x0000_t202" style="position:absolute;left:0;text-align:left;margin-left:-5.85pt;margin-top:631.1pt;width:526.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" fillcolor="white [3201]" stroked="f" strokeweight=".25pt">
                <v:textbox>
                  <w:txbxContent>
                    <w:p w:rsidR="000B4AB2" w:rsidRPr="009E6FFF" w:rsidRDefault="000B4AB2" w:rsidP="008A5528">
                      <w:pPr>
                        <w:rPr>
                          <w:rFonts w:cs="Arial"/>
                          <w:szCs w:val="18"/>
                          <w:lang w:val="es-ES_tradnl"/>
                        </w:rPr>
                      </w:pPr>
                      <w:r w:rsidRPr="006B3FB1">
                        <w:t xml:space="preserve">Los futuros en EUA prevén un inicio de semana con relativa calma. Los manejadores de fondos continúan atentos a los </w:t>
                      </w:r>
                    </w:p>
                    <w:p w:rsidR="000B4AB2" w:rsidRPr="009956D4" w:rsidRDefault="000B4AB2" w:rsidP="009956D4">
                      <w:pPr>
                        <w:rPr>
                          <w:rFonts w:cs="Arial"/>
                          <w:lang w:val="es-ES_tradnl"/>
                        </w:rPr>
                      </w:pPr>
                    </w:p>
                  </w:txbxContent>
                </v:textbox>
                <w10:wrap type="square"/>
              </v:shape>
            </w:pict>
          </mc:Fallback>
        </mc:AlternateContent>
      </w:r>
      <w:r w:rsidR="008A5528">
        <w:rPr>
          <w:rFonts w:cs="Arial"/>
          <w:b/>
          <w:noProof/>
          <w:sz w:val="76"/>
          <w:szCs w:val="76"/>
          <w:lang w:val="en-US" w:eastAsia="zh-CN" w:bidi="th-TH"/>
        </w:rPr>
        <mc:AlternateContent>
          <mc:Choice Requires="wps">
            <w:drawing>
              <wp:anchor distT="0" distB="0" distL="114300" distR="114300" simplePos="0" relativeHeight="251656192" behindDoc="0" locked="0" layoutInCell="1" allowOverlap="1" wp14:anchorId="69BD4B2D" wp14:editId="1DF9E294">
                <wp:simplePos x="0" y="0"/>
                <wp:positionH relativeFrom="column">
                  <wp:posOffset>2075180</wp:posOffset>
                </wp:positionH>
                <wp:positionV relativeFrom="paragraph">
                  <wp:posOffset>7793990</wp:posOffset>
                </wp:positionV>
                <wp:extent cx="4634230" cy="221615"/>
                <wp:effectExtent l="0" t="0" r="0" b="6985"/>
                <wp:wrapNone/>
                <wp:docPr id="298" name="298 Cuadro de texto"/>
                <wp:cNvGraphicFramePr/>
                <a:graphic xmlns:a="http://schemas.openxmlformats.org/drawingml/2006/main">
                  <a:graphicData uri="http://schemas.microsoft.com/office/word/2010/wordprocessingShape">
                    <wps:wsp>
                      <wps:cNvSpPr txBox="1"/>
                      <wps:spPr>
                        <a:xfrm>
                          <a:off x="0" y="0"/>
                          <a:ext cx="463423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4AB2" w:rsidRPr="00C406A5" w:rsidRDefault="000B4AB2" w:rsidP="009960A2">
                            <w:pPr>
                              <w:jc w:val="left"/>
                              <w:rPr>
                                <w:rFonts w:cs="Arial"/>
                                <w:color w:val="FFFFFF" w:themeColor="background1"/>
                                <w:szCs w:val="18"/>
                              </w:rPr>
                            </w:pPr>
                            <w:r>
                              <w:rPr>
                                <w:rFonts w:ascii="Arial Narrow" w:hAnsi="Arial Narrow"/>
                                <w:color w:val="FFFFFF" w:themeColor="background1"/>
                                <w:sz w:val="16"/>
                              </w:rPr>
                              <w:t>Rafael Camacho P.</w:t>
                            </w:r>
                            <w:r w:rsidRPr="00705D54">
                              <w:rPr>
                                <w:rFonts w:ascii="Arial Narrow" w:hAnsi="Arial Narrow"/>
                                <w:color w:val="FFFFFF" w:themeColor="background1"/>
                                <w:sz w:val="16"/>
                              </w:rPr>
                              <w:t xml:space="preserve"> </w:t>
                            </w:r>
                            <w:r w:rsidRPr="00705D54">
                              <w:rPr>
                                <w:rFonts w:ascii="Arial Narrow" w:hAnsi="Arial Narrow"/>
                                <w:color w:val="C4D600"/>
                                <w:sz w:val="16"/>
                              </w:rPr>
                              <w:t>racamacho@vepormas.com</w:t>
                            </w:r>
                            <w:r w:rsidRPr="00030150">
                              <w:rPr>
                                <w:b/>
                                <w:color w:val="C4D600"/>
                              </w:rPr>
                              <w:t xml:space="preserve"> |</w:t>
                            </w:r>
                            <w:r w:rsidRPr="00030150">
                              <w:rPr>
                                <w:rFonts w:cs="Arial"/>
                                <w:b/>
                                <w:color w:val="C4D600"/>
                                <w:szCs w:val="18"/>
                              </w:rPr>
                              <w:t xml:space="preserve"> </w:t>
                            </w:r>
                            <w:r w:rsidRPr="00151241">
                              <w:rPr>
                                <w:rFonts w:ascii="Arial Narrow" w:hAnsi="Arial Narrow"/>
                                <w:color w:val="FFFFFF" w:themeColor="background1"/>
                                <w:sz w:val="16"/>
                              </w:rPr>
                              <w:t xml:space="preserve">Marisol Huerta Mondragón </w:t>
                            </w:r>
                            <w:r>
                              <w:rPr>
                                <w:rFonts w:ascii="Arial Narrow" w:hAnsi="Arial Narrow"/>
                                <w:color w:val="C4D600"/>
                                <w:sz w:val="16"/>
                              </w:rPr>
                              <w:t>m</w:t>
                            </w:r>
                            <w:r w:rsidRPr="00030150">
                              <w:rPr>
                                <w:rFonts w:ascii="Arial Narrow" w:hAnsi="Arial Narrow"/>
                                <w:color w:val="C4D600"/>
                                <w:sz w:val="16"/>
                              </w:rPr>
                              <w:t xml:space="preserve">huerta@vepormas.com </w:t>
                            </w:r>
                            <w:r w:rsidRPr="009960A2">
                              <w:rPr>
                                <w:rFonts w:cs="Arial"/>
                                <w:sz w:val="16"/>
                                <w:szCs w:val="18"/>
                              </w:rPr>
                              <w:t>Monzalvo</w:t>
                            </w:r>
                            <w:r>
                              <w:rPr>
                                <w:rFonts w:cs="Arial"/>
                                <w:color w:val="FFFFFF" w:themeColor="background1"/>
                                <w:szCs w:val="18"/>
                              </w:rPr>
                              <w:t>ahuerta</w:t>
                            </w:r>
                            <w:r w:rsidRPr="00B34B46">
                              <w:rPr>
                                <w:rFonts w:cs="Arial"/>
                                <w:color w:val="FFFFFF" w:themeColor="background1"/>
                                <w:szCs w:val="18"/>
                              </w:rPr>
                              <w:t>@vepormas.com</w:t>
                            </w:r>
                          </w:p>
                          <w:p w:rsidR="000B4AB2" w:rsidRPr="009960A2" w:rsidRDefault="000B4AB2" w:rsidP="009960A2">
                            <w:pPr>
                              <w:rPr>
                                <w:rFonts w:ascii="Arial Narrow" w:hAnsi="Arial Narrow"/>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BD4B2D" id="298 Cuadro de texto" o:spid="_x0000_s1032" type="#_x0000_t202" style="position:absolute;left:0;text-align:left;margin-left:163.4pt;margin-top:613.7pt;width:364.9pt;height:17.4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" filled="f" stroked="f" strokeweight=".5pt">
                <v:textbox>
                  <w:txbxContent>
                    <w:p w:rsidR="000B4AB2" w:rsidRPr="00C406A5" w:rsidRDefault="000B4AB2" w:rsidP="009960A2">
                      <w:pPr>
                        <w:jc w:val="left"/>
                        <w:rPr>
                          <w:rFonts w:cs="Arial"/>
                          <w:color w:val="FFFFFF" w:themeColor="background1"/>
                          <w:szCs w:val="18"/>
                        </w:rPr>
                      </w:pPr>
                      <w:r>
                        <w:rPr>
                          <w:rFonts w:ascii="Arial Narrow" w:hAnsi="Arial Narrow"/>
                          <w:color w:val="FFFFFF" w:themeColor="background1"/>
                          <w:sz w:val="16"/>
                        </w:rPr>
                        <w:t>Rafael Camacho P.</w:t>
                      </w:r>
                      <w:r w:rsidRPr="00705D54">
                        <w:rPr>
                          <w:rFonts w:ascii="Arial Narrow" w:hAnsi="Arial Narrow"/>
                          <w:color w:val="FFFFFF" w:themeColor="background1"/>
                          <w:sz w:val="16"/>
                        </w:rPr>
                        <w:t xml:space="preserve"> </w:t>
                      </w:r>
                      <w:r w:rsidRPr="00705D54">
                        <w:rPr>
                          <w:rFonts w:ascii="Arial Narrow" w:hAnsi="Arial Narrow"/>
                          <w:color w:val="C4D600"/>
                          <w:sz w:val="16"/>
                        </w:rPr>
                        <w:t>racamacho@vepormas.com</w:t>
                      </w:r>
                      <w:r w:rsidRPr="00030150">
                        <w:rPr>
                          <w:b/>
                          <w:color w:val="C4D600"/>
                        </w:rPr>
                        <w:t xml:space="preserve"> |</w:t>
                      </w:r>
                      <w:r w:rsidRPr="00030150">
                        <w:rPr>
                          <w:rFonts w:cs="Arial"/>
                          <w:b/>
                          <w:color w:val="C4D600"/>
                          <w:szCs w:val="18"/>
                        </w:rPr>
                        <w:t xml:space="preserve"> </w:t>
                      </w:r>
                      <w:r w:rsidRPr="00151241">
                        <w:rPr>
                          <w:rFonts w:ascii="Arial Narrow" w:hAnsi="Arial Narrow"/>
                          <w:color w:val="FFFFFF" w:themeColor="background1"/>
                          <w:sz w:val="16"/>
                        </w:rPr>
                        <w:t xml:space="preserve">Marisol Huerta Mondragón </w:t>
                      </w:r>
                      <w:r>
                        <w:rPr>
                          <w:rFonts w:ascii="Arial Narrow" w:hAnsi="Arial Narrow"/>
                          <w:color w:val="C4D600"/>
                          <w:sz w:val="16"/>
                        </w:rPr>
                        <w:t>m</w:t>
                      </w:r>
                      <w:r w:rsidRPr="00030150">
                        <w:rPr>
                          <w:rFonts w:ascii="Arial Narrow" w:hAnsi="Arial Narrow"/>
                          <w:color w:val="C4D600"/>
                          <w:sz w:val="16"/>
                        </w:rPr>
                        <w:t xml:space="preserve">huerta@vepormas.com </w:t>
                      </w:r>
                      <w:r w:rsidRPr="009960A2">
                        <w:rPr>
                          <w:rFonts w:cs="Arial"/>
                          <w:sz w:val="16"/>
                          <w:szCs w:val="18"/>
                        </w:rPr>
                        <w:t>Monzalvo</w:t>
                      </w:r>
                      <w:r>
                        <w:rPr>
                          <w:rFonts w:cs="Arial"/>
                          <w:color w:val="FFFFFF" w:themeColor="background1"/>
                          <w:szCs w:val="18"/>
                        </w:rPr>
                        <w:t>ahuerta</w:t>
                      </w:r>
                      <w:r w:rsidRPr="00B34B46">
                        <w:rPr>
                          <w:rFonts w:cs="Arial"/>
                          <w:color w:val="FFFFFF" w:themeColor="background1"/>
                          <w:szCs w:val="18"/>
                        </w:rPr>
                        <w:t>@vepormas.com</w:t>
                      </w:r>
                    </w:p>
                    <w:p w:rsidR="000B4AB2" w:rsidRPr="009960A2" w:rsidRDefault="000B4AB2" w:rsidP="009960A2">
                      <w:pPr>
                        <w:rPr>
                          <w:rFonts w:ascii="Arial Narrow" w:hAnsi="Arial Narrow"/>
                          <w:sz w:val="16"/>
                        </w:rPr>
                      </w:pPr>
                    </w:p>
                  </w:txbxContent>
                </v:textbox>
              </v:shape>
            </w:pict>
          </mc:Fallback>
        </mc:AlternateContent>
      </w:r>
      <w:r w:rsidR="008A5528">
        <w:rPr>
          <w:rFonts w:cs="Arial"/>
          <w:b/>
          <w:noProof/>
          <w:sz w:val="76"/>
          <w:szCs w:val="76"/>
          <w:lang w:val="en-US" w:eastAsia="zh-CN" w:bidi="th-TH"/>
        </w:rPr>
        <mc:AlternateContent>
          <mc:Choice Requires="wpg">
            <w:drawing>
              <wp:anchor distT="0" distB="0" distL="114300" distR="114300" simplePos="0" relativeHeight="251654144" behindDoc="0" locked="0" layoutInCell="1" allowOverlap="1" wp14:anchorId="16760A74" wp14:editId="497BD0F1">
                <wp:simplePos x="0" y="0"/>
                <wp:positionH relativeFrom="column">
                  <wp:posOffset>-344170</wp:posOffset>
                </wp:positionH>
                <wp:positionV relativeFrom="paragraph">
                  <wp:posOffset>7713345</wp:posOffset>
                </wp:positionV>
                <wp:extent cx="7357110" cy="372745"/>
                <wp:effectExtent l="0" t="57150" r="0" b="84455"/>
                <wp:wrapNone/>
                <wp:docPr id="292" name="292 Grupo"/>
                <wp:cNvGraphicFramePr/>
                <a:graphic xmlns:a="http://schemas.openxmlformats.org/drawingml/2006/main">
                  <a:graphicData uri="http://schemas.microsoft.com/office/word/2010/wordprocessingGroup">
                    <wpg:wgp>
                      <wpg:cNvGrpSpPr/>
                      <wpg:grpSpPr>
                        <a:xfrm>
                          <a:off x="0" y="0"/>
                          <a:ext cx="7357110" cy="372745"/>
                          <a:chOff x="0" y="0"/>
                          <a:chExt cx="7357441" cy="372802"/>
                        </a:xfrm>
                      </wpg:grpSpPr>
                      <wps:wsp>
                        <wps:cNvPr id="293" name="29 Triángulo isósceles"/>
                        <wps:cNvSpPr/>
                        <wps:spPr>
                          <a:xfrm>
                            <a:off x="532263" y="293427"/>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17652" y="79596"/>
                                </a:lnTo>
                                <a:cubicBezTo>
                                  <a:pt x="78639"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29 Triángulo isósceles"/>
                        <wps:cNvSpPr/>
                        <wps:spPr>
                          <a:xfrm flipH="1" flipV="1">
                            <a:off x="2449773" y="0"/>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 name="connsiteX0" fmla="*/ 612 w 150198"/>
                              <a:gd name="connsiteY0" fmla="*/ 5716 h 79596"/>
                              <a:gd name="connsiteX1" fmla="*/ 63258 w 150198"/>
                              <a:gd name="connsiteY1" fmla="*/ 5716 h 79596"/>
                              <a:gd name="connsiteX2" fmla="*/ 150198 w 150198"/>
                              <a:gd name="connsiteY2" fmla="*/ 5716 h 79596"/>
                              <a:gd name="connsiteX3" fmla="*/ 123477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23477" y="79596"/>
                                </a:lnTo>
                                <a:cubicBezTo>
                                  <a:pt x="84464"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295 Rectángulo"/>
                        <wps:cNvSpPr/>
                        <wps:spPr>
                          <a:xfrm>
                            <a:off x="0" y="75063"/>
                            <a:ext cx="7357441" cy="226569"/>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296 Paralelogramo"/>
                        <wps:cNvSpPr/>
                        <wps:spPr>
                          <a:xfrm>
                            <a:off x="648269" y="0"/>
                            <a:ext cx="1828165" cy="372110"/>
                          </a:xfrm>
                          <a:prstGeom prst="parallelogram">
                            <a:avLst/>
                          </a:prstGeom>
                          <a:solidFill>
                            <a:srgbClr val="3BB0C9"/>
                          </a:solidFill>
                          <a:ln w="3175">
                            <a:noFill/>
                          </a:ln>
                          <a:effectLst>
                            <a:outerShdw blurRad="50800" dist="12700" dir="8460000" algn="ctr" rotWithShape="0">
                              <a:srgbClr val="778692">
                                <a:alpha val="27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009456" id="292 Grupo" o:spid="_x0000_s1026" style="position:absolute;margin-left:-27.1pt;margin-top:607.35pt;width:579.3pt;height:29.35pt;z-index:251654144" coordsize="73574,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">
                <v:shape id="29 Triángulo isósceles" o:spid="_x0000_s1027" style="position:absolute;left:5322;top:2934;width:1499;height:794;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" path="m612,5716v-6318,-12863,37715,,62646,c88189,5716,143880,-7147,150198,5716l117652,79596c78639,54969,32292,12001,612,5716xe" fillcolor="#d2d3d4" stroked="f" strokeweight="2pt">
                  <v:path arrowok="t" o:connecttype="custom" o:connectlocs="611,5700;63116,5700;149860,5700;117387,79375;611,5700" o:connectangles="0,0,0,0,0"/>
                </v:shape>
                <v:shape id="29 Triángulo isósceles" o:spid="_x0000_s1028" style="position:absolute;left:24497;width:1499;height:793;flip:x y;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" path="m612,5716v-6318,-12863,37715,,62646,c88189,5716,143880,-7147,150198,5716l123477,79596c84464,54969,32292,12001,612,5716xe" fillcolor="#d2d3d4" stroked="f" strokeweight="2pt">
                  <v:path arrowok="t" o:connecttype="custom" o:connectlocs="611,5700;63116,5700;149860,5700;123199,79375;611,5700" o:connectangles="0,0,0,0,0"/>
                </v:shape>
                <v:rect id="295 Rectángulo" o:spid="_x0000_s1029" style="position:absolute;top:750;width:7357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" fillcolor="#333e48" stroked="f" strokeweight="2pt"/>
                <v:shape id="296 Paralelogramo" o:spid="_x0000_s1030" type="#_x0000_t7" style="position:absolute;left:6482;width:18282;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" adj="1099" fillcolor="#3bb0c9" stroked="f" strokeweight=".25pt">
                  <v:shadow on="t" color="#778692" opacity="17694f" offset="-.27417mm,.222mm"/>
                </v:shape>
              </v:group>
            </w:pict>
          </mc:Fallback>
        </mc:AlternateContent>
      </w:r>
      <w:r w:rsidR="008A5528">
        <w:rPr>
          <w:rFonts w:cs="Arial"/>
          <w:b/>
          <w:noProof/>
          <w:sz w:val="76"/>
          <w:szCs w:val="76"/>
          <w:lang w:val="en-US" w:eastAsia="zh-CN" w:bidi="th-TH"/>
        </w:rPr>
        <mc:AlternateContent>
          <mc:Choice Requires="wps">
            <w:drawing>
              <wp:anchor distT="0" distB="0" distL="114300" distR="114300" simplePos="0" relativeHeight="251662336" behindDoc="0" locked="0" layoutInCell="1" allowOverlap="1" wp14:anchorId="2E0B8E5C" wp14:editId="0C612CFA">
                <wp:simplePos x="0" y="0"/>
                <wp:positionH relativeFrom="column">
                  <wp:posOffset>531495</wp:posOffset>
                </wp:positionH>
                <wp:positionV relativeFrom="paragraph">
                  <wp:posOffset>7757795</wp:posOffset>
                </wp:positionV>
                <wp:extent cx="1598930" cy="37274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598930" cy="37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4AB2" w:rsidRPr="00705D54" w:rsidRDefault="000B4AB2" w:rsidP="005F7831">
                            <w:pPr>
                              <w:rPr>
                                <w:rFonts w:ascii="Duplicate Slab Bold" w:hAnsi="Duplicate Slab Bold"/>
                                <w:color w:val="FFFFFF" w:themeColor="background1"/>
                                <w:sz w:val="32"/>
                                <w:szCs w:val="24"/>
                              </w:rPr>
                            </w:pPr>
                            <w:r>
                              <w:rPr>
                                <w:rFonts w:ascii="Duplicate Slab Bold" w:hAnsi="Duplicate Slab Bold"/>
                                <w:color w:val="FFFFFF" w:themeColor="background1"/>
                                <w:sz w:val="32"/>
                                <w:szCs w:val="24"/>
                              </w:rPr>
                              <w:t>Bursátil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B8E5C" id="2 Cuadro de texto" o:spid="_x0000_s1033" type="#_x0000_t202" style="position:absolute;left:0;text-align:left;margin-left:41.85pt;margin-top:610.85pt;width:125.9pt;height:2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" filled="f" stroked="f" strokeweight=".5pt">
                <v:textbox>
                  <w:txbxContent>
                    <w:p w:rsidR="000B4AB2" w:rsidRPr="00705D54" w:rsidRDefault="000B4AB2" w:rsidP="005F7831">
                      <w:pPr>
                        <w:rPr>
                          <w:rFonts w:ascii="Duplicate Slab Bold" w:hAnsi="Duplicate Slab Bold"/>
                          <w:color w:val="FFFFFF" w:themeColor="background1"/>
                          <w:sz w:val="32"/>
                          <w:szCs w:val="24"/>
                        </w:rPr>
                      </w:pPr>
                      <w:r>
                        <w:rPr>
                          <w:rFonts w:ascii="Duplicate Slab Bold" w:hAnsi="Duplicate Slab Bold"/>
                          <w:color w:val="FFFFFF" w:themeColor="background1"/>
                          <w:sz w:val="32"/>
                          <w:szCs w:val="24"/>
                        </w:rPr>
                        <w:t>Bursátil</w:t>
                      </w:r>
                    </w:p>
                  </w:txbxContent>
                </v:textbox>
              </v:shape>
            </w:pict>
          </mc:Fallback>
        </mc:AlternateContent>
      </w:r>
      <w:r w:rsidR="00226F7C">
        <w:rPr>
          <w:noProof/>
          <w:lang w:val="en-US" w:eastAsia="zh-CN" w:bidi="th-TH"/>
        </w:rPr>
        <mc:AlternateContent>
          <mc:Choice Requires="wps">
            <w:drawing>
              <wp:anchor distT="0" distB="0" distL="114300" distR="114300" simplePos="0" relativeHeight="251655168" behindDoc="0" locked="0" layoutInCell="1" allowOverlap="1" wp14:anchorId="484B0985" wp14:editId="01B920DE">
                <wp:simplePos x="0" y="0"/>
                <wp:positionH relativeFrom="column">
                  <wp:posOffset>3335655</wp:posOffset>
                </wp:positionH>
                <wp:positionV relativeFrom="paragraph">
                  <wp:posOffset>374650</wp:posOffset>
                </wp:positionV>
                <wp:extent cx="3553460" cy="1657350"/>
                <wp:effectExtent l="0" t="0" r="8890" b="0"/>
                <wp:wrapNone/>
                <wp:docPr id="14" name="14 Cuadro de texto"/>
                <wp:cNvGraphicFramePr/>
                <a:graphic xmlns:a="http://schemas.openxmlformats.org/drawingml/2006/main">
                  <a:graphicData uri="http://schemas.microsoft.com/office/word/2010/wordprocessingShape">
                    <wps:wsp>
                      <wps:cNvSpPr txBox="1"/>
                      <wps:spPr>
                        <a:xfrm>
                          <a:off x="0" y="0"/>
                          <a:ext cx="3553460"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536" w:type="dxa"/>
                              <w:tblInd w:w="-15" w:type="dxa"/>
                              <w:tblCellMar>
                                <w:left w:w="0" w:type="dxa"/>
                                <w:right w:w="0" w:type="dxa"/>
                              </w:tblCellMar>
                              <w:tblLook w:val="04A0" w:firstRow="1" w:lastRow="0" w:firstColumn="1" w:lastColumn="0" w:noHBand="0" w:noVBand="1"/>
                            </w:tblPr>
                            <w:tblGrid>
                              <w:gridCol w:w="721"/>
                              <w:gridCol w:w="3456"/>
                              <w:gridCol w:w="1359"/>
                            </w:tblGrid>
                            <w:tr w:rsidR="000B4AB2" w:rsidTr="00FA4E53">
                              <w:trPr>
                                <w:trHeight w:val="397"/>
                              </w:trPr>
                              <w:tc>
                                <w:tcPr>
                                  <w:tcW w:w="0" w:type="auto"/>
                                  <w:gridSpan w:val="3"/>
                                  <w:shd w:val="clear" w:color="auto" w:fill="3BB0C9"/>
                                  <w:tcMar>
                                    <w:top w:w="0" w:type="dxa"/>
                                    <w:left w:w="70" w:type="dxa"/>
                                    <w:bottom w:w="0" w:type="dxa"/>
                                    <w:right w:w="70" w:type="dxa"/>
                                  </w:tcMar>
                                  <w:vAlign w:val="center"/>
                                  <w:hideMark/>
                                </w:tcPr>
                                <w:p w:rsidR="000B4AB2" w:rsidRPr="004E0EBF" w:rsidRDefault="000B4AB2" w:rsidP="002A7A07">
                                  <w:pPr>
                                    <w:jc w:val="left"/>
                                    <w:rPr>
                                      <w:rFonts w:ascii="Duplicate Slab Bold" w:hAnsi="Duplicate Slab Bold" w:cs="Arial"/>
                                      <w:b/>
                                      <w:bCs/>
                                      <w:color w:val="FFFFFF"/>
                                      <w:sz w:val="22"/>
                                      <w:lang w:eastAsia="es-MX"/>
                                    </w:rPr>
                                  </w:pPr>
                                  <w:r w:rsidRPr="004E0EBF">
                                    <w:rPr>
                                      <w:rFonts w:ascii="Duplicate Slab Bold" w:hAnsi="Duplicate Slab Bold" w:cs="Arial"/>
                                      <w:b/>
                                      <w:bCs/>
                                      <w:color w:val="FFFFFF" w:themeColor="background1"/>
                                      <w:sz w:val="22"/>
                                      <w:lang w:eastAsia="es-MX"/>
                                    </w:rPr>
                                    <w:t>Eventos Relevantes Para Hoy:</w:t>
                                  </w:r>
                                </w:p>
                              </w:tc>
                            </w:tr>
                            <w:tr w:rsidR="000B4AB2" w:rsidTr="007362A1">
                              <w:trPr>
                                <w:trHeight w:val="397"/>
                              </w:trPr>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0B4AB2" w:rsidRPr="00786DD9" w:rsidRDefault="000B4AB2" w:rsidP="007362A1">
                                  <w:pPr>
                                    <w:jc w:val="left"/>
                                    <w:rPr>
                                      <w:rFonts w:cs="Arial"/>
                                      <w:b/>
                                      <w:bCs/>
                                      <w:sz w:val="19"/>
                                      <w:szCs w:val="19"/>
                                      <w:lang w:eastAsia="es-MX"/>
                                    </w:rPr>
                                  </w:pPr>
                                  <w:r w:rsidRPr="00786DD9">
                                    <w:rPr>
                                      <w:rFonts w:cs="Arial"/>
                                      <w:b/>
                                      <w:bCs/>
                                      <w:sz w:val="19"/>
                                      <w:szCs w:val="19"/>
                                      <w:lang w:eastAsia="es-MX"/>
                                    </w:rPr>
                                    <w:t>Hora</w:t>
                                  </w:r>
                                </w:p>
                              </w:tc>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0B4AB2" w:rsidRPr="00786DD9" w:rsidRDefault="000B4AB2" w:rsidP="007362A1">
                                  <w:pPr>
                                    <w:jc w:val="left"/>
                                    <w:rPr>
                                      <w:rFonts w:cs="Arial"/>
                                      <w:b/>
                                      <w:bCs/>
                                      <w:sz w:val="19"/>
                                      <w:szCs w:val="19"/>
                                      <w:lang w:eastAsia="es-MX"/>
                                    </w:rPr>
                                  </w:pPr>
                                  <w:r w:rsidRPr="00786DD9">
                                    <w:rPr>
                                      <w:rFonts w:cs="Arial"/>
                                      <w:b/>
                                      <w:bCs/>
                                      <w:sz w:val="19"/>
                                      <w:szCs w:val="19"/>
                                      <w:lang w:eastAsia="es-MX"/>
                                    </w:rPr>
                                    <w:t>Evento</w:t>
                                  </w:r>
                                </w:p>
                              </w:tc>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0B4AB2" w:rsidRPr="00786DD9" w:rsidRDefault="000B4AB2" w:rsidP="007362A1">
                                  <w:pPr>
                                    <w:jc w:val="left"/>
                                    <w:rPr>
                                      <w:rFonts w:cs="Arial"/>
                                      <w:b/>
                                      <w:bCs/>
                                      <w:sz w:val="19"/>
                                      <w:szCs w:val="19"/>
                                      <w:lang w:eastAsia="es-MX"/>
                                    </w:rPr>
                                  </w:pPr>
                                  <w:r w:rsidRPr="00786DD9">
                                    <w:rPr>
                                      <w:rFonts w:cs="Arial"/>
                                      <w:b/>
                                      <w:bCs/>
                                      <w:sz w:val="19"/>
                                      <w:szCs w:val="19"/>
                                      <w:lang w:eastAsia="es-MX"/>
                                    </w:rPr>
                                    <w:t>Relevancia</w:t>
                                  </w:r>
                                </w:p>
                              </w:tc>
                            </w:tr>
                            <w:tr w:rsidR="000B4AB2" w:rsidTr="0062575A">
                              <w:trPr>
                                <w:trHeight w:val="397"/>
                              </w:trPr>
                              <w:tc>
                                <w:tcPr>
                                  <w:tcW w:w="0" w:type="auto"/>
                                  <w:tcBorders>
                                    <w:top w:val="dotted" w:sz="2" w:space="0" w:color="C4D600"/>
                                    <w:left w:val="nil"/>
                                    <w:bottom w:val="single" w:sz="12" w:space="0" w:color="C4D600"/>
                                    <w:right w:val="nil"/>
                                  </w:tcBorders>
                                  <w:shd w:val="clear" w:color="auto" w:fill="FFFFFF"/>
                                  <w:tcMar>
                                    <w:top w:w="0" w:type="dxa"/>
                                    <w:left w:w="70" w:type="dxa"/>
                                    <w:bottom w:w="0" w:type="dxa"/>
                                    <w:right w:w="70" w:type="dxa"/>
                                  </w:tcMar>
                                  <w:vAlign w:val="center"/>
                                  <w:hideMark/>
                                </w:tcPr>
                                <w:p w:rsidR="000B4AB2" w:rsidRDefault="000B4AB2" w:rsidP="0056278A">
                                  <w:pPr>
                                    <w:jc w:val="center"/>
                                    <w:rPr>
                                      <w:rFonts w:cs="Arial"/>
                                      <w:b/>
                                      <w:bCs/>
                                      <w:color w:val="808080"/>
                                      <w:szCs w:val="18"/>
                                    </w:rPr>
                                  </w:pPr>
                                  <w:r>
                                    <w:rPr>
                                      <w:rFonts w:cs="Arial"/>
                                      <w:b/>
                                      <w:bCs/>
                                      <w:color w:val="778692"/>
                                      <w:szCs w:val="18"/>
                                    </w:rPr>
                                    <w:t>09:00</w:t>
                                  </w:r>
                                </w:p>
                              </w:tc>
                              <w:tc>
                                <w:tcPr>
                                  <w:tcW w:w="0" w:type="auto"/>
                                  <w:tcBorders>
                                    <w:top w:val="dotted" w:sz="2" w:space="0" w:color="C4D600"/>
                                    <w:left w:val="nil"/>
                                    <w:bottom w:val="single" w:sz="12" w:space="0" w:color="C4D600"/>
                                    <w:right w:val="nil"/>
                                  </w:tcBorders>
                                  <w:shd w:val="clear" w:color="auto" w:fill="FFFFFF"/>
                                  <w:tcMar>
                                    <w:top w:w="0" w:type="dxa"/>
                                    <w:left w:w="70" w:type="dxa"/>
                                    <w:bottom w:w="0" w:type="dxa"/>
                                    <w:right w:w="70" w:type="dxa"/>
                                  </w:tcMar>
                                  <w:vAlign w:val="center"/>
                                  <w:hideMark/>
                                </w:tcPr>
                                <w:p w:rsidR="000B4AB2" w:rsidRDefault="000B4AB2" w:rsidP="0056278A">
                                  <w:pPr>
                                    <w:rPr>
                                      <w:rFonts w:cs="Arial"/>
                                      <w:szCs w:val="18"/>
                                    </w:rPr>
                                  </w:pPr>
                                  <w:r>
                                    <w:rPr>
                                      <w:rFonts w:cs="Arial"/>
                                      <w:szCs w:val="18"/>
                                    </w:rPr>
                                    <w:t>Inventarios Mayoristas (F) - EEUU</w:t>
                                  </w:r>
                                </w:p>
                              </w:tc>
                              <w:tc>
                                <w:tcPr>
                                  <w:tcW w:w="0" w:type="auto"/>
                                  <w:tcBorders>
                                    <w:top w:val="dotted" w:sz="2" w:space="0" w:color="C4D600"/>
                                    <w:left w:val="nil"/>
                                    <w:bottom w:val="single" w:sz="12" w:space="0" w:color="C4D600"/>
                                    <w:right w:val="nil"/>
                                  </w:tcBorders>
                                  <w:shd w:val="clear" w:color="auto" w:fill="FFFFFF"/>
                                  <w:tcMar>
                                    <w:top w:w="0" w:type="dxa"/>
                                    <w:left w:w="70" w:type="dxa"/>
                                    <w:bottom w:w="0" w:type="dxa"/>
                                    <w:right w:w="70" w:type="dxa"/>
                                  </w:tcMar>
                                  <w:vAlign w:val="center"/>
                                  <w:hideMark/>
                                </w:tcPr>
                                <w:p w:rsidR="000B4AB2" w:rsidRDefault="000B4AB2" w:rsidP="0056278A">
                                  <w:pPr>
                                    <w:jc w:val="center"/>
                                    <w:rPr>
                                      <w:rFonts w:ascii="Wingdings" w:hAnsi="Wingdings" w:cs="Calibri"/>
                                      <w:color w:val="C6CC47"/>
                                      <w:sz w:val="24"/>
                                    </w:rPr>
                                  </w:pPr>
                                  <w:r>
                                    <w:rPr>
                                      <w:rFonts w:ascii="Wingdings" w:hAnsi="Wingdings" w:cs="Calibri"/>
                                      <w:color w:val="C6CC47"/>
                                    </w:rPr>
                                    <w:t></w:t>
                                  </w:r>
                                </w:p>
                              </w:tc>
                            </w:tr>
                          </w:tbl>
                          <w:p w:rsidR="000B4AB2" w:rsidRDefault="000B4A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4B0985" id="14 Cuadro de texto" o:spid="_x0000_s1034" type="#_x0000_t202" style="position:absolute;left:0;text-align:left;margin-left:262.65pt;margin-top:29.5pt;width:279.8pt;height:130.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" fillcolor="white [3201]" stroked="f" strokeweight=".5pt">
                <v:textbox>
                  <w:txbxContent>
                    <w:tbl>
                      <w:tblPr>
                        <w:tblW w:w="5536" w:type="dxa"/>
                        <w:tblInd w:w="-15" w:type="dxa"/>
                        <w:tblCellMar>
                          <w:left w:w="0" w:type="dxa"/>
                          <w:right w:w="0" w:type="dxa"/>
                        </w:tblCellMar>
                        <w:tblLook w:val="04A0" w:firstRow="1" w:lastRow="0" w:firstColumn="1" w:lastColumn="0" w:noHBand="0" w:noVBand="1"/>
                      </w:tblPr>
                      <w:tblGrid>
                        <w:gridCol w:w="721"/>
                        <w:gridCol w:w="3456"/>
                        <w:gridCol w:w="1359"/>
                      </w:tblGrid>
                      <w:tr w:rsidR="000B4AB2" w:rsidTr="00FA4E53">
                        <w:trPr>
                          <w:trHeight w:val="397"/>
                        </w:trPr>
                        <w:tc>
                          <w:tcPr>
                            <w:tcW w:w="0" w:type="auto"/>
                            <w:gridSpan w:val="3"/>
                            <w:shd w:val="clear" w:color="auto" w:fill="3BB0C9"/>
                            <w:tcMar>
                              <w:top w:w="0" w:type="dxa"/>
                              <w:left w:w="70" w:type="dxa"/>
                              <w:bottom w:w="0" w:type="dxa"/>
                              <w:right w:w="70" w:type="dxa"/>
                            </w:tcMar>
                            <w:vAlign w:val="center"/>
                            <w:hideMark/>
                          </w:tcPr>
                          <w:p w:rsidR="000B4AB2" w:rsidRPr="004E0EBF" w:rsidRDefault="000B4AB2" w:rsidP="002A7A07">
                            <w:pPr>
                              <w:jc w:val="left"/>
                              <w:rPr>
                                <w:rFonts w:ascii="Duplicate Slab Bold" w:hAnsi="Duplicate Slab Bold" w:cs="Arial"/>
                                <w:b/>
                                <w:bCs/>
                                <w:color w:val="FFFFFF"/>
                                <w:sz w:val="22"/>
                                <w:lang w:eastAsia="es-MX"/>
                              </w:rPr>
                            </w:pPr>
                            <w:r w:rsidRPr="004E0EBF">
                              <w:rPr>
                                <w:rFonts w:ascii="Duplicate Slab Bold" w:hAnsi="Duplicate Slab Bold" w:cs="Arial"/>
                                <w:b/>
                                <w:bCs/>
                                <w:color w:val="FFFFFF" w:themeColor="background1"/>
                                <w:sz w:val="22"/>
                                <w:lang w:eastAsia="es-MX"/>
                              </w:rPr>
                              <w:t>Eventos Relevantes Para Hoy:</w:t>
                            </w:r>
                          </w:p>
                        </w:tc>
                      </w:tr>
                      <w:tr w:rsidR="000B4AB2" w:rsidTr="007362A1">
                        <w:trPr>
                          <w:trHeight w:val="397"/>
                        </w:trPr>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0B4AB2" w:rsidRPr="00786DD9" w:rsidRDefault="000B4AB2" w:rsidP="007362A1">
                            <w:pPr>
                              <w:jc w:val="left"/>
                              <w:rPr>
                                <w:rFonts w:cs="Arial"/>
                                <w:b/>
                                <w:bCs/>
                                <w:sz w:val="19"/>
                                <w:szCs w:val="19"/>
                                <w:lang w:eastAsia="es-MX"/>
                              </w:rPr>
                            </w:pPr>
                            <w:r w:rsidRPr="00786DD9">
                              <w:rPr>
                                <w:rFonts w:cs="Arial"/>
                                <w:b/>
                                <w:bCs/>
                                <w:sz w:val="19"/>
                                <w:szCs w:val="19"/>
                                <w:lang w:eastAsia="es-MX"/>
                              </w:rPr>
                              <w:t>Hora</w:t>
                            </w:r>
                          </w:p>
                        </w:tc>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0B4AB2" w:rsidRPr="00786DD9" w:rsidRDefault="000B4AB2" w:rsidP="007362A1">
                            <w:pPr>
                              <w:jc w:val="left"/>
                              <w:rPr>
                                <w:rFonts w:cs="Arial"/>
                                <w:b/>
                                <w:bCs/>
                                <w:sz w:val="19"/>
                                <w:szCs w:val="19"/>
                                <w:lang w:eastAsia="es-MX"/>
                              </w:rPr>
                            </w:pPr>
                            <w:r w:rsidRPr="00786DD9">
                              <w:rPr>
                                <w:rFonts w:cs="Arial"/>
                                <w:b/>
                                <w:bCs/>
                                <w:sz w:val="19"/>
                                <w:szCs w:val="19"/>
                                <w:lang w:eastAsia="es-MX"/>
                              </w:rPr>
                              <w:t>Evento</w:t>
                            </w:r>
                          </w:p>
                        </w:tc>
                        <w:tc>
                          <w:tcPr>
                            <w:tcW w:w="0" w:type="auto"/>
                            <w:tcBorders>
                              <w:top w:val="nil"/>
                              <w:left w:val="nil"/>
                              <w:bottom w:val="dotted" w:sz="2" w:space="0" w:color="C4D600"/>
                              <w:right w:val="nil"/>
                            </w:tcBorders>
                            <w:shd w:val="clear" w:color="auto" w:fill="FFFFFF"/>
                            <w:tcMar>
                              <w:top w:w="0" w:type="dxa"/>
                              <w:left w:w="70" w:type="dxa"/>
                              <w:bottom w:w="0" w:type="dxa"/>
                              <w:right w:w="70" w:type="dxa"/>
                            </w:tcMar>
                            <w:vAlign w:val="center"/>
                            <w:hideMark/>
                          </w:tcPr>
                          <w:p w:rsidR="000B4AB2" w:rsidRPr="00786DD9" w:rsidRDefault="000B4AB2" w:rsidP="007362A1">
                            <w:pPr>
                              <w:jc w:val="left"/>
                              <w:rPr>
                                <w:rFonts w:cs="Arial"/>
                                <w:b/>
                                <w:bCs/>
                                <w:sz w:val="19"/>
                                <w:szCs w:val="19"/>
                                <w:lang w:eastAsia="es-MX"/>
                              </w:rPr>
                            </w:pPr>
                            <w:r w:rsidRPr="00786DD9">
                              <w:rPr>
                                <w:rFonts w:cs="Arial"/>
                                <w:b/>
                                <w:bCs/>
                                <w:sz w:val="19"/>
                                <w:szCs w:val="19"/>
                                <w:lang w:eastAsia="es-MX"/>
                              </w:rPr>
                              <w:t>Relevancia</w:t>
                            </w:r>
                          </w:p>
                        </w:tc>
                      </w:tr>
                      <w:tr w:rsidR="000B4AB2" w:rsidTr="0062575A">
                        <w:trPr>
                          <w:trHeight w:val="397"/>
                        </w:trPr>
                        <w:tc>
                          <w:tcPr>
                            <w:tcW w:w="0" w:type="auto"/>
                            <w:tcBorders>
                              <w:top w:val="dotted" w:sz="2" w:space="0" w:color="C4D600"/>
                              <w:left w:val="nil"/>
                              <w:bottom w:val="single" w:sz="12" w:space="0" w:color="C4D600"/>
                              <w:right w:val="nil"/>
                            </w:tcBorders>
                            <w:shd w:val="clear" w:color="auto" w:fill="FFFFFF"/>
                            <w:tcMar>
                              <w:top w:w="0" w:type="dxa"/>
                              <w:left w:w="70" w:type="dxa"/>
                              <w:bottom w:w="0" w:type="dxa"/>
                              <w:right w:w="70" w:type="dxa"/>
                            </w:tcMar>
                            <w:vAlign w:val="center"/>
                            <w:hideMark/>
                          </w:tcPr>
                          <w:p w:rsidR="000B4AB2" w:rsidRDefault="000B4AB2" w:rsidP="0056278A">
                            <w:pPr>
                              <w:jc w:val="center"/>
                              <w:rPr>
                                <w:rFonts w:cs="Arial"/>
                                <w:b/>
                                <w:bCs/>
                                <w:color w:val="808080"/>
                                <w:szCs w:val="18"/>
                              </w:rPr>
                            </w:pPr>
                            <w:r>
                              <w:rPr>
                                <w:rFonts w:cs="Arial"/>
                                <w:b/>
                                <w:bCs/>
                                <w:color w:val="778692"/>
                                <w:szCs w:val="18"/>
                              </w:rPr>
                              <w:t>09:00</w:t>
                            </w:r>
                          </w:p>
                        </w:tc>
                        <w:tc>
                          <w:tcPr>
                            <w:tcW w:w="0" w:type="auto"/>
                            <w:tcBorders>
                              <w:top w:val="dotted" w:sz="2" w:space="0" w:color="C4D600"/>
                              <w:left w:val="nil"/>
                              <w:bottom w:val="single" w:sz="12" w:space="0" w:color="C4D600"/>
                              <w:right w:val="nil"/>
                            </w:tcBorders>
                            <w:shd w:val="clear" w:color="auto" w:fill="FFFFFF"/>
                            <w:tcMar>
                              <w:top w:w="0" w:type="dxa"/>
                              <w:left w:w="70" w:type="dxa"/>
                              <w:bottom w:w="0" w:type="dxa"/>
                              <w:right w:w="70" w:type="dxa"/>
                            </w:tcMar>
                            <w:vAlign w:val="center"/>
                            <w:hideMark/>
                          </w:tcPr>
                          <w:p w:rsidR="000B4AB2" w:rsidRDefault="000B4AB2" w:rsidP="0056278A">
                            <w:pPr>
                              <w:rPr>
                                <w:rFonts w:cs="Arial"/>
                                <w:szCs w:val="18"/>
                              </w:rPr>
                            </w:pPr>
                            <w:r>
                              <w:rPr>
                                <w:rFonts w:cs="Arial"/>
                                <w:szCs w:val="18"/>
                              </w:rPr>
                              <w:t>Inventarios Mayoristas (F) - EEUU</w:t>
                            </w:r>
                          </w:p>
                        </w:tc>
                        <w:tc>
                          <w:tcPr>
                            <w:tcW w:w="0" w:type="auto"/>
                            <w:tcBorders>
                              <w:top w:val="dotted" w:sz="2" w:space="0" w:color="C4D600"/>
                              <w:left w:val="nil"/>
                              <w:bottom w:val="single" w:sz="12" w:space="0" w:color="C4D600"/>
                              <w:right w:val="nil"/>
                            </w:tcBorders>
                            <w:shd w:val="clear" w:color="auto" w:fill="FFFFFF"/>
                            <w:tcMar>
                              <w:top w:w="0" w:type="dxa"/>
                              <w:left w:w="70" w:type="dxa"/>
                              <w:bottom w:w="0" w:type="dxa"/>
                              <w:right w:w="70" w:type="dxa"/>
                            </w:tcMar>
                            <w:vAlign w:val="center"/>
                            <w:hideMark/>
                          </w:tcPr>
                          <w:p w:rsidR="000B4AB2" w:rsidRDefault="000B4AB2" w:rsidP="0056278A">
                            <w:pPr>
                              <w:jc w:val="center"/>
                              <w:rPr>
                                <w:rFonts w:ascii="Wingdings" w:hAnsi="Wingdings" w:cs="Calibri"/>
                                <w:color w:val="C6CC47"/>
                                <w:sz w:val="24"/>
                              </w:rPr>
                            </w:pPr>
                            <w:r>
                              <w:rPr>
                                <w:rFonts w:ascii="Wingdings" w:hAnsi="Wingdings" w:cs="Calibri"/>
                                <w:color w:val="C6CC47"/>
                              </w:rPr>
                              <w:t></w:t>
                            </w:r>
                          </w:p>
                        </w:tc>
                      </w:tr>
                    </w:tbl>
                    <w:p w:rsidR="000B4AB2" w:rsidRDefault="000B4AB2"/>
                  </w:txbxContent>
                </v:textbox>
              </v:shape>
            </w:pict>
          </mc:Fallback>
        </mc:AlternateContent>
      </w:r>
      <w:r w:rsidR="00186E1C">
        <w:rPr>
          <w:rFonts w:cs="Arial"/>
          <w:b/>
          <w:noProof/>
          <w:sz w:val="76"/>
          <w:szCs w:val="76"/>
          <w:lang w:val="en-US" w:eastAsia="zh-CN" w:bidi="th-TH"/>
        </w:rPr>
        <mc:AlternateContent>
          <mc:Choice Requires="wps">
            <w:drawing>
              <wp:anchor distT="0" distB="0" distL="114300" distR="114300" simplePos="0" relativeHeight="251704320" behindDoc="0" locked="0" layoutInCell="1" allowOverlap="1" wp14:anchorId="1E8C7DDC" wp14:editId="0EC51261">
                <wp:simplePos x="0" y="0"/>
                <wp:positionH relativeFrom="column">
                  <wp:posOffset>2231390</wp:posOffset>
                </wp:positionH>
                <wp:positionV relativeFrom="paragraph">
                  <wp:posOffset>45720</wp:posOffset>
                </wp:positionV>
                <wp:extent cx="4634230" cy="221615"/>
                <wp:effectExtent l="0" t="0" r="0" b="6985"/>
                <wp:wrapNone/>
                <wp:docPr id="289" name="289 Cuadro de texto"/>
                <wp:cNvGraphicFramePr/>
                <a:graphic xmlns:a="http://schemas.openxmlformats.org/drawingml/2006/main">
                  <a:graphicData uri="http://schemas.microsoft.com/office/word/2010/wordprocessingShape">
                    <wps:wsp>
                      <wps:cNvSpPr txBox="1"/>
                      <wps:spPr>
                        <a:xfrm>
                          <a:off x="0" y="0"/>
                          <a:ext cx="463423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4AB2" w:rsidRPr="00C406A5" w:rsidRDefault="000B4AB2" w:rsidP="009960A2">
                            <w:pPr>
                              <w:jc w:val="left"/>
                              <w:rPr>
                                <w:rFonts w:cs="Arial"/>
                                <w:color w:val="FFFFFF" w:themeColor="background1"/>
                                <w:szCs w:val="18"/>
                              </w:rPr>
                            </w:pPr>
                            <w:r w:rsidRPr="009960A2">
                              <w:rPr>
                                <w:rFonts w:ascii="Arial Narrow" w:hAnsi="Arial Narrow"/>
                                <w:color w:val="FFFFFF" w:themeColor="background1"/>
                                <w:sz w:val="16"/>
                              </w:rPr>
                              <w:t xml:space="preserve">Alejandro J. Saldaña B. </w:t>
                            </w:r>
                            <w:r w:rsidRPr="00030150">
                              <w:rPr>
                                <w:rFonts w:ascii="Arial Narrow" w:hAnsi="Arial Narrow"/>
                                <w:color w:val="C4D600"/>
                                <w:sz w:val="16"/>
                              </w:rPr>
                              <w:t>asaldana@vepormas.com</w:t>
                            </w:r>
                            <w:r w:rsidRPr="00030150">
                              <w:rPr>
                                <w:b/>
                                <w:color w:val="C4D600"/>
                              </w:rPr>
                              <w:t xml:space="preserve"> |</w:t>
                            </w:r>
                            <w:r w:rsidRPr="00030150">
                              <w:rPr>
                                <w:rFonts w:cs="Arial"/>
                                <w:b/>
                                <w:color w:val="C4D600"/>
                                <w:szCs w:val="18"/>
                              </w:rPr>
                              <w:t xml:space="preserve"> </w:t>
                            </w:r>
                            <w:r w:rsidRPr="009960A2">
                              <w:rPr>
                                <w:rFonts w:ascii="Arial Narrow" w:hAnsi="Arial Narrow"/>
                                <w:color w:val="FFFFFF" w:themeColor="background1"/>
                                <w:sz w:val="16"/>
                              </w:rPr>
                              <w:t xml:space="preserve">Ángel I. I. Huerta M. </w:t>
                            </w:r>
                            <w:r w:rsidRPr="009960A2">
                              <w:rPr>
                                <w:rFonts w:cs="Arial"/>
                                <w:color w:val="FFFFFF" w:themeColor="background1"/>
                                <w:sz w:val="16"/>
                                <w:szCs w:val="18"/>
                              </w:rPr>
                              <w:t xml:space="preserve"> </w:t>
                            </w:r>
                            <w:r w:rsidRPr="00030150">
                              <w:rPr>
                                <w:rFonts w:ascii="Arial Narrow" w:hAnsi="Arial Narrow"/>
                                <w:color w:val="C4D600"/>
                                <w:sz w:val="16"/>
                              </w:rPr>
                              <w:t xml:space="preserve">ahuerta@vepormas.com </w:t>
                            </w:r>
                            <w:r w:rsidRPr="009960A2">
                              <w:rPr>
                                <w:rFonts w:cs="Arial"/>
                                <w:sz w:val="16"/>
                                <w:szCs w:val="18"/>
                              </w:rPr>
                              <w:t>Monzalvo</w:t>
                            </w:r>
                            <w:r>
                              <w:rPr>
                                <w:rFonts w:cs="Arial"/>
                                <w:color w:val="FFFFFF" w:themeColor="background1"/>
                                <w:szCs w:val="18"/>
                              </w:rPr>
                              <w:t>ahuerta</w:t>
                            </w:r>
                            <w:r w:rsidRPr="00B34B46">
                              <w:rPr>
                                <w:rFonts w:cs="Arial"/>
                                <w:color w:val="FFFFFF" w:themeColor="background1"/>
                                <w:szCs w:val="18"/>
                              </w:rPr>
                              <w:t>@vepormas.com</w:t>
                            </w:r>
                          </w:p>
                          <w:p w:rsidR="000B4AB2" w:rsidRPr="009960A2" w:rsidRDefault="000B4AB2" w:rsidP="009960A2">
                            <w:pPr>
                              <w:rPr>
                                <w:rFonts w:ascii="Arial Narrow" w:hAnsi="Arial Narrow"/>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8C7DDC" id="289 Cuadro de texto" o:spid="_x0000_s1035" type="#_x0000_t202" style="position:absolute;left:0;text-align:left;margin-left:175.7pt;margin-top:3.6pt;width:364.9pt;height:17.4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" filled="f" stroked="f" strokeweight=".5pt">
                <v:textbox>
                  <w:txbxContent>
                    <w:p w:rsidR="000B4AB2" w:rsidRPr="00C406A5" w:rsidRDefault="000B4AB2" w:rsidP="009960A2">
                      <w:pPr>
                        <w:jc w:val="left"/>
                        <w:rPr>
                          <w:rFonts w:cs="Arial"/>
                          <w:color w:val="FFFFFF" w:themeColor="background1"/>
                          <w:szCs w:val="18"/>
                        </w:rPr>
                      </w:pPr>
                      <w:r w:rsidRPr="009960A2">
                        <w:rPr>
                          <w:rFonts w:ascii="Arial Narrow" w:hAnsi="Arial Narrow"/>
                          <w:color w:val="FFFFFF" w:themeColor="background1"/>
                          <w:sz w:val="16"/>
                        </w:rPr>
                        <w:t xml:space="preserve">Alejandro J. Saldaña B. </w:t>
                      </w:r>
                      <w:r w:rsidRPr="00030150">
                        <w:rPr>
                          <w:rFonts w:ascii="Arial Narrow" w:hAnsi="Arial Narrow"/>
                          <w:color w:val="C4D600"/>
                          <w:sz w:val="16"/>
                        </w:rPr>
                        <w:t>asaldana@vepormas.com</w:t>
                      </w:r>
                      <w:r w:rsidRPr="00030150">
                        <w:rPr>
                          <w:b/>
                          <w:color w:val="C4D600"/>
                        </w:rPr>
                        <w:t xml:space="preserve"> |</w:t>
                      </w:r>
                      <w:r w:rsidRPr="00030150">
                        <w:rPr>
                          <w:rFonts w:cs="Arial"/>
                          <w:b/>
                          <w:color w:val="C4D600"/>
                          <w:szCs w:val="18"/>
                        </w:rPr>
                        <w:t xml:space="preserve"> </w:t>
                      </w:r>
                      <w:r w:rsidRPr="009960A2">
                        <w:rPr>
                          <w:rFonts w:ascii="Arial Narrow" w:hAnsi="Arial Narrow"/>
                          <w:color w:val="FFFFFF" w:themeColor="background1"/>
                          <w:sz w:val="16"/>
                        </w:rPr>
                        <w:t xml:space="preserve">Ángel I. I. Huerta M. </w:t>
                      </w:r>
                      <w:r w:rsidRPr="009960A2">
                        <w:rPr>
                          <w:rFonts w:cs="Arial"/>
                          <w:color w:val="FFFFFF" w:themeColor="background1"/>
                          <w:sz w:val="16"/>
                          <w:szCs w:val="18"/>
                        </w:rPr>
                        <w:t xml:space="preserve"> </w:t>
                      </w:r>
                      <w:r w:rsidRPr="00030150">
                        <w:rPr>
                          <w:rFonts w:ascii="Arial Narrow" w:hAnsi="Arial Narrow"/>
                          <w:color w:val="C4D600"/>
                          <w:sz w:val="16"/>
                        </w:rPr>
                        <w:t xml:space="preserve">ahuerta@vepormas.com </w:t>
                      </w:r>
                      <w:r w:rsidRPr="009960A2">
                        <w:rPr>
                          <w:rFonts w:cs="Arial"/>
                          <w:sz w:val="16"/>
                          <w:szCs w:val="18"/>
                        </w:rPr>
                        <w:t>Monzalvo</w:t>
                      </w:r>
                      <w:r>
                        <w:rPr>
                          <w:rFonts w:cs="Arial"/>
                          <w:color w:val="FFFFFF" w:themeColor="background1"/>
                          <w:szCs w:val="18"/>
                        </w:rPr>
                        <w:t>ahuerta</w:t>
                      </w:r>
                      <w:r w:rsidRPr="00B34B46">
                        <w:rPr>
                          <w:rFonts w:cs="Arial"/>
                          <w:color w:val="FFFFFF" w:themeColor="background1"/>
                          <w:szCs w:val="18"/>
                        </w:rPr>
                        <w:t>@vepormas.com</w:t>
                      </w:r>
                    </w:p>
                    <w:p w:rsidR="000B4AB2" w:rsidRPr="009960A2" w:rsidRDefault="000B4AB2" w:rsidP="009960A2">
                      <w:pPr>
                        <w:rPr>
                          <w:rFonts w:ascii="Arial Narrow" w:hAnsi="Arial Narrow"/>
                          <w:sz w:val="16"/>
                        </w:rPr>
                      </w:pPr>
                    </w:p>
                  </w:txbxContent>
                </v:textbox>
              </v:shape>
            </w:pict>
          </mc:Fallback>
        </mc:AlternateContent>
      </w:r>
    </w:p>
    <w:p w:rsidR="00623668" w:rsidRPr="00445E1F" w:rsidRDefault="00623668" w:rsidP="00445E1F">
      <w:pPr>
        <w:pStyle w:val="Heading2"/>
        <w:sectPr w:rsidR="00623668" w:rsidRPr="00445E1F" w:rsidSect="00211C59">
          <w:headerReference w:type="default" r:id="rId17"/>
          <w:pgSz w:w="11544" w:h="15842"/>
          <w:pgMar w:top="284" w:right="232" w:bottom="284" w:left="567" w:header="0" w:footer="567" w:gutter="0"/>
          <w:cols w:space="708"/>
          <w:titlePg/>
          <w:docGrid w:linePitch="360"/>
        </w:sectPr>
      </w:pPr>
    </w:p>
    <w:p w:rsidR="00151C4A" w:rsidRDefault="00DA3B6C" w:rsidP="00151C4A">
      <w:pPr>
        <w:tabs>
          <w:tab w:val="left" w:pos="693"/>
        </w:tabs>
        <w:spacing w:after="120" w:line="240" w:lineRule="auto"/>
        <w:ind w:right="-40"/>
        <w:rPr>
          <w:rStyle w:val="Subtituloparrafos"/>
        </w:rPr>
      </w:pPr>
      <w:r w:rsidRPr="007861A8">
        <w:rPr>
          <w:noProof/>
          <w:lang w:val="en-US" w:eastAsia="zh-CN" w:bidi="th-TH"/>
        </w:rPr>
        <w:lastRenderedPageBreak/>
        <mc:AlternateContent>
          <mc:Choice Requires="wps">
            <w:drawing>
              <wp:anchor distT="0" distB="0" distL="114300" distR="114300" simplePos="0" relativeHeight="251753472" behindDoc="0" locked="0" layoutInCell="1" allowOverlap="1" wp14:anchorId="395EC238" wp14:editId="034DB3EA">
                <wp:simplePos x="0" y="0"/>
                <wp:positionH relativeFrom="column">
                  <wp:posOffset>453390</wp:posOffset>
                </wp:positionH>
                <wp:positionV relativeFrom="paragraph">
                  <wp:posOffset>-217170</wp:posOffset>
                </wp:positionV>
                <wp:extent cx="6440170" cy="2665095"/>
                <wp:effectExtent l="0" t="0" r="0" b="1905"/>
                <wp:wrapSquare wrapText="bothSides"/>
                <wp:docPr id="303" name="303 Cuadro de texto"/>
                <wp:cNvGraphicFramePr/>
                <a:graphic xmlns:a="http://schemas.openxmlformats.org/drawingml/2006/main">
                  <a:graphicData uri="http://schemas.microsoft.com/office/word/2010/wordprocessingShape">
                    <wps:wsp>
                      <wps:cNvSpPr txBox="1"/>
                      <wps:spPr>
                        <a:xfrm>
                          <a:off x="0" y="0"/>
                          <a:ext cx="6440170" cy="2665095"/>
                        </a:xfrm>
                        <a:prstGeom prst="rect">
                          <a:avLst/>
                        </a:prstGeom>
                        <a:solidFill>
                          <a:schemeClr val="lt1"/>
                        </a:solidFill>
                        <a:ln w="3175">
                          <a:noFill/>
                          <a:prstDash val="solid"/>
                        </a:ln>
                        <a:effectLst/>
                      </wps:spPr>
                      <wps:style>
                        <a:lnRef idx="0">
                          <a:schemeClr val="accent1"/>
                        </a:lnRef>
                        <a:fillRef idx="0">
                          <a:schemeClr val="accent1"/>
                        </a:fillRef>
                        <a:effectRef idx="0">
                          <a:schemeClr val="accent1"/>
                        </a:effectRef>
                        <a:fontRef idx="minor">
                          <a:schemeClr val="dk1"/>
                        </a:fontRef>
                      </wps:style>
                      <wps:txbx>
                        <w:txbxContent>
                          <w:tbl>
                            <w:tblPr>
                              <w:tblW w:w="4323" w:type="dxa"/>
                              <w:tblInd w:w="-72" w:type="dxa"/>
                              <w:tblBorders>
                                <w:bottom w:val="single" w:sz="12" w:space="0" w:color="C4D600"/>
                                <w:insideH w:val="dotted" w:sz="2" w:space="0" w:color="C4D600"/>
                              </w:tblBorders>
                              <w:tblCellMar>
                                <w:left w:w="70" w:type="dxa"/>
                                <w:right w:w="70" w:type="dxa"/>
                              </w:tblCellMar>
                              <w:tblLook w:val="04A0" w:firstRow="1" w:lastRow="0" w:firstColumn="1" w:lastColumn="0" w:noHBand="0" w:noVBand="1"/>
                            </w:tblPr>
                            <w:tblGrid>
                              <w:gridCol w:w="2126"/>
                              <w:gridCol w:w="1098"/>
                              <w:gridCol w:w="1099"/>
                            </w:tblGrid>
                            <w:tr w:rsidR="000B4AB2" w:rsidRPr="00326252" w:rsidTr="004B6285">
                              <w:trPr>
                                <w:trHeight w:val="312"/>
                              </w:trPr>
                              <w:tc>
                                <w:tcPr>
                                  <w:tcW w:w="2126" w:type="dxa"/>
                                  <w:shd w:val="clear" w:color="000000" w:fill="333E48"/>
                                  <w:noWrap/>
                                  <w:vAlign w:val="center"/>
                                  <w:hideMark/>
                                </w:tcPr>
                                <w:p w:rsidR="000B4AB2" w:rsidRPr="001B4D15" w:rsidRDefault="000B4AB2" w:rsidP="004B6285">
                                  <w:pPr>
                                    <w:spacing w:line="240" w:lineRule="auto"/>
                                    <w:jc w:val="left"/>
                                    <w:rPr>
                                      <w:rFonts w:eastAsia="Times New Roman" w:cs="Arial"/>
                                      <w:b/>
                                      <w:bCs/>
                                      <w:color w:val="FFFFFF"/>
                                      <w:sz w:val="20"/>
                                      <w:szCs w:val="16"/>
                                      <w:lang w:eastAsia="es-MX"/>
                                    </w:rPr>
                                  </w:pPr>
                                  <w:r w:rsidRPr="001B4D15">
                                    <w:rPr>
                                      <w:rFonts w:eastAsia="Times New Roman" w:cs="Arial"/>
                                      <w:b/>
                                      <w:bCs/>
                                      <w:color w:val="FFFFFF"/>
                                      <w:sz w:val="20"/>
                                      <w:szCs w:val="16"/>
                                      <w:lang w:eastAsia="es-MX"/>
                                    </w:rPr>
                                    <w:t>Futuros</w:t>
                                  </w:r>
                                </w:p>
                              </w:tc>
                              <w:tc>
                                <w:tcPr>
                                  <w:tcW w:w="1098" w:type="dxa"/>
                                  <w:shd w:val="clear" w:color="000000" w:fill="333E48"/>
                                  <w:noWrap/>
                                  <w:vAlign w:val="center"/>
                                  <w:hideMark/>
                                </w:tcPr>
                                <w:p w:rsidR="000B4AB2" w:rsidRPr="001B4D15" w:rsidRDefault="000B4AB2" w:rsidP="004B6285">
                                  <w:pPr>
                                    <w:spacing w:line="240" w:lineRule="auto"/>
                                    <w:jc w:val="center"/>
                                    <w:rPr>
                                      <w:rFonts w:eastAsia="Times New Roman" w:cs="Arial"/>
                                      <w:b/>
                                      <w:bCs/>
                                      <w:color w:val="FFFFFF"/>
                                      <w:sz w:val="20"/>
                                      <w:szCs w:val="16"/>
                                      <w:lang w:eastAsia="es-MX"/>
                                    </w:rPr>
                                  </w:pPr>
                                  <w:r w:rsidRPr="001B4D15">
                                    <w:rPr>
                                      <w:rFonts w:eastAsia="Times New Roman" w:cs="Arial"/>
                                      <w:b/>
                                      <w:bCs/>
                                      <w:color w:val="FFFFFF"/>
                                      <w:sz w:val="20"/>
                                      <w:szCs w:val="16"/>
                                      <w:lang w:eastAsia="es-MX"/>
                                    </w:rPr>
                                    <w:t>Nivel</w:t>
                                  </w:r>
                                </w:p>
                              </w:tc>
                              <w:tc>
                                <w:tcPr>
                                  <w:tcW w:w="1099" w:type="dxa"/>
                                  <w:shd w:val="clear" w:color="000000" w:fill="333E48"/>
                                  <w:noWrap/>
                                  <w:vAlign w:val="center"/>
                                  <w:hideMark/>
                                </w:tcPr>
                                <w:p w:rsidR="000B4AB2" w:rsidRPr="001B4D15" w:rsidRDefault="000B4AB2" w:rsidP="004B6285">
                                  <w:pPr>
                                    <w:spacing w:line="240" w:lineRule="auto"/>
                                    <w:jc w:val="center"/>
                                    <w:rPr>
                                      <w:rFonts w:eastAsia="Times New Roman" w:cs="Arial"/>
                                      <w:b/>
                                      <w:bCs/>
                                      <w:color w:val="C4D600"/>
                                      <w:sz w:val="20"/>
                                      <w:szCs w:val="16"/>
                                      <w:lang w:eastAsia="es-MX"/>
                                    </w:rPr>
                                  </w:pPr>
                                  <w:r w:rsidRPr="001B4D15">
                                    <w:rPr>
                                      <w:rFonts w:eastAsia="Times New Roman" w:cs="Arial"/>
                                      <w:b/>
                                      <w:bCs/>
                                      <w:color w:val="FFFFFF" w:themeColor="background1"/>
                                      <w:sz w:val="20"/>
                                      <w:szCs w:val="16"/>
                                      <w:lang w:eastAsia="es-MX"/>
                                    </w:rPr>
                                    <w:t>Var %</w:t>
                                  </w:r>
                                </w:p>
                              </w:tc>
                            </w:tr>
                            <w:tr w:rsidR="000B4AB2" w:rsidRPr="00326252" w:rsidTr="009956D4">
                              <w:trPr>
                                <w:trHeight w:val="312"/>
                              </w:trPr>
                              <w:tc>
                                <w:tcPr>
                                  <w:tcW w:w="2126" w:type="dxa"/>
                                  <w:shd w:val="clear" w:color="000000" w:fill="3BB0C9"/>
                                  <w:noWrap/>
                                  <w:vAlign w:val="center"/>
                                  <w:hideMark/>
                                </w:tcPr>
                                <w:p w:rsidR="000B4AB2" w:rsidRPr="001B4D15" w:rsidRDefault="000B4AB2" w:rsidP="004B6285">
                                  <w:pPr>
                                    <w:rPr>
                                      <w:rFonts w:cs="Arial"/>
                                      <w:color w:val="FFFFFF"/>
                                      <w:sz w:val="20"/>
                                      <w:szCs w:val="16"/>
                                    </w:rPr>
                                  </w:pPr>
                                  <w:r w:rsidRPr="001B4D15">
                                    <w:rPr>
                                      <w:rFonts w:cs="Arial"/>
                                      <w:color w:val="FFFFFF"/>
                                      <w:sz w:val="20"/>
                                      <w:szCs w:val="16"/>
                                    </w:rPr>
                                    <w:t>Dow Jones</w:t>
                                  </w:r>
                                </w:p>
                              </w:tc>
                              <w:tc>
                                <w:tcPr>
                                  <w:tcW w:w="1098" w:type="dxa"/>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26,498</w:t>
                                  </w:r>
                                </w:p>
                              </w:tc>
                              <w:tc>
                                <w:tcPr>
                                  <w:tcW w:w="1099" w:type="dxa"/>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-0.07</w:t>
                                  </w:r>
                                </w:p>
                              </w:tc>
                            </w:tr>
                            <w:tr w:rsidR="000B4AB2" w:rsidRPr="00326252" w:rsidTr="009956D4">
                              <w:trPr>
                                <w:trHeight w:val="312"/>
                              </w:trPr>
                              <w:tc>
                                <w:tcPr>
                                  <w:tcW w:w="2126" w:type="dxa"/>
                                  <w:shd w:val="clear" w:color="000000" w:fill="3BB0C9"/>
                                  <w:noWrap/>
                                  <w:vAlign w:val="center"/>
                                  <w:hideMark/>
                                </w:tcPr>
                                <w:p w:rsidR="000B4AB2" w:rsidRPr="001B4D15" w:rsidRDefault="000B4AB2" w:rsidP="004B6285">
                                  <w:pPr>
                                    <w:jc w:val="left"/>
                                    <w:rPr>
                                      <w:rFonts w:cs="Arial"/>
                                      <w:color w:val="FFFFFF"/>
                                      <w:sz w:val="20"/>
                                      <w:szCs w:val="16"/>
                                    </w:rPr>
                                  </w:pPr>
                                  <w:r w:rsidRPr="001B4D15">
                                    <w:rPr>
                                      <w:rFonts w:cs="Arial"/>
                                      <w:color w:val="FFFFFF"/>
                                      <w:sz w:val="20"/>
                                      <w:szCs w:val="16"/>
                                    </w:rPr>
                                    <w:t>S&amp;P 500</w:t>
                                  </w:r>
                                </w:p>
                              </w:tc>
                              <w:tc>
                                <w:tcPr>
                                  <w:tcW w:w="1098" w:type="dxa"/>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2,940</w:t>
                                  </w:r>
                                </w:p>
                              </w:tc>
                              <w:tc>
                                <w:tcPr>
                                  <w:tcW w:w="1099" w:type="dxa"/>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-0.06</w:t>
                                  </w:r>
                                </w:p>
                              </w:tc>
                            </w:tr>
                            <w:tr w:rsidR="000B4AB2" w:rsidRPr="00326252" w:rsidTr="009956D4">
                              <w:trPr>
                                <w:trHeight w:val="312"/>
                              </w:trPr>
                              <w:tc>
                                <w:tcPr>
                                  <w:tcW w:w="2126" w:type="dxa"/>
                                  <w:tcBorders>
                                    <w:bottom w:val="dotted" w:sz="2" w:space="0" w:color="C4D600"/>
                                  </w:tcBorders>
                                  <w:shd w:val="clear" w:color="000000" w:fill="3BB0C9"/>
                                  <w:noWrap/>
                                  <w:vAlign w:val="center"/>
                                  <w:hideMark/>
                                </w:tcPr>
                                <w:p w:rsidR="000B4AB2" w:rsidRPr="001B4D15" w:rsidRDefault="000B4AB2" w:rsidP="004B6285">
                                  <w:pPr>
                                    <w:jc w:val="left"/>
                                    <w:rPr>
                                      <w:rFonts w:cs="Arial"/>
                                      <w:color w:val="FFFFFF"/>
                                      <w:sz w:val="20"/>
                                      <w:szCs w:val="16"/>
                                    </w:rPr>
                                  </w:pPr>
                                  <w:r w:rsidRPr="001B4D15">
                                    <w:rPr>
                                      <w:rFonts w:cs="Arial"/>
                                      <w:color w:val="FFFFFF"/>
                                      <w:sz w:val="20"/>
                                      <w:szCs w:val="16"/>
                                    </w:rPr>
                                    <w:t>Nasdaq</w:t>
                                  </w:r>
                                </w:p>
                              </w:tc>
                              <w:tc>
                                <w:tcPr>
                                  <w:tcW w:w="1098" w:type="dxa"/>
                                  <w:tcBorders>
                                    <w:bottom w:val="dotted" w:sz="2" w:space="0" w:color="C4D600"/>
                                  </w:tcBorders>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7,833</w:t>
                                  </w:r>
                                </w:p>
                              </w:tc>
                              <w:tc>
                                <w:tcPr>
                                  <w:tcW w:w="1099" w:type="dxa"/>
                                  <w:tcBorders>
                                    <w:bottom w:val="dotted" w:sz="2" w:space="0" w:color="C4D600"/>
                                  </w:tcBorders>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-0.09</w:t>
                                  </w:r>
                                </w:p>
                              </w:tc>
                            </w:tr>
                            <w:tr w:rsidR="000B4AB2" w:rsidRPr="00326252" w:rsidTr="009956D4">
                              <w:trPr>
                                <w:trHeight w:val="312"/>
                              </w:trPr>
                              <w:tc>
                                <w:tcPr>
                                  <w:tcW w:w="2126" w:type="dxa"/>
                                  <w:tcBorders>
                                    <w:bottom w:val="dotted" w:sz="2" w:space="0" w:color="C4D600"/>
                                  </w:tcBorders>
                                  <w:shd w:val="clear" w:color="000000" w:fill="3BB0C9"/>
                                  <w:noWrap/>
                                  <w:vAlign w:val="center"/>
                                </w:tcPr>
                                <w:p w:rsidR="000B4AB2" w:rsidRPr="001B4D15" w:rsidRDefault="000B4AB2" w:rsidP="004B6285">
                                  <w:pPr>
                                    <w:jc w:val="left"/>
                                    <w:rPr>
                                      <w:rFonts w:cs="Arial"/>
                                      <w:color w:val="FFFFFF"/>
                                      <w:sz w:val="20"/>
                                      <w:szCs w:val="16"/>
                                    </w:rPr>
                                  </w:pPr>
                                  <w:r w:rsidRPr="001B4D15">
                                    <w:rPr>
                                      <w:rFonts w:cs="Arial"/>
                                      <w:color w:val="FFFFFF"/>
                                      <w:sz w:val="20"/>
                                      <w:szCs w:val="16"/>
                                    </w:rPr>
                                    <w:t>Asia*</w:t>
                                  </w:r>
                                </w:p>
                              </w:tc>
                              <w:tc>
                                <w:tcPr>
                                  <w:tcW w:w="1098" w:type="dxa"/>
                                  <w:tcBorders>
                                    <w:bottom w:val="dotted" w:sz="2" w:space="0" w:color="C4D600"/>
                                  </w:tcBorders>
                                  <w:shd w:val="clear" w:color="auto" w:fill="auto"/>
                                  <w:noWrap/>
                                  <w:vAlign w:val="bottom"/>
                                </w:tcPr>
                                <w:p w:rsidR="000B4AB2" w:rsidRPr="00B009D1" w:rsidRDefault="000B4AB2" w:rsidP="009956D4">
                                  <w:pPr>
                                    <w:jc w:val="center"/>
                                    <w:rPr>
                                      <w:rFonts w:cs="Arial"/>
                                      <w:sz w:val="20"/>
                                      <w:szCs w:val="16"/>
                                    </w:rPr>
                                  </w:pPr>
                                  <w:r w:rsidRPr="00B009D1">
                                    <w:rPr>
                                      <w:rFonts w:cs="Arial"/>
                                      <w:sz w:val="20"/>
                                      <w:szCs w:val="16"/>
                                    </w:rPr>
                                    <w:t>546</w:t>
                                  </w:r>
                                </w:p>
                              </w:tc>
                              <w:tc>
                                <w:tcPr>
                                  <w:tcW w:w="1099" w:type="dxa"/>
                                  <w:tcBorders>
                                    <w:bottom w:val="dotted" w:sz="2" w:space="0" w:color="C4D600"/>
                                  </w:tcBorders>
                                  <w:shd w:val="clear" w:color="auto" w:fill="auto"/>
                                  <w:noWrap/>
                                  <w:vAlign w:val="bottom"/>
                                </w:tcPr>
                                <w:p w:rsidR="000B4AB2" w:rsidRPr="00B009D1" w:rsidRDefault="000B4AB2" w:rsidP="009956D4">
                                  <w:pPr>
                                    <w:jc w:val="center"/>
                                    <w:rPr>
                                      <w:rFonts w:cs="Arial"/>
                                      <w:sz w:val="20"/>
                                      <w:szCs w:val="16"/>
                                    </w:rPr>
                                  </w:pPr>
                                  <w:r w:rsidRPr="00B009D1">
                                    <w:rPr>
                                      <w:rFonts w:cs="Arial"/>
                                      <w:sz w:val="20"/>
                                      <w:szCs w:val="16"/>
                                    </w:rPr>
                                    <w:t>0.02</w:t>
                                  </w:r>
                                </w:p>
                              </w:tc>
                            </w:tr>
                            <w:tr w:rsidR="000B4AB2" w:rsidRPr="00326252" w:rsidTr="009956D4">
                              <w:trPr>
                                <w:trHeight w:val="312"/>
                              </w:trPr>
                              <w:tc>
                                <w:tcPr>
                                  <w:tcW w:w="2126" w:type="dxa"/>
                                  <w:tcBorders>
                                    <w:top w:val="dotted" w:sz="2" w:space="0" w:color="C4D600"/>
                                    <w:bottom w:val="single" w:sz="12" w:space="0" w:color="C4D600"/>
                                  </w:tcBorders>
                                  <w:shd w:val="clear" w:color="000000" w:fill="3BB0C9"/>
                                  <w:noWrap/>
                                  <w:vAlign w:val="center"/>
                                </w:tcPr>
                                <w:p w:rsidR="000B4AB2" w:rsidRPr="001B4D15" w:rsidRDefault="000B4AB2" w:rsidP="004B6285">
                                  <w:pPr>
                                    <w:jc w:val="left"/>
                                    <w:rPr>
                                      <w:rFonts w:cs="Arial"/>
                                      <w:color w:val="FFFFFF"/>
                                      <w:sz w:val="20"/>
                                      <w:szCs w:val="16"/>
                                    </w:rPr>
                                  </w:pPr>
                                  <w:r w:rsidRPr="001B4D15">
                                    <w:rPr>
                                      <w:rFonts w:cs="Arial"/>
                                      <w:color w:val="FFFFFF"/>
                                      <w:sz w:val="20"/>
                                      <w:szCs w:val="16"/>
                                    </w:rPr>
                                    <w:t>Emergentes*</w:t>
                                  </w:r>
                                </w:p>
                              </w:tc>
                              <w:tc>
                                <w:tcPr>
                                  <w:tcW w:w="1098" w:type="dxa"/>
                                  <w:tcBorders>
                                    <w:top w:val="dotted" w:sz="2" w:space="0" w:color="C4D600"/>
                                    <w:bottom w:val="single" w:sz="12" w:space="0" w:color="C4D600"/>
                                  </w:tcBorders>
                                  <w:shd w:val="clear" w:color="auto" w:fill="auto"/>
                                  <w:noWrap/>
                                  <w:vAlign w:val="bottom"/>
                                </w:tcPr>
                                <w:p w:rsidR="000B4AB2" w:rsidRPr="00B009D1" w:rsidRDefault="000B4AB2" w:rsidP="009956D4">
                                  <w:pPr>
                                    <w:jc w:val="center"/>
                                    <w:rPr>
                                      <w:rFonts w:cs="Arial"/>
                                      <w:sz w:val="20"/>
                                      <w:szCs w:val="16"/>
                                    </w:rPr>
                                  </w:pPr>
                                  <w:r w:rsidRPr="00B009D1">
                                    <w:rPr>
                                      <w:rFonts w:cs="Arial"/>
                                      <w:sz w:val="20"/>
                                      <w:szCs w:val="16"/>
                                    </w:rPr>
                                    <w:t>44</w:t>
                                  </w:r>
                                </w:p>
                              </w:tc>
                              <w:tc>
                                <w:tcPr>
                                  <w:tcW w:w="1099" w:type="dxa"/>
                                  <w:tcBorders>
                                    <w:top w:val="dotted" w:sz="2" w:space="0" w:color="C4D600"/>
                                    <w:bottom w:val="single" w:sz="12" w:space="0" w:color="C4D600"/>
                                  </w:tcBorders>
                                  <w:shd w:val="clear" w:color="auto" w:fill="auto"/>
                                  <w:noWrap/>
                                  <w:vAlign w:val="bottom"/>
                                </w:tcPr>
                                <w:p w:rsidR="000B4AB2" w:rsidRPr="00B009D1" w:rsidRDefault="000B4AB2" w:rsidP="009956D4">
                                  <w:pPr>
                                    <w:jc w:val="center"/>
                                    <w:rPr>
                                      <w:rFonts w:cs="Arial"/>
                                      <w:sz w:val="20"/>
                                      <w:szCs w:val="16"/>
                                    </w:rPr>
                                  </w:pPr>
                                  <w:r w:rsidRPr="00B009D1">
                                    <w:rPr>
                                      <w:rFonts w:cs="Arial"/>
                                      <w:sz w:val="20"/>
                                      <w:szCs w:val="16"/>
                                    </w:rPr>
                                    <w:t>-0.32</w:t>
                                  </w:r>
                                </w:p>
                              </w:tc>
                            </w:tr>
                          </w:tbl>
                          <w:p w:rsidR="000B4AB2" w:rsidRDefault="000B4AB2" w:rsidP="001D361E">
                            <w:pPr>
                              <w:pStyle w:val="ListParagraph"/>
                              <w:autoSpaceDE w:val="0"/>
                              <w:autoSpaceDN w:val="0"/>
                              <w:ind w:left="0"/>
                              <w:jc w:val="left"/>
                              <w:textAlignment w:val="center"/>
                              <w:rPr>
                                <w:rFonts w:ascii="Arial" w:hAnsi="Arial" w:cs="Arial"/>
                                <w:sz w:val="14"/>
                                <w:szCs w:val="18"/>
                              </w:rPr>
                            </w:pPr>
                            <w:r w:rsidRPr="00E1480D">
                              <w:rPr>
                                <w:rFonts w:ascii="Arial" w:hAnsi="Arial" w:cs="Arial"/>
                                <w:sz w:val="14"/>
                                <w:szCs w:val="18"/>
                              </w:rPr>
                              <w:t>*Cierres</w:t>
                            </w:r>
                          </w:p>
                          <w:p w:rsidR="000B4AB2" w:rsidRDefault="000B4AB2" w:rsidP="001D361E">
                            <w:pPr>
                              <w:pStyle w:val="ListParagraph"/>
                              <w:autoSpaceDE w:val="0"/>
                              <w:autoSpaceDN w:val="0"/>
                              <w:ind w:left="0"/>
                              <w:jc w:val="left"/>
                              <w:textAlignment w:val="center"/>
                              <w:rPr>
                                <w:rFonts w:ascii="Arial" w:hAnsi="Arial" w:cs="Arial"/>
                                <w:sz w:val="14"/>
                                <w:szCs w:val="18"/>
                              </w:rPr>
                            </w:pPr>
                          </w:p>
                          <w:p w:rsidR="000B4AB2" w:rsidRDefault="000B4AB2" w:rsidP="001D361E">
                            <w:pPr>
                              <w:pStyle w:val="ListParagraph"/>
                              <w:autoSpaceDE w:val="0"/>
                              <w:autoSpaceDN w:val="0"/>
                              <w:ind w:left="0"/>
                              <w:jc w:val="left"/>
                              <w:textAlignment w:val="center"/>
                              <w:rPr>
                                <w:rFonts w:ascii="Arial" w:hAnsi="Arial" w:cs="Arial"/>
                                <w:sz w:val="1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EC238" id="303 Cuadro de texto" o:spid="_x0000_s1036" type="#_x0000_t202" style="position:absolute;left:0;text-align:left;margin-left:35.7pt;margin-top:-17.1pt;width:507.1pt;height:209.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" fillcolor="white [3201]" stroked="f" strokeweight=".25pt">
                <v:textbox>
                  <w:txbxContent>
                    <w:tbl>
                      <w:tblPr>
                        <w:tblW w:w="4323" w:type="dxa"/>
                        <w:tblInd w:w="-72" w:type="dxa"/>
                        <w:tblBorders>
                          <w:bottom w:val="single" w:sz="12" w:space="0" w:color="C4D600"/>
                          <w:insideH w:val="dotted" w:sz="2" w:space="0" w:color="C4D600"/>
                        </w:tblBorders>
                        <w:tblCellMar>
                          <w:left w:w="70" w:type="dxa"/>
                          <w:right w:w="70" w:type="dxa"/>
                        </w:tblCellMar>
                        <w:tblLook w:val="04A0" w:firstRow="1" w:lastRow="0" w:firstColumn="1" w:lastColumn="0" w:noHBand="0" w:noVBand="1"/>
                      </w:tblPr>
                      <w:tblGrid>
                        <w:gridCol w:w="2126"/>
                        <w:gridCol w:w="1098"/>
                        <w:gridCol w:w="1099"/>
                      </w:tblGrid>
                      <w:tr w:rsidR="000B4AB2" w:rsidRPr="00326252" w:rsidTr="004B6285">
                        <w:trPr>
                          <w:trHeight w:val="312"/>
                        </w:trPr>
                        <w:tc>
                          <w:tcPr>
                            <w:tcW w:w="2126" w:type="dxa"/>
                            <w:shd w:val="clear" w:color="000000" w:fill="333E48"/>
                            <w:noWrap/>
                            <w:vAlign w:val="center"/>
                            <w:hideMark/>
                          </w:tcPr>
                          <w:p w:rsidR="000B4AB2" w:rsidRPr="001B4D15" w:rsidRDefault="000B4AB2" w:rsidP="004B6285">
                            <w:pPr>
                              <w:spacing w:line="240" w:lineRule="auto"/>
                              <w:jc w:val="left"/>
                              <w:rPr>
                                <w:rFonts w:eastAsia="Times New Roman" w:cs="Arial"/>
                                <w:b/>
                                <w:bCs/>
                                <w:color w:val="FFFFFF"/>
                                <w:sz w:val="20"/>
                                <w:szCs w:val="16"/>
                                <w:lang w:eastAsia="es-MX"/>
                              </w:rPr>
                            </w:pPr>
                            <w:r w:rsidRPr="001B4D15">
                              <w:rPr>
                                <w:rFonts w:eastAsia="Times New Roman" w:cs="Arial"/>
                                <w:b/>
                                <w:bCs/>
                                <w:color w:val="FFFFFF"/>
                                <w:sz w:val="20"/>
                                <w:szCs w:val="16"/>
                                <w:lang w:eastAsia="es-MX"/>
                              </w:rPr>
                              <w:t>Futuros</w:t>
                            </w:r>
                          </w:p>
                        </w:tc>
                        <w:tc>
                          <w:tcPr>
                            <w:tcW w:w="1098" w:type="dxa"/>
                            <w:shd w:val="clear" w:color="000000" w:fill="333E48"/>
                            <w:noWrap/>
                            <w:vAlign w:val="center"/>
                            <w:hideMark/>
                          </w:tcPr>
                          <w:p w:rsidR="000B4AB2" w:rsidRPr="001B4D15" w:rsidRDefault="000B4AB2" w:rsidP="004B6285">
                            <w:pPr>
                              <w:spacing w:line="240" w:lineRule="auto"/>
                              <w:jc w:val="center"/>
                              <w:rPr>
                                <w:rFonts w:eastAsia="Times New Roman" w:cs="Arial"/>
                                <w:b/>
                                <w:bCs/>
                                <w:color w:val="FFFFFF"/>
                                <w:sz w:val="20"/>
                                <w:szCs w:val="16"/>
                                <w:lang w:eastAsia="es-MX"/>
                              </w:rPr>
                            </w:pPr>
                            <w:r w:rsidRPr="001B4D15">
                              <w:rPr>
                                <w:rFonts w:eastAsia="Times New Roman" w:cs="Arial"/>
                                <w:b/>
                                <w:bCs/>
                                <w:color w:val="FFFFFF"/>
                                <w:sz w:val="20"/>
                                <w:szCs w:val="16"/>
                                <w:lang w:eastAsia="es-MX"/>
                              </w:rPr>
                              <w:t>Nivel</w:t>
                            </w:r>
                          </w:p>
                        </w:tc>
                        <w:tc>
                          <w:tcPr>
                            <w:tcW w:w="1099" w:type="dxa"/>
                            <w:shd w:val="clear" w:color="000000" w:fill="333E48"/>
                            <w:noWrap/>
                            <w:vAlign w:val="center"/>
                            <w:hideMark/>
                          </w:tcPr>
                          <w:p w:rsidR="000B4AB2" w:rsidRPr="001B4D15" w:rsidRDefault="000B4AB2" w:rsidP="004B6285">
                            <w:pPr>
                              <w:spacing w:line="240" w:lineRule="auto"/>
                              <w:jc w:val="center"/>
                              <w:rPr>
                                <w:rFonts w:eastAsia="Times New Roman" w:cs="Arial"/>
                                <w:b/>
                                <w:bCs/>
                                <w:color w:val="C4D600"/>
                                <w:sz w:val="20"/>
                                <w:szCs w:val="16"/>
                                <w:lang w:eastAsia="es-MX"/>
                              </w:rPr>
                            </w:pPr>
                            <w:r w:rsidRPr="001B4D15">
                              <w:rPr>
                                <w:rFonts w:eastAsia="Times New Roman" w:cs="Arial"/>
                                <w:b/>
                                <w:bCs/>
                                <w:color w:val="FFFFFF" w:themeColor="background1"/>
                                <w:sz w:val="20"/>
                                <w:szCs w:val="16"/>
                                <w:lang w:eastAsia="es-MX"/>
                              </w:rPr>
                              <w:t>Var %</w:t>
                            </w:r>
                          </w:p>
                        </w:tc>
                      </w:tr>
                      <w:tr w:rsidR="000B4AB2" w:rsidRPr="00326252" w:rsidTr="009956D4">
                        <w:trPr>
                          <w:trHeight w:val="312"/>
                        </w:trPr>
                        <w:tc>
                          <w:tcPr>
                            <w:tcW w:w="2126" w:type="dxa"/>
                            <w:shd w:val="clear" w:color="000000" w:fill="3BB0C9"/>
                            <w:noWrap/>
                            <w:vAlign w:val="center"/>
                            <w:hideMark/>
                          </w:tcPr>
                          <w:p w:rsidR="000B4AB2" w:rsidRPr="001B4D15" w:rsidRDefault="000B4AB2" w:rsidP="004B6285">
                            <w:pPr>
                              <w:rPr>
                                <w:rFonts w:cs="Arial"/>
                                <w:color w:val="FFFFFF"/>
                                <w:sz w:val="20"/>
                                <w:szCs w:val="16"/>
                              </w:rPr>
                            </w:pPr>
                            <w:r w:rsidRPr="001B4D15">
                              <w:rPr>
                                <w:rFonts w:cs="Arial"/>
                                <w:color w:val="FFFFFF"/>
                                <w:sz w:val="20"/>
                                <w:szCs w:val="16"/>
                              </w:rPr>
                              <w:t>Dow Jones</w:t>
                            </w:r>
                          </w:p>
                        </w:tc>
                        <w:tc>
                          <w:tcPr>
                            <w:tcW w:w="1098" w:type="dxa"/>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26,498</w:t>
                            </w:r>
                          </w:p>
                        </w:tc>
                        <w:tc>
                          <w:tcPr>
                            <w:tcW w:w="1099" w:type="dxa"/>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-0.07</w:t>
                            </w:r>
                          </w:p>
                        </w:tc>
                      </w:tr>
                      <w:tr w:rsidR="000B4AB2" w:rsidRPr="00326252" w:rsidTr="009956D4">
                        <w:trPr>
                          <w:trHeight w:val="312"/>
                        </w:trPr>
                        <w:tc>
                          <w:tcPr>
                            <w:tcW w:w="2126" w:type="dxa"/>
                            <w:shd w:val="clear" w:color="000000" w:fill="3BB0C9"/>
                            <w:noWrap/>
                            <w:vAlign w:val="center"/>
                            <w:hideMark/>
                          </w:tcPr>
                          <w:p w:rsidR="000B4AB2" w:rsidRPr="001B4D15" w:rsidRDefault="000B4AB2" w:rsidP="004B6285">
                            <w:pPr>
                              <w:jc w:val="left"/>
                              <w:rPr>
                                <w:rFonts w:cs="Arial"/>
                                <w:color w:val="FFFFFF"/>
                                <w:sz w:val="20"/>
                                <w:szCs w:val="16"/>
                              </w:rPr>
                            </w:pPr>
                            <w:r w:rsidRPr="001B4D15">
                              <w:rPr>
                                <w:rFonts w:cs="Arial"/>
                                <w:color w:val="FFFFFF"/>
                                <w:sz w:val="20"/>
                                <w:szCs w:val="16"/>
                              </w:rPr>
                              <w:t>S&amp;P 500</w:t>
                            </w:r>
                          </w:p>
                        </w:tc>
                        <w:tc>
                          <w:tcPr>
                            <w:tcW w:w="1098" w:type="dxa"/>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2,940</w:t>
                            </w:r>
                          </w:p>
                        </w:tc>
                        <w:tc>
                          <w:tcPr>
                            <w:tcW w:w="1099" w:type="dxa"/>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-0.06</w:t>
                            </w:r>
                          </w:p>
                        </w:tc>
                      </w:tr>
                      <w:tr w:rsidR="000B4AB2" w:rsidRPr="00326252" w:rsidTr="009956D4">
                        <w:trPr>
                          <w:trHeight w:val="312"/>
                        </w:trPr>
                        <w:tc>
                          <w:tcPr>
                            <w:tcW w:w="2126" w:type="dxa"/>
                            <w:tcBorders>
                              <w:bottom w:val="dotted" w:sz="2" w:space="0" w:color="C4D600"/>
                            </w:tcBorders>
                            <w:shd w:val="clear" w:color="000000" w:fill="3BB0C9"/>
                            <w:noWrap/>
                            <w:vAlign w:val="center"/>
                            <w:hideMark/>
                          </w:tcPr>
                          <w:p w:rsidR="000B4AB2" w:rsidRPr="001B4D15" w:rsidRDefault="000B4AB2" w:rsidP="004B6285">
                            <w:pPr>
                              <w:jc w:val="left"/>
                              <w:rPr>
                                <w:rFonts w:cs="Arial"/>
                                <w:color w:val="FFFFFF"/>
                                <w:sz w:val="20"/>
                                <w:szCs w:val="16"/>
                              </w:rPr>
                            </w:pPr>
                            <w:r w:rsidRPr="001B4D15">
                              <w:rPr>
                                <w:rFonts w:cs="Arial"/>
                                <w:color w:val="FFFFFF"/>
                                <w:sz w:val="20"/>
                                <w:szCs w:val="16"/>
                              </w:rPr>
                              <w:t>Nasdaq</w:t>
                            </w:r>
                          </w:p>
                        </w:tc>
                        <w:tc>
                          <w:tcPr>
                            <w:tcW w:w="1098" w:type="dxa"/>
                            <w:tcBorders>
                              <w:bottom w:val="dotted" w:sz="2" w:space="0" w:color="C4D600"/>
                            </w:tcBorders>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7,833</w:t>
                            </w:r>
                          </w:p>
                        </w:tc>
                        <w:tc>
                          <w:tcPr>
                            <w:tcW w:w="1099" w:type="dxa"/>
                            <w:tcBorders>
                              <w:bottom w:val="dotted" w:sz="2" w:space="0" w:color="C4D600"/>
                            </w:tcBorders>
                            <w:shd w:val="clear" w:color="auto" w:fill="auto"/>
                            <w:noWrap/>
                            <w:vAlign w:val="bottom"/>
                            <w:hideMark/>
                          </w:tcPr>
                          <w:p w:rsidR="000B4AB2" w:rsidRPr="00B009D1" w:rsidRDefault="000B4AB2" w:rsidP="009956D4">
                            <w:pPr>
                              <w:jc w:val="center"/>
                              <w:rPr>
                                <w:rFonts w:cs="Arial"/>
                                <w:sz w:val="20"/>
                                <w:szCs w:val="16"/>
                              </w:rPr>
                            </w:pPr>
                            <w:r w:rsidRPr="00B009D1">
                              <w:rPr>
                                <w:rFonts w:cs="Arial"/>
                                <w:sz w:val="20"/>
                                <w:szCs w:val="16"/>
                              </w:rPr>
                              <w:t>-0.09</w:t>
                            </w:r>
                          </w:p>
                        </w:tc>
                      </w:tr>
                      <w:tr w:rsidR="000B4AB2" w:rsidRPr="00326252" w:rsidTr="009956D4">
                        <w:trPr>
                          <w:trHeight w:val="312"/>
                        </w:trPr>
                        <w:tc>
                          <w:tcPr>
                            <w:tcW w:w="2126" w:type="dxa"/>
                            <w:tcBorders>
                              <w:bottom w:val="dotted" w:sz="2" w:space="0" w:color="C4D600"/>
                            </w:tcBorders>
                            <w:shd w:val="clear" w:color="000000" w:fill="3BB0C9"/>
                            <w:noWrap/>
                            <w:vAlign w:val="center"/>
                          </w:tcPr>
                          <w:p w:rsidR="000B4AB2" w:rsidRPr="001B4D15" w:rsidRDefault="000B4AB2" w:rsidP="004B6285">
                            <w:pPr>
                              <w:jc w:val="left"/>
                              <w:rPr>
                                <w:rFonts w:cs="Arial"/>
                                <w:color w:val="FFFFFF"/>
                                <w:sz w:val="20"/>
                                <w:szCs w:val="16"/>
                              </w:rPr>
                            </w:pPr>
                            <w:r w:rsidRPr="001B4D15">
                              <w:rPr>
                                <w:rFonts w:cs="Arial"/>
                                <w:color w:val="FFFFFF"/>
                                <w:sz w:val="20"/>
                                <w:szCs w:val="16"/>
                              </w:rPr>
                              <w:t>Asia*</w:t>
                            </w:r>
                          </w:p>
                        </w:tc>
                        <w:tc>
                          <w:tcPr>
                            <w:tcW w:w="1098" w:type="dxa"/>
                            <w:tcBorders>
                              <w:bottom w:val="dotted" w:sz="2" w:space="0" w:color="C4D600"/>
                            </w:tcBorders>
                            <w:shd w:val="clear" w:color="auto" w:fill="auto"/>
                            <w:noWrap/>
                            <w:vAlign w:val="bottom"/>
                          </w:tcPr>
                          <w:p w:rsidR="000B4AB2" w:rsidRPr="00B009D1" w:rsidRDefault="000B4AB2" w:rsidP="009956D4">
                            <w:pPr>
                              <w:jc w:val="center"/>
                              <w:rPr>
                                <w:rFonts w:cs="Arial"/>
                                <w:sz w:val="20"/>
                                <w:szCs w:val="16"/>
                              </w:rPr>
                            </w:pPr>
                            <w:r w:rsidRPr="00B009D1">
                              <w:rPr>
                                <w:rFonts w:cs="Arial"/>
                                <w:sz w:val="20"/>
                                <w:szCs w:val="16"/>
                              </w:rPr>
                              <w:t>546</w:t>
                            </w:r>
                          </w:p>
                        </w:tc>
                        <w:tc>
                          <w:tcPr>
                            <w:tcW w:w="1099" w:type="dxa"/>
                            <w:tcBorders>
                              <w:bottom w:val="dotted" w:sz="2" w:space="0" w:color="C4D600"/>
                            </w:tcBorders>
                            <w:shd w:val="clear" w:color="auto" w:fill="auto"/>
                            <w:noWrap/>
                            <w:vAlign w:val="bottom"/>
                          </w:tcPr>
                          <w:p w:rsidR="000B4AB2" w:rsidRPr="00B009D1" w:rsidRDefault="000B4AB2" w:rsidP="009956D4">
                            <w:pPr>
                              <w:jc w:val="center"/>
                              <w:rPr>
                                <w:rFonts w:cs="Arial"/>
                                <w:sz w:val="20"/>
                                <w:szCs w:val="16"/>
                              </w:rPr>
                            </w:pPr>
                            <w:r w:rsidRPr="00B009D1">
                              <w:rPr>
                                <w:rFonts w:cs="Arial"/>
                                <w:sz w:val="20"/>
                                <w:szCs w:val="16"/>
                              </w:rPr>
                              <w:t>0.02</w:t>
                            </w:r>
                          </w:p>
                        </w:tc>
                      </w:tr>
                      <w:tr w:rsidR="000B4AB2" w:rsidRPr="00326252" w:rsidTr="009956D4">
                        <w:trPr>
                          <w:trHeight w:val="312"/>
                        </w:trPr>
                        <w:tc>
                          <w:tcPr>
                            <w:tcW w:w="2126" w:type="dxa"/>
                            <w:tcBorders>
                              <w:top w:val="dotted" w:sz="2" w:space="0" w:color="C4D600"/>
                              <w:bottom w:val="single" w:sz="12" w:space="0" w:color="C4D600"/>
                            </w:tcBorders>
                            <w:shd w:val="clear" w:color="000000" w:fill="3BB0C9"/>
                            <w:noWrap/>
                            <w:vAlign w:val="center"/>
                          </w:tcPr>
                          <w:p w:rsidR="000B4AB2" w:rsidRPr="001B4D15" w:rsidRDefault="000B4AB2" w:rsidP="004B6285">
                            <w:pPr>
                              <w:jc w:val="left"/>
                              <w:rPr>
                                <w:rFonts w:cs="Arial"/>
                                <w:color w:val="FFFFFF"/>
                                <w:sz w:val="20"/>
                                <w:szCs w:val="16"/>
                              </w:rPr>
                            </w:pPr>
                            <w:r w:rsidRPr="001B4D15">
                              <w:rPr>
                                <w:rFonts w:cs="Arial"/>
                                <w:color w:val="FFFFFF"/>
                                <w:sz w:val="20"/>
                                <w:szCs w:val="16"/>
                              </w:rPr>
                              <w:t>Emergentes*</w:t>
                            </w:r>
                          </w:p>
                        </w:tc>
                        <w:tc>
                          <w:tcPr>
                            <w:tcW w:w="1098" w:type="dxa"/>
                            <w:tcBorders>
                              <w:top w:val="dotted" w:sz="2" w:space="0" w:color="C4D600"/>
                              <w:bottom w:val="single" w:sz="12" w:space="0" w:color="C4D600"/>
                            </w:tcBorders>
                            <w:shd w:val="clear" w:color="auto" w:fill="auto"/>
                            <w:noWrap/>
                            <w:vAlign w:val="bottom"/>
                          </w:tcPr>
                          <w:p w:rsidR="000B4AB2" w:rsidRPr="00B009D1" w:rsidRDefault="000B4AB2" w:rsidP="009956D4">
                            <w:pPr>
                              <w:jc w:val="center"/>
                              <w:rPr>
                                <w:rFonts w:cs="Arial"/>
                                <w:sz w:val="20"/>
                                <w:szCs w:val="16"/>
                              </w:rPr>
                            </w:pPr>
                            <w:r w:rsidRPr="00B009D1">
                              <w:rPr>
                                <w:rFonts w:cs="Arial"/>
                                <w:sz w:val="20"/>
                                <w:szCs w:val="16"/>
                              </w:rPr>
                              <w:t>44</w:t>
                            </w:r>
                          </w:p>
                        </w:tc>
                        <w:tc>
                          <w:tcPr>
                            <w:tcW w:w="1099" w:type="dxa"/>
                            <w:tcBorders>
                              <w:top w:val="dotted" w:sz="2" w:space="0" w:color="C4D600"/>
                              <w:bottom w:val="single" w:sz="12" w:space="0" w:color="C4D600"/>
                            </w:tcBorders>
                            <w:shd w:val="clear" w:color="auto" w:fill="auto"/>
                            <w:noWrap/>
                            <w:vAlign w:val="bottom"/>
                          </w:tcPr>
                          <w:p w:rsidR="000B4AB2" w:rsidRPr="00B009D1" w:rsidRDefault="000B4AB2" w:rsidP="009956D4">
                            <w:pPr>
                              <w:jc w:val="center"/>
                              <w:rPr>
                                <w:rFonts w:cs="Arial"/>
                                <w:sz w:val="20"/>
                                <w:szCs w:val="16"/>
                              </w:rPr>
                            </w:pPr>
                            <w:r w:rsidRPr="00B009D1">
                              <w:rPr>
                                <w:rFonts w:cs="Arial"/>
                                <w:sz w:val="20"/>
                                <w:szCs w:val="16"/>
                              </w:rPr>
                              <w:t>-0.32</w:t>
                            </w:r>
                          </w:p>
                        </w:tc>
                      </w:tr>
                    </w:tbl>
                    <w:p w:rsidR="000B4AB2" w:rsidRDefault="000B4AB2" w:rsidP="001D361E">
                      <w:pPr>
                        <w:pStyle w:val="ListParagraph"/>
                        <w:autoSpaceDE w:val="0"/>
                        <w:autoSpaceDN w:val="0"/>
                        <w:ind w:left="0"/>
                        <w:jc w:val="left"/>
                        <w:textAlignment w:val="center"/>
                        <w:rPr>
                          <w:rFonts w:ascii="Arial" w:hAnsi="Arial" w:cs="Arial"/>
                          <w:sz w:val="14"/>
                          <w:szCs w:val="18"/>
                        </w:rPr>
                      </w:pPr>
                      <w:r w:rsidRPr="00E1480D">
                        <w:rPr>
                          <w:rFonts w:ascii="Arial" w:hAnsi="Arial" w:cs="Arial"/>
                          <w:sz w:val="14"/>
                          <w:szCs w:val="18"/>
                        </w:rPr>
                        <w:t>*Cierres</w:t>
                      </w:r>
                    </w:p>
                    <w:p w:rsidR="000B4AB2" w:rsidRDefault="000B4AB2" w:rsidP="001D361E">
                      <w:pPr>
                        <w:pStyle w:val="ListParagraph"/>
                        <w:autoSpaceDE w:val="0"/>
                        <w:autoSpaceDN w:val="0"/>
                        <w:ind w:left="0"/>
                        <w:jc w:val="left"/>
                        <w:textAlignment w:val="center"/>
                        <w:rPr>
                          <w:rFonts w:ascii="Arial" w:hAnsi="Arial" w:cs="Arial"/>
                          <w:sz w:val="14"/>
                          <w:szCs w:val="18"/>
                        </w:rPr>
                      </w:pPr>
                    </w:p>
                    <w:p w:rsidR="000B4AB2" w:rsidRDefault="000B4AB2" w:rsidP="001D361E">
                      <w:pPr>
                        <w:pStyle w:val="ListParagraph"/>
                        <w:autoSpaceDE w:val="0"/>
                        <w:autoSpaceDN w:val="0"/>
                        <w:ind w:left="0"/>
                        <w:jc w:val="left"/>
                        <w:textAlignment w:val="center"/>
                        <w:rPr>
                          <w:rFonts w:ascii="Arial" w:hAnsi="Arial" w:cs="Arial"/>
                          <w:sz w:val="14"/>
                          <w:szCs w:val="18"/>
                        </w:rPr>
                      </w:pPr>
                    </w:p>
                  </w:txbxContent>
                </v:textbox>
                <w10:wrap type="square"/>
              </v:shape>
            </w:pict>
          </mc:Fallback>
        </mc:AlternateContent>
      </w:r>
      <w:r w:rsidR="001D361E">
        <w:rPr>
          <w:noProof/>
          <w:lang w:val="en-US" w:eastAsia="zh-CN" w:bidi="th-TH"/>
        </w:rPr>
        <mc:AlternateContent>
          <mc:Choice Requires="wps">
            <w:drawing>
              <wp:anchor distT="0" distB="0" distL="114300" distR="114300" simplePos="0" relativeHeight="251757568" behindDoc="0" locked="0" layoutInCell="1" allowOverlap="1" wp14:anchorId="56FBDC1E" wp14:editId="17384903">
                <wp:simplePos x="0" y="0"/>
                <wp:positionH relativeFrom="column">
                  <wp:posOffset>3449320</wp:posOffset>
                </wp:positionH>
                <wp:positionV relativeFrom="paragraph">
                  <wp:posOffset>-386715</wp:posOffset>
                </wp:positionV>
                <wp:extent cx="3683635" cy="2552065"/>
                <wp:effectExtent l="0" t="0" r="0" b="635"/>
                <wp:wrapNone/>
                <wp:docPr id="31" name="31 Cuadro de texto"/>
                <wp:cNvGraphicFramePr/>
                <a:graphic xmlns:a="http://schemas.openxmlformats.org/drawingml/2006/main">
                  <a:graphicData uri="http://schemas.microsoft.com/office/word/2010/wordprocessingShape">
                    <wps:wsp>
                      <wps:cNvSpPr txBox="1"/>
                      <wps:spPr>
                        <a:xfrm>
                          <a:off x="0" y="0"/>
                          <a:ext cx="3683635" cy="2552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4AB2" w:rsidRDefault="000B4AB2" w:rsidP="001D361E">
                            <w:pPr>
                              <w:jc w:val="right"/>
                            </w:pPr>
                            <w:r>
                              <w:rPr>
                                <w:noProof/>
                                <w:lang w:val="en-US" w:eastAsia="zh-CN" w:bidi="th-TH"/>
                              </w:rPr>
                              <w:drawing>
                                <wp:inline distT="0" distB="0" distL="0" distR="0" wp14:anchorId="3623C469" wp14:editId="1532BAED">
                                  <wp:extent cx="3490622" cy="2107096"/>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BDC1E" id="31 Cuadro de texto" o:spid="_x0000_s1037" type="#_x0000_t202" style="position:absolute;left:0;text-align:left;margin-left:271.6pt;margin-top:-30.45pt;width:290.05pt;height:200.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" fillcolor="white [3201]" stroked="f" strokeweight=".5pt">
                <v:textbox>
                  <w:txbxContent>
                    <w:p w:rsidR="000B4AB2" w:rsidRDefault="000B4AB2" w:rsidP="001D361E">
                      <w:pPr>
                        <w:jc w:val="right"/>
                      </w:pPr>
                      <w:r>
                        <w:rPr>
                          <w:noProof/>
                          <w:lang w:val="en-US" w:eastAsia="zh-CN" w:bidi="th-TH"/>
                        </w:rPr>
                        <w:drawing>
                          <wp:inline distT="0" distB="0" distL="0" distR="0" wp14:anchorId="3623C469" wp14:editId="1532BAED">
                            <wp:extent cx="3490622" cy="2107096"/>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shape>
            </w:pict>
          </mc:Fallback>
        </mc:AlternateContent>
      </w:r>
      <w:r w:rsidR="007E4FB3" w:rsidRPr="00E116F3">
        <w:rPr>
          <w:rFonts w:cs="Arial"/>
          <w:b/>
          <w:noProof/>
          <w:sz w:val="76"/>
          <w:szCs w:val="76"/>
          <w:lang w:val="en-US" w:eastAsia="zh-CN" w:bidi="th-TH"/>
        </w:rPr>
        <mc:AlternateContent>
          <mc:Choice Requires="wps">
            <w:drawing>
              <wp:anchor distT="0" distB="0" distL="114300" distR="114300" simplePos="0" relativeHeight="251713536" behindDoc="0" locked="0" layoutInCell="1" allowOverlap="1" wp14:anchorId="6555C7F6" wp14:editId="26E51A56">
                <wp:simplePos x="0" y="0"/>
                <wp:positionH relativeFrom="column">
                  <wp:posOffset>-208915</wp:posOffset>
                </wp:positionH>
                <wp:positionV relativeFrom="paragraph">
                  <wp:posOffset>-687705</wp:posOffset>
                </wp:positionV>
                <wp:extent cx="348615" cy="10411460"/>
                <wp:effectExtent l="0" t="0" r="0" b="8890"/>
                <wp:wrapNone/>
                <wp:docPr id="302" name="302 Rectángulo"/>
                <wp:cNvGraphicFramePr/>
                <a:graphic xmlns:a="http://schemas.openxmlformats.org/drawingml/2006/main">
                  <a:graphicData uri="http://schemas.microsoft.com/office/word/2010/wordprocessingShape">
                    <wps:wsp>
                      <wps:cNvSpPr/>
                      <wps:spPr>
                        <a:xfrm>
                          <a:off x="0" y="0"/>
                          <a:ext cx="348615" cy="10411460"/>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39379" id="302 Rectángulo" o:spid="_x0000_s1026" style="position:absolute;margin-left:-16.45pt;margin-top:-54.15pt;width:27.45pt;height:819.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" fillcolor="#333e48" stroked="f" strokeweight="2pt"/>
            </w:pict>
          </mc:Fallback>
        </mc:AlternateContent>
      </w:r>
      <w:r w:rsidR="00151C4A">
        <w:rPr>
          <w:rStyle w:val="Subtituloparrafos"/>
        </w:rPr>
        <w:tab/>
      </w:r>
    </w:p>
    <w:p w:rsidR="00326252" w:rsidRPr="00E1480D" w:rsidRDefault="0074513E" w:rsidP="0074513E">
      <w:pPr>
        <w:pStyle w:val="ListParagraph"/>
        <w:autoSpaceDE w:val="0"/>
        <w:autoSpaceDN w:val="0"/>
        <w:ind w:left="708"/>
        <w:jc w:val="left"/>
        <w:textAlignment w:val="center"/>
        <w:rPr>
          <w:rFonts w:ascii="Arial" w:hAnsi="Arial" w:cs="Arial"/>
          <w:sz w:val="14"/>
          <w:szCs w:val="18"/>
        </w:rPr>
      </w:pPr>
      <w:r>
        <w:rPr>
          <w:rFonts w:ascii="Arial" w:hAnsi="Arial" w:cs="Arial"/>
          <w:sz w:val="14"/>
          <w:szCs w:val="18"/>
        </w:rPr>
        <w:t xml:space="preserve">    </w:t>
      </w:r>
    </w:p>
    <w:p w:rsidR="0074513E" w:rsidRDefault="0074513E" w:rsidP="006659E9">
      <w:pPr>
        <w:tabs>
          <w:tab w:val="left" w:pos="14884"/>
        </w:tabs>
        <w:spacing w:after="120" w:line="240" w:lineRule="auto"/>
        <w:ind w:right="-40"/>
        <w:rPr>
          <w:rStyle w:val="Subtituloparrafos"/>
        </w:rPr>
      </w:pPr>
    </w:p>
    <w:p w:rsidR="0074513E" w:rsidRDefault="0074513E" w:rsidP="006659E9">
      <w:pPr>
        <w:tabs>
          <w:tab w:val="left" w:pos="14884"/>
        </w:tabs>
        <w:spacing w:after="120" w:line="240" w:lineRule="auto"/>
        <w:ind w:right="-40"/>
        <w:rPr>
          <w:rStyle w:val="Subtituloparrafos"/>
        </w:rPr>
      </w:pPr>
    </w:p>
    <w:p w:rsidR="00936526" w:rsidRDefault="00936526" w:rsidP="006659E9">
      <w:pPr>
        <w:tabs>
          <w:tab w:val="left" w:pos="14884"/>
        </w:tabs>
        <w:spacing w:after="120" w:line="240" w:lineRule="auto"/>
        <w:ind w:right="-40"/>
        <w:rPr>
          <w:rStyle w:val="Subtituloparrafos"/>
        </w:rPr>
      </w:pPr>
    </w:p>
    <w:p w:rsidR="00936526" w:rsidRDefault="00BE2CFB" w:rsidP="006659E9">
      <w:pPr>
        <w:tabs>
          <w:tab w:val="left" w:pos="14884"/>
        </w:tabs>
        <w:spacing w:after="120" w:line="240" w:lineRule="auto"/>
        <w:ind w:right="-40"/>
        <w:rPr>
          <w:rStyle w:val="Subtituloparrafos"/>
        </w:rPr>
      </w:pPr>
      <w:r>
        <w:rPr>
          <w:rFonts w:ascii="Duplicate Slab Bold" w:hAnsi="Duplicate Slab Bold"/>
          <w:noProof/>
          <w:sz w:val="22"/>
          <w:lang w:val="en-US" w:eastAsia="zh-CN" w:bidi="th-TH"/>
        </w:rPr>
        <mc:AlternateContent>
          <mc:Choice Requires="wps">
            <w:drawing>
              <wp:anchor distT="0" distB="0" distL="114300" distR="114300" simplePos="0" relativeHeight="251759616" behindDoc="0" locked="0" layoutInCell="1" allowOverlap="1" wp14:anchorId="3E301349" wp14:editId="55609A48">
                <wp:simplePos x="0" y="0"/>
                <wp:positionH relativeFrom="column">
                  <wp:posOffset>455031</wp:posOffset>
                </wp:positionH>
                <wp:positionV relativeFrom="paragraph">
                  <wp:posOffset>127635</wp:posOffset>
                </wp:positionV>
                <wp:extent cx="2743200" cy="866140"/>
                <wp:effectExtent l="0" t="0" r="19050" b="10160"/>
                <wp:wrapNone/>
                <wp:docPr id="307" name="307 Cuadro de texto"/>
                <wp:cNvGraphicFramePr/>
                <a:graphic xmlns:a="http://schemas.openxmlformats.org/drawingml/2006/main">
                  <a:graphicData uri="http://schemas.microsoft.com/office/word/2010/wordprocessingShape">
                    <wps:wsp>
                      <wps:cNvSpPr txBox="1"/>
                      <wps:spPr>
                        <a:xfrm>
                          <a:off x="0" y="0"/>
                          <a:ext cx="2743200" cy="866140"/>
                        </a:xfrm>
                        <a:prstGeom prst="rect">
                          <a:avLst/>
                        </a:prstGeom>
                        <a:solidFill>
                          <a:srgbClr val="A4DAE7"/>
                        </a:solidFill>
                        <a:ln w="6350">
                          <a:solidFill>
                            <a:srgbClr val="A4DAE7"/>
                          </a:solidFill>
                        </a:ln>
                        <a:effectLst/>
                      </wps:spPr>
                      <wps:style>
                        <a:lnRef idx="0">
                          <a:schemeClr val="accent1"/>
                        </a:lnRef>
                        <a:fillRef idx="0">
                          <a:schemeClr val="accent1"/>
                        </a:fillRef>
                        <a:effectRef idx="0">
                          <a:schemeClr val="accent1"/>
                        </a:effectRef>
                        <a:fontRef idx="minor">
                          <a:schemeClr val="dk1"/>
                        </a:fontRef>
                      </wps:style>
                      <wps:txbx>
                        <w:txbxContent>
                          <w:p w:rsidR="000B4AB2" w:rsidRPr="006C618F" w:rsidRDefault="000B4AB2" w:rsidP="009956D4">
                            <w:pPr>
                              <w:shd w:val="clear" w:color="auto" w:fill="A4DAE7"/>
                              <w:suppressAutoHyphens/>
                              <w:autoSpaceDE w:val="0"/>
                              <w:autoSpaceDN w:val="0"/>
                              <w:adjustRightInd w:val="0"/>
                              <w:spacing w:line="276" w:lineRule="auto"/>
                              <w:jc w:val="left"/>
                              <w:textAlignment w:val="center"/>
                              <w:rPr>
                                <w:rFonts w:ascii="Duplicate Slab Bold" w:hAnsi="Duplicate Slab Bold"/>
                                <w:b/>
                                <w:sz w:val="22"/>
                              </w:rPr>
                            </w:pPr>
                            <w:r w:rsidRPr="006C618F">
                              <w:rPr>
                                <w:rFonts w:ascii="Duplicate Slab Bold" w:hAnsi="Duplicate Slab Bold"/>
                                <w:b/>
                                <w:sz w:val="22"/>
                              </w:rPr>
                              <w:t>Notas de Interés:</w:t>
                            </w:r>
                          </w:p>
                          <w:p w:rsidR="000B4AB2" w:rsidRPr="00B009D1" w:rsidRDefault="000B4AB2" w:rsidP="009956D4">
                            <w:pPr>
                              <w:pStyle w:val="ListParagraph"/>
                              <w:numPr>
                                <w:ilvl w:val="0"/>
                                <w:numId w:val="20"/>
                              </w:numPr>
                              <w:shd w:val="clear" w:color="auto" w:fill="A4DAE7"/>
                              <w:spacing w:line="276" w:lineRule="auto"/>
                              <w:jc w:val="left"/>
                              <w:rPr>
                                <w:rFonts w:ascii="Arial" w:eastAsia="Times New Roman" w:hAnsi="Arial" w:cs="Arial"/>
                                <w:b/>
                                <w:bCs/>
                                <w:sz w:val="18"/>
                                <w:szCs w:val="18"/>
                                <w:lang w:eastAsia="es-MX"/>
                              </w:rPr>
                            </w:pPr>
                            <w:r w:rsidRPr="00B009D1">
                              <w:rPr>
                                <w:rFonts w:ascii="Arial" w:eastAsia="Times New Roman" w:hAnsi="Arial" w:cs="Arial"/>
                                <w:bCs/>
                                <w:sz w:val="18"/>
                                <w:szCs w:val="18"/>
                                <w:lang w:eastAsia="es-MX"/>
                              </w:rPr>
                              <w:t>Reporte 1T19: KOF</w:t>
                            </w:r>
                            <w:r w:rsidRPr="00B009D1">
                              <w:rPr>
                                <w:rFonts w:ascii="Arial" w:eastAsia="Times New Roman" w:hAnsi="Arial" w:cs="Arial"/>
                                <w:b/>
                                <w:bCs/>
                                <w:sz w:val="18"/>
                                <w:szCs w:val="18"/>
                                <w:lang w:eastAsia="es-MX"/>
                              </w:rPr>
                              <w:t xml:space="preserve"> </w:t>
                            </w:r>
                            <w:hyperlink r:id="rId19" w:history="1">
                              <w:r w:rsidRPr="00B009D1">
                                <w:rPr>
                                  <w:rFonts w:ascii="Arial" w:hAnsi="Arial" w:cs="Arial"/>
                                  <w:b/>
                                  <w:sz w:val="18"/>
                                  <w:szCs w:val="18"/>
                                  <w:u w:val="single"/>
                                  <w:lang w:eastAsia="es-MX"/>
                                </w:rPr>
                                <w:t>Ver Nota</w:t>
                              </w:r>
                            </w:hyperlink>
                            <w:r w:rsidRPr="00B009D1">
                              <w:rPr>
                                <w:rFonts w:ascii="Arial" w:eastAsia="Times New Roman" w:hAnsi="Arial" w:cs="Arial"/>
                                <w:b/>
                                <w:bCs/>
                                <w:sz w:val="18"/>
                                <w:szCs w:val="18"/>
                                <w:lang w:eastAsia="es-MX"/>
                              </w:rPr>
                              <w:t xml:space="preserve"> </w:t>
                            </w:r>
                          </w:p>
                          <w:p w:rsidR="000B4AB2" w:rsidRPr="00B009D1" w:rsidRDefault="000B4AB2" w:rsidP="009956D4">
                            <w:pPr>
                              <w:pStyle w:val="ListParagraph"/>
                              <w:numPr>
                                <w:ilvl w:val="0"/>
                                <w:numId w:val="20"/>
                              </w:numPr>
                              <w:shd w:val="clear" w:color="auto" w:fill="A4DAE7"/>
                              <w:spacing w:line="276" w:lineRule="auto"/>
                              <w:jc w:val="left"/>
                              <w:rPr>
                                <w:rFonts w:ascii="Arial" w:eastAsia="Times New Roman" w:hAnsi="Arial" w:cs="Arial"/>
                                <w:b/>
                                <w:bCs/>
                                <w:sz w:val="18"/>
                                <w:szCs w:val="18"/>
                                <w:lang w:eastAsia="es-MX"/>
                              </w:rPr>
                            </w:pPr>
                            <w:r w:rsidRPr="00B009D1">
                              <w:rPr>
                                <w:rFonts w:ascii="Arial" w:eastAsia="Times New Roman" w:hAnsi="Arial" w:cs="Arial"/>
                                <w:bCs/>
                                <w:sz w:val="18"/>
                                <w:szCs w:val="18"/>
                                <w:lang w:eastAsia="es-MX"/>
                              </w:rPr>
                              <w:t>Reporte 1T19:</w:t>
                            </w:r>
                            <w:r>
                              <w:rPr>
                                <w:rFonts w:ascii="Arial" w:eastAsia="Times New Roman" w:hAnsi="Arial" w:cs="Arial"/>
                                <w:bCs/>
                                <w:sz w:val="18"/>
                                <w:szCs w:val="18"/>
                                <w:lang w:eastAsia="es-MX"/>
                              </w:rPr>
                              <w:t xml:space="preserve"> </w:t>
                            </w:r>
                            <w:r w:rsidRPr="00B009D1">
                              <w:rPr>
                                <w:rFonts w:ascii="Arial" w:eastAsia="Times New Roman" w:hAnsi="Arial" w:cs="Arial"/>
                                <w:bCs/>
                                <w:sz w:val="18"/>
                                <w:szCs w:val="18"/>
                                <w:lang w:eastAsia="es-MX"/>
                              </w:rPr>
                              <w:t>AC</w:t>
                            </w:r>
                            <w:r w:rsidRPr="00B009D1">
                              <w:rPr>
                                <w:rFonts w:ascii="Arial" w:eastAsia="Times New Roman" w:hAnsi="Arial" w:cs="Arial"/>
                                <w:b/>
                                <w:bCs/>
                                <w:sz w:val="18"/>
                                <w:szCs w:val="18"/>
                                <w:lang w:eastAsia="es-MX"/>
                              </w:rPr>
                              <w:t xml:space="preserve">  </w:t>
                            </w:r>
                            <w:hyperlink r:id="rId20" w:history="1">
                              <w:r w:rsidRPr="00B009D1">
                                <w:rPr>
                                  <w:rFonts w:ascii="Arial" w:hAnsi="Arial" w:cs="Arial"/>
                                  <w:b/>
                                  <w:sz w:val="18"/>
                                  <w:u w:val="single"/>
                                </w:rPr>
                                <w:t>Ver Nota</w:t>
                              </w:r>
                            </w:hyperlink>
                          </w:p>
                          <w:p w:rsidR="000B4AB2" w:rsidRPr="005860D9" w:rsidRDefault="000B4AB2" w:rsidP="009956D4">
                            <w:pPr>
                              <w:pStyle w:val="ListParagraph"/>
                              <w:numPr>
                                <w:ilvl w:val="0"/>
                                <w:numId w:val="20"/>
                              </w:numPr>
                              <w:shd w:val="clear" w:color="auto" w:fill="A4DAE7"/>
                              <w:spacing w:line="276" w:lineRule="auto"/>
                              <w:jc w:val="left"/>
                              <w:rPr>
                                <w:rFonts w:ascii="Arial" w:eastAsia="Times New Roman" w:hAnsi="Arial" w:cs="Arial"/>
                                <w:b/>
                                <w:bCs/>
                                <w:sz w:val="18"/>
                                <w:szCs w:val="18"/>
                                <w:lang w:eastAsia="es-MX"/>
                              </w:rPr>
                            </w:pPr>
                            <w:r w:rsidRPr="00EA6046">
                              <w:rPr>
                                <w:rFonts w:ascii="Arial" w:eastAsia="Times New Roman" w:hAnsi="Arial" w:cs="Arial"/>
                                <w:bCs/>
                                <w:sz w:val="18"/>
                                <w:szCs w:val="18"/>
                                <w:lang w:eastAsia="es-MX"/>
                              </w:rPr>
                              <w:t>Flash Bx+. AC* Conferencia</w:t>
                            </w:r>
                            <w:r w:rsidRPr="00B009D1">
                              <w:rPr>
                                <w:rFonts w:ascii="Arial" w:eastAsia="Times New Roman" w:hAnsi="Arial" w:cs="Arial"/>
                                <w:b/>
                                <w:bCs/>
                                <w:sz w:val="18"/>
                                <w:szCs w:val="18"/>
                                <w:lang w:eastAsia="es-MX"/>
                              </w:rPr>
                              <w:t xml:space="preserve"> </w:t>
                            </w:r>
                            <w:hyperlink r:id="rId21" w:history="1">
                              <w:r w:rsidRPr="00B009D1">
                                <w:rPr>
                                  <w:rFonts w:ascii="Arial" w:hAnsi="Arial" w:cs="Arial"/>
                                  <w:b/>
                                  <w:sz w:val="18"/>
                                  <w:u w:val="single"/>
                                </w:rPr>
                                <w:t>Ver Nota</w:t>
                              </w:r>
                            </w:hyperlink>
                          </w:p>
                          <w:p w:rsidR="000B4AB2" w:rsidRPr="00031C80" w:rsidRDefault="000B4AB2" w:rsidP="009956D4">
                            <w:pPr>
                              <w:shd w:val="clear" w:color="auto" w:fill="A4DAE7"/>
                              <w:spacing w:line="276" w:lineRule="auto"/>
                              <w:jc w:val="left"/>
                              <w:rPr>
                                <w:rFonts w:eastAsia="Times New Roman" w:cs="Arial"/>
                                <w:bCs/>
                                <w:szCs w:val="18"/>
                                <w:lang w:val="es-ES_tradnl" w:eastAsia="es-MX"/>
                              </w:rPr>
                            </w:pPr>
                          </w:p>
                          <w:p w:rsidR="000B4AB2" w:rsidRPr="00BF4F8D" w:rsidRDefault="000B4AB2" w:rsidP="009956D4">
                            <w:pPr>
                              <w:suppressAutoHyphens/>
                              <w:autoSpaceDE w:val="0"/>
                              <w:autoSpaceDN w:val="0"/>
                              <w:adjustRightInd w:val="0"/>
                              <w:spacing w:line="276" w:lineRule="auto"/>
                              <w:jc w:val="left"/>
                              <w:textAlignment w:val="center"/>
                              <w:rPr>
                                <w:rFonts w:ascii="Duplicate Slab Bold" w:hAnsi="Duplicate Slab Bold"/>
                                <w:b/>
                                <w:color w:val="auto"/>
                                <w:sz w:val="16"/>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01349" id="307 Cuadro de texto" o:spid="_x0000_s1038" type="#_x0000_t202" style="position:absolute;left:0;text-align:left;margin-left:35.85pt;margin-top:10.05pt;width:3in;height:68.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" fillcolor="#a4dae7" strokecolor="#a4dae7" strokeweight=".5pt">
                <v:textbox>
                  <w:txbxContent>
                    <w:p w:rsidR="000B4AB2" w:rsidRPr="006C618F" w:rsidRDefault="000B4AB2" w:rsidP="009956D4">
                      <w:pPr>
                        <w:shd w:val="clear" w:color="auto" w:fill="A4DAE7"/>
                        <w:suppressAutoHyphens/>
                        <w:autoSpaceDE w:val="0"/>
                        <w:autoSpaceDN w:val="0"/>
                        <w:adjustRightInd w:val="0"/>
                        <w:spacing w:line="276" w:lineRule="auto"/>
                        <w:jc w:val="left"/>
                        <w:textAlignment w:val="center"/>
                        <w:rPr>
                          <w:rFonts w:ascii="Duplicate Slab Bold" w:hAnsi="Duplicate Slab Bold"/>
                          <w:b/>
                          <w:sz w:val="22"/>
                        </w:rPr>
                      </w:pPr>
                      <w:r w:rsidRPr="006C618F">
                        <w:rPr>
                          <w:rFonts w:ascii="Duplicate Slab Bold" w:hAnsi="Duplicate Slab Bold"/>
                          <w:b/>
                          <w:sz w:val="22"/>
                        </w:rPr>
                        <w:t>Notas de Interés:</w:t>
                      </w:r>
                    </w:p>
                    <w:p w:rsidR="000B4AB2" w:rsidRPr="00B009D1" w:rsidRDefault="000B4AB2" w:rsidP="009956D4">
                      <w:pPr>
                        <w:pStyle w:val="ListParagraph"/>
                        <w:numPr>
                          <w:ilvl w:val="0"/>
                          <w:numId w:val="20"/>
                        </w:numPr>
                        <w:shd w:val="clear" w:color="auto" w:fill="A4DAE7"/>
                        <w:spacing w:line="276" w:lineRule="auto"/>
                        <w:jc w:val="left"/>
                        <w:rPr>
                          <w:rFonts w:ascii="Arial" w:eastAsia="Times New Roman" w:hAnsi="Arial" w:cs="Arial"/>
                          <w:b/>
                          <w:bCs/>
                          <w:sz w:val="18"/>
                          <w:szCs w:val="18"/>
                          <w:lang w:eastAsia="es-MX"/>
                        </w:rPr>
                      </w:pPr>
                      <w:r w:rsidRPr="00B009D1">
                        <w:rPr>
                          <w:rFonts w:ascii="Arial" w:eastAsia="Times New Roman" w:hAnsi="Arial" w:cs="Arial"/>
                          <w:bCs/>
                          <w:sz w:val="18"/>
                          <w:szCs w:val="18"/>
                          <w:lang w:eastAsia="es-MX"/>
                        </w:rPr>
                        <w:t>Reporte 1T19: KOF</w:t>
                      </w:r>
                      <w:r w:rsidRPr="00B009D1">
                        <w:rPr>
                          <w:rFonts w:ascii="Arial" w:eastAsia="Times New Roman" w:hAnsi="Arial" w:cs="Arial"/>
                          <w:b/>
                          <w:bCs/>
                          <w:sz w:val="18"/>
                          <w:szCs w:val="18"/>
                          <w:lang w:eastAsia="es-MX"/>
                        </w:rPr>
                        <w:t xml:space="preserve"> </w:t>
                      </w:r>
                      <w:hyperlink r:id="rId22" w:history="1">
                        <w:r w:rsidRPr="00B009D1">
                          <w:rPr>
                            <w:rFonts w:ascii="Arial" w:hAnsi="Arial" w:cs="Arial"/>
                            <w:b/>
                            <w:sz w:val="18"/>
                            <w:szCs w:val="18"/>
                            <w:u w:val="single"/>
                            <w:lang w:eastAsia="es-MX"/>
                          </w:rPr>
                          <w:t>Ver Nota</w:t>
                        </w:r>
                      </w:hyperlink>
                      <w:r w:rsidRPr="00B009D1">
                        <w:rPr>
                          <w:rFonts w:ascii="Arial" w:eastAsia="Times New Roman" w:hAnsi="Arial" w:cs="Arial"/>
                          <w:b/>
                          <w:bCs/>
                          <w:sz w:val="18"/>
                          <w:szCs w:val="18"/>
                          <w:lang w:eastAsia="es-MX"/>
                        </w:rPr>
                        <w:t xml:space="preserve"> </w:t>
                      </w:r>
                    </w:p>
                    <w:p w:rsidR="000B4AB2" w:rsidRPr="00B009D1" w:rsidRDefault="000B4AB2" w:rsidP="009956D4">
                      <w:pPr>
                        <w:pStyle w:val="ListParagraph"/>
                        <w:numPr>
                          <w:ilvl w:val="0"/>
                          <w:numId w:val="20"/>
                        </w:numPr>
                        <w:shd w:val="clear" w:color="auto" w:fill="A4DAE7"/>
                        <w:spacing w:line="276" w:lineRule="auto"/>
                        <w:jc w:val="left"/>
                        <w:rPr>
                          <w:rFonts w:ascii="Arial" w:eastAsia="Times New Roman" w:hAnsi="Arial" w:cs="Arial"/>
                          <w:b/>
                          <w:bCs/>
                          <w:sz w:val="18"/>
                          <w:szCs w:val="18"/>
                          <w:lang w:eastAsia="es-MX"/>
                        </w:rPr>
                      </w:pPr>
                      <w:r w:rsidRPr="00B009D1">
                        <w:rPr>
                          <w:rFonts w:ascii="Arial" w:eastAsia="Times New Roman" w:hAnsi="Arial" w:cs="Arial"/>
                          <w:bCs/>
                          <w:sz w:val="18"/>
                          <w:szCs w:val="18"/>
                          <w:lang w:eastAsia="es-MX"/>
                        </w:rPr>
                        <w:t>Reporte 1T19:</w:t>
                      </w:r>
                      <w:r>
                        <w:rPr>
                          <w:rFonts w:ascii="Arial" w:eastAsia="Times New Roman" w:hAnsi="Arial" w:cs="Arial"/>
                          <w:bCs/>
                          <w:sz w:val="18"/>
                          <w:szCs w:val="18"/>
                          <w:lang w:eastAsia="es-MX"/>
                        </w:rPr>
                        <w:t xml:space="preserve"> </w:t>
                      </w:r>
                      <w:r w:rsidRPr="00B009D1">
                        <w:rPr>
                          <w:rFonts w:ascii="Arial" w:eastAsia="Times New Roman" w:hAnsi="Arial" w:cs="Arial"/>
                          <w:bCs/>
                          <w:sz w:val="18"/>
                          <w:szCs w:val="18"/>
                          <w:lang w:eastAsia="es-MX"/>
                        </w:rPr>
                        <w:t>AC</w:t>
                      </w:r>
                      <w:r w:rsidRPr="00B009D1">
                        <w:rPr>
                          <w:rFonts w:ascii="Arial" w:eastAsia="Times New Roman" w:hAnsi="Arial" w:cs="Arial"/>
                          <w:b/>
                          <w:bCs/>
                          <w:sz w:val="18"/>
                          <w:szCs w:val="18"/>
                          <w:lang w:eastAsia="es-MX"/>
                        </w:rPr>
                        <w:t xml:space="preserve">  </w:t>
                      </w:r>
                      <w:hyperlink r:id="rId23" w:history="1">
                        <w:r w:rsidRPr="00B009D1">
                          <w:rPr>
                            <w:rFonts w:ascii="Arial" w:hAnsi="Arial" w:cs="Arial"/>
                            <w:b/>
                            <w:sz w:val="18"/>
                            <w:u w:val="single"/>
                          </w:rPr>
                          <w:t>Ver Nota</w:t>
                        </w:r>
                      </w:hyperlink>
                    </w:p>
                    <w:p w:rsidR="000B4AB2" w:rsidRPr="005860D9" w:rsidRDefault="000B4AB2" w:rsidP="009956D4">
                      <w:pPr>
                        <w:pStyle w:val="ListParagraph"/>
                        <w:numPr>
                          <w:ilvl w:val="0"/>
                          <w:numId w:val="20"/>
                        </w:numPr>
                        <w:shd w:val="clear" w:color="auto" w:fill="A4DAE7"/>
                        <w:spacing w:line="276" w:lineRule="auto"/>
                        <w:jc w:val="left"/>
                        <w:rPr>
                          <w:rFonts w:ascii="Arial" w:eastAsia="Times New Roman" w:hAnsi="Arial" w:cs="Arial"/>
                          <w:b/>
                          <w:bCs/>
                          <w:sz w:val="18"/>
                          <w:szCs w:val="18"/>
                          <w:lang w:eastAsia="es-MX"/>
                        </w:rPr>
                      </w:pPr>
                      <w:r w:rsidRPr="00EA6046">
                        <w:rPr>
                          <w:rFonts w:ascii="Arial" w:eastAsia="Times New Roman" w:hAnsi="Arial" w:cs="Arial"/>
                          <w:bCs/>
                          <w:sz w:val="18"/>
                          <w:szCs w:val="18"/>
                          <w:lang w:eastAsia="es-MX"/>
                        </w:rPr>
                        <w:t>Flash Bx+. AC* Conferencia</w:t>
                      </w:r>
                      <w:r w:rsidRPr="00B009D1">
                        <w:rPr>
                          <w:rFonts w:ascii="Arial" w:eastAsia="Times New Roman" w:hAnsi="Arial" w:cs="Arial"/>
                          <w:b/>
                          <w:bCs/>
                          <w:sz w:val="18"/>
                          <w:szCs w:val="18"/>
                          <w:lang w:eastAsia="es-MX"/>
                        </w:rPr>
                        <w:t xml:space="preserve"> </w:t>
                      </w:r>
                      <w:hyperlink r:id="rId24" w:history="1">
                        <w:r w:rsidRPr="00B009D1">
                          <w:rPr>
                            <w:rFonts w:ascii="Arial" w:hAnsi="Arial" w:cs="Arial"/>
                            <w:b/>
                            <w:sz w:val="18"/>
                            <w:u w:val="single"/>
                          </w:rPr>
                          <w:t>Ver Nota</w:t>
                        </w:r>
                      </w:hyperlink>
                    </w:p>
                    <w:p w:rsidR="000B4AB2" w:rsidRPr="00031C80" w:rsidRDefault="000B4AB2" w:rsidP="009956D4">
                      <w:pPr>
                        <w:shd w:val="clear" w:color="auto" w:fill="A4DAE7"/>
                        <w:spacing w:line="276" w:lineRule="auto"/>
                        <w:jc w:val="left"/>
                        <w:rPr>
                          <w:rFonts w:eastAsia="Times New Roman" w:cs="Arial"/>
                          <w:bCs/>
                          <w:szCs w:val="18"/>
                          <w:lang w:val="es-ES_tradnl" w:eastAsia="es-MX"/>
                        </w:rPr>
                      </w:pPr>
                    </w:p>
                    <w:p w:rsidR="000B4AB2" w:rsidRPr="00BF4F8D" w:rsidRDefault="000B4AB2" w:rsidP="009956D4">
                      <w:pPr>
                        <w:suppressAutoHyphens/>
                        <w:autoSpaceDE w:val="0"/>
                        <w:autoSpaceDN w:val="0"/>
                        <w:adjustRightInd w:val="0"/>
                        <w:spacing w:line="276" w:lineRule="auto"/>
                        <w:jc w:val="left"/>
                        <w:textAlignment w:val="center"/>
                        <w:rPr>
                          <w:rFonts w:ascii="Duplicate Slab Bold" w:hAnsi="Duplicate Slab Bold"/>
                          <w:b/>
                          <w:color w:val="auto"/>
                          <w:sz w:val="16"/>
                          <w:lang w:val="es-ES_tradnl"/>
                        </w:rPr>
                      </w:pPr>
                    </w:p>
                  </w:txbxContent>
                </v:textbox>
              </v:shape>
            </w:pict>
          </mc:Fallback>
        </mc:AlternateContent>
      </w:r>
    </w:p>
    <w:p w:rsidR="00936526" w:rsidRDefault="00936526" w:rsidP="006659E9">
      <w:pPr>
        <w:tabs>
          <w:tab w:val="left" w:pos="14884"/>
        </w:tabs>
        <w:spacing w:after="120" w:line="240" w:lineRule="auto"/>
        <w:ind w:right="-40"/>
        <w:rPr>
          <w:rStyle w:val="Subtituloparrafos"/>
        </w:rPr>
      </w:pPr>
    </w:p>
    <w:p w:rsidR="00936526" w:rsidRDefault="00936526" w:rsidP="006659E9">
      <w:pPr>
        <w:tabs>
          <w:tab w:val="left" w:pos="14884"/>
        </w:tabs>
        <w:spacing w:after="120" w:line="240" w:lineRule="auto"/>
        <w:ind w:right="-40"/>
        <w:rPr>
          <w:rStyle w:val="Subtituloparrafos"/>
        </w:rPr>
      </w:pPr>
    </w:p>
    <w:p w:rsidR="00936526" w:rsidRDefault="00936526" w:rsidP="006659E9">
      <w:pPr>
        <w:tabs>
          <w:tab w:val="left" w:pos="14884"/>
        </w:tabs>
        <w:spacing w:after="120" w:line="240" w:lineRule="auto"/>
        <w:ind w:right="-40"/>
        <w:rPr>
          <w:rStyle w:val="Subtituloparrafos"/>
        </w:rPr>
      </w:pPr>
    </w:p>
    <w:p w:rsidR="0074513E" w:rsidRDefault="0074513E" w:rsidP="006659E9">
      <w:pPr>
        <w:tabs>
          <w:tab w:val="left" w:pos="14884"/>
        </w:tabs>
        <w:spacing w:after="120" w:line="240" w:lineRule="auto"/>
        <w:ind w:right="-40"/>
        <w:rPr>
          <w:rStyle w:val="Subtituloparrafos"/>
        </w:rPr>
      </w:pPr>
    </w:p>
    <w:p w:rsidR="00CF73BF" w:rsidRDefault="00885E6A" w:rsidP="002A2CAB">
      <w:pPr>
        <w:tabs>
          <w:tab w:val="left" w:pos="14884"/>
        </w:tabs>
        <w:spacing w:after="120" w:line="240" w:lineRule="auto"/>
        <w:ind w:right="-40"/>
        <w:rPr>
          <w:rStyle w:val="Subtituloparrafos"/>
        </w:rPr>
      </w:pPr>
      <w:r>
        <w:rPr>
          <w:rStyle w:val="Subtituloparrafos"/>
        </w:rPr>
        <w:tab/>
      </w:r>
    </w:p>
    <w:p w:rsidR="001704EA" w:rsidRDefault="00191A72" w:rsidP="001704EA">
      <w:pPr>
        <w:tabs>
          <w:tab w:val="left" w:pos="7689"/>
        </w:tabs>
        <w:spacing w:after="120" w:line="240" w:lineRule="auto"/>
        <w:ind w:right="-40"/>
        <w:rPr>
          <w:rStyle w:val="Subtituloparrafos"/>
        </w:rPr>
      </w:pPr>
      <w:r>
        <w:rPr>
          <w:rFonts w:cs="Arial"/>
          <w:b/>
          <w:noProof/>
          <w:sz w:val="76"/>
          <w:szCs w:val="76"/>
          <w:lang w:val="en-US" w:eastAsia="zh-CN" w:bidi="th-TH"/>
        </w:rPr>
        <mc:AlternateContent>
          <mc:Choice Requires="wps">
            <w:drawing>
              <wp:anchor distT="0" distB="0" distL="114300" distR="114300" simplePos="0" relativeHeight="251747328" behindDoc="0" locked="0" layoutInCell="1" allowOverlap="1" wp14:anchorId="2CE7A812" wp14:editId="4E278D09">
                <wp:simplePos x="0" y="0"/>
                <wp:positionH relativeFrom="column">
                  <wp:posOffset>805180</wp:posOffset>
                </wp:positionH>
                <wp:positionV relativeFrom="paragraph">
                  <wp:posOffset>5451</wp:posOffset>
                </wp:positionV>
                <wp:extent cx="1598930" cy="372745"/>
                <wp:effectExtent l="0" t="0" r="0" b="0"/>
                <wp:wrapNone/>
                <wp:docPr id="311" name="311 Cuadro de texto"/>
                <wp:cNvGraphicFramePr/>
                <a:graphic xmlns:a="http://schemas.openxmlformats.org/drawingml/2006/main">
                  <a:graphicData uri="http://schemas.microsoft.com/office/word/2010/wordprocessingShape">
                    <wps:wsp>
                      <wps:cNvSpPr txBox="1"/>
                      <wps:spPr>
                        <a:xfrm>
                          <a:off x="0" y="0"/>
                          <a:ext cx="1598930" cy="37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4AB2" w:rsidRPr="00705D54" w:rsidRDefault="000B4AB2" w:rsidP="001E0BDD">
                            <w:pPr>
                              <w:rPr>
                                <w:rFonts w:ascii="Duplicate Slab Bold" w:hAnsi="Duplicate Slab Bold"/>
                                <w:color w:val="FFFFFF" w:themeColor="background1"/>
                                <w:sz w:val="32"/>
                                <w:szCs w:val="24"/>
                              </w:rPr>
                            </w:pPr>
                            <w:r>
                              <w:rPr>
                                <w:rFonts w:ascii="Duplicate Slab Bold" w:hAnsi="Duplicate Slab Bold"/>
                                <w:color w:val="FFFFFF" w:themeColor="background1"/>
                                <w:sz w:val="32"/>
                                <w:szCs w:val="24"/>
                              </w:rPr>
                              <w:t>Cambios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7A812" id="311 Cuadro de texto" o:spid="_x0000_s1039" type="#_x0000_t202" style="position:absolute;left:0;text-align:left;margin-left:63.4pt;margin-top:.45pt;width:125.9pt;height:29.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" filled="f" stroked="f" strokeweight=".5pt">
                <v:textbox>
                  <w:txbxContent>
                    <w:p w:rsidR="000B4AB2" w:rsidRPr="00705D54" w:rsidRDefault="000B4AB2" w:rsidP="001E0BDD">
                      <w:pPr>
                        <w:rPr>
                          <w:rFonts w:ascii="Duplicate Slab Bold" w:hAnsi="Duplicate Slab Bold"/>
                          <w:color w:val="FFFFFF" w:themeColor="background1"/>
                          <w:sz w:val="32"/>
                          <w:szCs w:val="24"/>
                        </w:rPr>
                      </w:pPr>
                      <w:r>
                        <w:rPr>
                          <w:rFonts w:ascii="Duplicate Slab Bold" w:hAnsi="Duplicate Slab Bold"/>
                          <w:color w:val="FFFFFF" w:themeColor="background1"/>
                          <w:sz w:val="32"/>
                          <w:szCs w:val="24"/>
                        </w:rPr>
                        <w:t>Cambios</w:t>
                      </w:r>
                    </w:p>
                  </w:txbxContent>
                </v:textbox>
              </v:shape>
            </w:pict>
          </mc:Fallback>
        </mc:AlternateContent>
      </w:r>
      <w:r>
        <w:rPr>
          <w:rFonts w:cs="Arial"/>
          <w:b/>
          <w:noProof/>
          <w:sz w:val="76"/>
          <w:szCs w:val="76"/>
          <w:lang w:val="en-US" w:eastAsia="zh-CN" w:bidi="th-TH"/>
        </w:rPr>
        <mc:AlternateContent>
          <mc:Choice Requires="wpg">
            <w:drawing>
              <wp:anchor distT="0" distB="0" distL="114300" distR="114300" simplePos="0" relativeHeight="251745280" behindDoc="0" locked="0" layoutInCell="1" allowOverlap="1" wp14:anchorId="69A2DB0F" wp14:editId="27BABFF8">
                <wp:simplePos x="0" y="0"/>
                <wp:positionH relativeFrom="column">
                  <wp:posOffset>30480</wp:posOffset>
                </wp:positionH>
                <wp:positionV relativeFrom="paragraph">
                  <wp:posOffset>6086</wp:posOffset>
                </wp:positionV>
                <wp:extent cx="7357110" cy="372745"/>
                <wp:effectExtent l="0" t="57150" r="0" b="84455"/>
                <wp:wrapNone/>
                <wp:docPr id="305" name="305 Grupo"/>
                <wp:cNvGraphicFramePr/>
                <a:graphic xmlns:a="http://schemas.openxmlformats.org/drawingml/2006/main">
                  <a:graphicData uri="http://schemas.microsoft.com/office/word/2010/wordprocessingGroup">
                    <wpg:wgp>
                      <wpg:cNvGrpSpPr/>
                      <wpg:grpSpPr>
                        <a:xfrm>
                          <a:off x="0" y="0"/>
                          <a:ext cx="7357110" cy="372745"/>
                          <a:chOff x="0" y="0"/>
                          <a:chExt cx="7357441" cy="372802"/>
                        </a:xfrm>
                      </wpg:grpSpPr>
                      <wps:wsp>
                        <wps:cNvPr id="306" name="29 Triángulo isósceles"/>
                        <wps:cNvSpPr/>
                        <wps:spPr>
                          <a:xfrm>
                            <a:off x="532263" y="293427"/>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17652" y="79596"/>
                                </a:lnTo>
                                <a:cubicBezTo>
                                  <a:pt x="78639"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29 Triángulo isósceles"/>
                        <wps:cNvSpPr/>
                        <wps:spPr>
                          <a:xfrm flipH="1" flipV="1">
                            <a:off x="2449773" y="0"/>
                            <a:ext cx="149860" cy="79375"/>
                          </a:xfrm>
                          <a:custGeom>
                            <a:avLst/>
                            <a:gdLst>
                              <a:gd name="connsiteX0" fmla="*/ 0 w 67310"/>
                              <a:gd name="connsiteY0" fmla="*/ 73025 h 73025"/>
                              <a:gd name="connsiteX1" fmla="*/ 33655 w 67310"/>
                              <a:gd name="connsiteY1" fmla="*/ 0 h 73025"/>
                              <a:gd name="connsiteX2" fmla="*/ 67310 w 67310"/>
                              <a:gd name="connsiteY2" fmla="*/ 73025 h 73025"/>
                              <a:gd name="connsiteX3" fmla="*/ 0 w 67310"/>
                              <a:gd name="connsiteY3" fmla="*/ 73025 h 73025"/>
                              <a:gd name="connsiteX0" fmla="*/ 0 w 99856"/>
                              <a:gd name="connsiteY0" fmla="*/ 97850 h 97850"/>
                              <a:gd name="connsiteX1" fmla="*/ 99856 w 99856"/>
                              <a:gd name="connsiteY1" fmla="*/ 0 h 97850"/>
                              <a:gd name="connsiteX2" fmla="*/ 67310 w 99856"/>
                              <a:gd name="connsiteY2" fmla="*/ 97850 h 97850"/>
                              <a:gd name="connsiteX3" fmla="*/ 0 w 99856"/>
                              <a:gd name="connsiteY3" fmla="*/ 9785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0 h 97850"/>
                              <a:gd name="connsiteX2" fmla="*/ 117040 w 149586"/>
                              <a:gd name="connsiteY2" fmla="*/ 97850 h 97850"/>
                              <a:gd name="connsiteX3" fmla="*/ 0 w 149586"/>
                              <a:gd name="connsiteY3" fmla="*/ 0 h 97850"/>
                              <a:gd name="connsiteX0" fmla="*/ 0 w 149586"/>
                              <a:gd name="connsiteY0" fmla="*/ 0 h 97850"/>
                              <a:gd name="connsiteX1" fmla="*/ 149586 w 149586"/>
                              <a:gd name="connsiteY1" fmla="*/ 23970 h 97850"/>
                              <a:gd name="connsiteX2" fmla="*/ 117040 w 149586"/>
                              <a:gd name="connsiteY2" fmla="*/ 97850 h 97850"/>
                              <a:gd name="connsiteX3" fmla="*/ 0 w 149586"/>
                              <a:gd name="connsiteY3" fmla="*/ 0 h 9785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0 w 149586"/>
                              <a:gd name="connsiteY0" fmla="*/ 0 h 73880"/>
                              <a:gd name="connsiteX1" fmla="*/ 149586 w 149586"/>
                              <a:gd name="connsiteY1" fmla="*/ 0 h 73880"/>
                              <a:gd name="connsiteX2" fmla="*/ 117040 w 149586"/>
                              <a:gd name="connsiteY2" fmla="*/ 73880 h 73880"/>
                              <a:gd name="connsiteX3" fmla="*/ 0 w 149586"/>
                              <a:gd name="connsiteY3" fmla="*/ 0 h 73880"/>
                              <a:gd name="connsiteX0" fmla="*/ 612 w 150198"/>
                              <a:gd name="connsiteY0" fmla="*/ 5716 h 79596"/>
                              <a:gd name="connsiteX1" fmla="*/ 63258 w 150198"/>
                              <a:gd name="connsiteY1" fmla="*/ 5716 h 79596"/>
                              <a:gd name="connsiteX2" fmla="*/ 150198 w 150198"/>
                              <a:gd name="connsiteY2" fmla="*/ 5716 h 79596"/>
                              <a:gd name="connsiteX3" fmla="*/ 117652 w 150198"/>
                              <a:gd name="connsiteY3" fmla="*/ 79596 h 79596"/>
                              <a:gd name="connsiteX4" fmla="*/ 612 w 150198"/>
                              <a:gd name="connsiteY4" fmla="*/ 5716 h 79596"/>
                              <a:gd name="connsiteX0" fmla="*/ 612 w 150198"/>
                              <a:gd name="connsiteY0" fmla="*/ 5716 h 79596"/>
                              <a:gd name="connsiteX1" fmla="*/ 63258 w 150198"/>
                              <a:gd name="connsiteY1" fmla="*/ 5716 h 79596"/>
                              <a:gd name="connsiteX2" fmla="*/ 150198 w 150198"/>
                              <a:gd name="connsiteY2" fmla="*/ 5716 h 79596"/>
                              <a:gd name="connsiteX3" fmla="*/ 123477 w 150198"/>
                              <a:gd name="connsiteY3" fmla="*/ 79596 h 79596"/>
                              <a:gd name="connsiteX4" fmla="*/ 612 w 150198"/>
                              <a:gd name="connsiteY4" fmla="*/ 5716 h 79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0198" h="79596">
                                <a:moveTo>
                                  <a:pt x="612" y="5716"/>
                                </a:moveTo>
                                <a:cubicBezTo>
                                  <a:pt x="-5706" y="-7147"/>
                                  <a:pt x="38327" y="5716"/>
                                  <a:pt x="63258" y="5716"/>
                                </a:cubicBezTo>
                                <a:cubicBezTo>
                                  <a:pt x="88189" y="5716"/>
                                  <a:pt x="143880" y="-7147"/>
                                  <a:pt x="150198" y="5716"/>
                                </a:cubicBezTo>
                                <a:lnTo>
                                  <a:pt x="123477" y="79596"/>
                                </a:lnTo>
                                <a:cubicBezTo>
                                  <a:pt x="84464" y="54969"/>
                                  <a:pt x="32292" y="12001"/>
                                  <a:pt x="612" y="5716"/>
                                </a:cubicBezTo>
                                <a:close/>
                              </a:path>
                            </a:pathLst>
                          </a:custGeom>
                          <a:solidFill>
                            <a:srgbClr val="D2D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309 Rectángulo"/>
                        <wps:cNvSpPr/>
                        <wps:spPr>
                          <a:xfrm>
                            <a:off x="0" y="75063"/>
                            <a:ext cx="7357441" cy="226569"/>
                          </a:xfrm>
                          <a:prstGeom prst="rect">
                            <a:avLst/>
                          </a:prstGeom>
                          <a:solidFill>
                            <a:srgbClr val="33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310 Paralelogramo"/>
                        <wps:cNvSpPr/>
                        <wps:spPr>
                          <a:xfrm>
                            <a:off x="648269" y="0"/>
                            <a:ext cx="1828165" cy="372110"/>
                          </a:xfrm>
                          <a:prstGeom prst="parallelogram">
                            <a:avLst/>
                          </a:prstGeom>
                          <a:solidFill>
                            <a:srgbClr val="3BB0C9"/>
                          </a:solidFill>
                          <a:ln w="3175">
                            <a:noFill/>
                          </a:ln>
                          <a:effectLst>
                            <a:outerShdw blurRad="50800" dist="12700" dir="8460000" algn="ctr" rotWithShape="0">
                              <a:srgbClr val="778692">
                                <a:alpha val="27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78F60F" id="305 Grupo" o:spid="_x0000_s1026" style="position:absolute;margin-left:2.4pt;margin-top:.5pt;width:579.3pt;height:29.35pt;z-index:251745280" coordsize="73574,3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">
                <v:shape id="29 Triángulo isósceles" o:spid="_x0000_s1027" style="position:absolute;left:5322;top:2934;width:1499;height:794;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" path="m612,5716v-6318,-12863,37715,,62646,c88189,5716,143880,-7147,150198,5716l117652,79596c78639,54969,32292,12001,612,5716xe" fillcolor="#d2d3d4" stroked="f" strokeweight="2pt">
                  <v:path arrowok="t" o:connecttype="custom" o:connectlocs="611,5700;63116,5700;149860,5700;117387,79375;611,5700" o:connectangles="0,0,0,0,0"/>
                </v:shape>
                <v:shape id="29 Triángulo isósceles" o:spid="_x0000_s1028" style="position:absolute;left:24497;width:1499;height:793;flip:x y;visibility:visible;mso-wrap-style:square;v-text-anchor:middle" coordsize="150198,7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" path="m612,5716v-6318,-12863,37715,,62646,c88189,5716,143880,-7147,150198,5716l123477,79596c84464,54969,32292,12001,612,5716xe" fillcolor="#d2d3d4" stroked="f" strokeweight="2pt">
                  <v:path arrowok="t" o:connecttype="custom" o:connectlocs="611,5700;63116,5700;149860,5700;123199,79375;611,5700" o:connectangles="0,0,0,0,0"/>
                </v:shape>
                <v:rect id="309 Rectángulo" o:spid="_x0000_s1029" style="position:absolute;top:750;width:7357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" fillcolor="#333e48" stroked="f" strokeweight="2pt"/>
                <v:shape id="310 Paralelogramo" o:spid="_x0000_s1030" type="#_x0000_t7" style="position:absolute;left:6482;width:18282;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" adj="1099" fillcolor="#3bb0c9" stroked="f" strokeweight=".25pt">
                  <v:shadow on="t" color="#778692" opacity="17694f" offset="-.27417mm,.222mm"/>
                </v:shape>
              </v:group>
            </w:pict>
          </mc:Fallback>
        </mc:AlternateContent>
      </w:r>
      <w:r w:rsidR="00DA3B6C">
        <w:rPr>
          <w:rFonts w:cs="Arial"/>
          <w:b/>
          <w:noProof/>
          <w:sz w:val="76"/>
          <w:szCs w:val="76"/>
          <w:lang w:val="en-US" w:eastAsia="zh-CN" w:bidi="th-TH"/>
        </w:rPr>
        <mc:AlternateContent>
          <mc:Choice Requires="wps">
            <w:drawing>
              <wp:anchor distT="0" distB="0" distL="114300" distR="114300" simplePos="0" relativeHeight="251749376" behindDoc="0" locked="0" layoutInCell="1" allowOverlap="1" wp14:anchorId="426347B0" wp14:editId="75C2066C">
                <wp:simplePos x="0" y="0"/>
                <wp:positionH relativeFrom="column">
                  <wp:posOffset>2629535</wp:posOffset>
                </wp:positionH>
                <wp:positionV relativeFrom="paragraph">
                  <wp:posOffset>54610</wp:posOffset>
                </wp:positionV>
                <wp:extent cx="4634230" cy="221615"/>
                <wp:effectExtent l="0" t="0" r="0" b="6985"/>
                <wp:wrapNone/>
                <wp:docPr id="312" name="312 Cuadro de texto"/>
                <wp:cNvGraphicFramePr/>
                <a:graphic xmlns:a="http://schemas.openxmlformats.org/drawingml/2006/main">
                  <a:graphicData uri="http://schemas.microsoft.com/office/word/2010/wordprocessingShape">
                    <wps:wsp>
                      <wps:cNvSpPr txBox="1"/>
                      <wps:spPr>
                        <a:xfrm>
                          <a:off x="0" y="0"/>
                          <a:ext cx="4634230" cy="221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4AB2" w:rsidRPr="00C406A5" w:rsidRDefault="000B4AB2" w:rsidP="001E0BDD">
                            <w:pPr>
                              <w:jc w:val="left"/>
                              <w:rPr>
                                <w:rFonts w:cs="Arial"/>
                                <w:color w:val="FFFFFF" w:themeColor="background1"/>
                                <w:szCs w:val="18"/>
                              </w:rPr>
                            </w:pPr>
                            <w:r w:rsidRPr="002F7372">
                              <w:rPr>
                                <w:rFonts w:ascii="Arial Narrow" w:hAnsi="Arial Narrow"/>
                                <w:color w:val="FFFFFF" w:themeColor="background1"/>
                                <w:sz w:val="16"/>
                                <w:lang w:val="it-IT"/>
                              </w:rPr>
                              <w:t xml:space="preserve">Gilberto Romero G.  </w:t>
                            </w:r>
                            <w:r w:rsidRPr="002F7372">
                              <w:rPr>
                                <w:rFonts w:ascii="Arial Narrow" w:hAnsi="Arial Narrow"/>
                                <w:color w:val="C4D600"/>
                                <w:sz w:val="16"/>
                                <w:lang w:val="it-IT"/>
                              </w:rPr>
                              <w:t>gromerog@vepormas.com</w:t>
                            </w:r>
                            <w:r w:rsidRPr="002F7372">
                              <w:rPr>
                                <w:b/>
                                <w:color w:val="C4D600"/>
                                <w:lang w:val="it-IT"/>
                              </w:rPr>
                              <w:t xml:space="preserve"> |</w:t>
                            </w:r>
                            <w:r w:rsidRPr="002F7372">
                              <w:rPr>
                                <w:rFonts w:cs="Arial"/>
                                <w:b/>
                                <w:color w:val="C4D600"/>
                                <w:szCs w:val="18"/>
                                <w:lang w:val="it-IT"/>
                              </w:rPr>
                              <w:t xml:space="preserve"> </w:t>
                            </w:r>
                            <w:r w:rsidRPr="002F7372">
                              <w:rPr>
                                <w:rFonts w:ascii="Arial Narrow" w:hAnsi="Arial Narrow"/>
                                <w:color w:val="FFFFFF" w:themeColor="background1"/>
                                <w:sz w:val="16"/>
                                <w:lang w:val="it-IT"/>
                              </w:rPr>
                              <w:t xml:space="preserve">Pablo Germán B.  </w:t>
                            </w:r>
                            <w:r>
                              <w:rPr>
                                <w:rFonts w:ascii="Arial Narrow" w:hAnsi="Arial Narrow"/>
                                <w:color w:val="C4D600"/>
                                <w:sz w:val="16"/>
                              </w:rPr>
                              <w:t>pgerman</w:t>
                            </w:r>
                            <w:r w:rsidRPr="00030150">
                              <w:rPr>
                                <w:rFonts w:ascii="Arial Narrow" w:hAnsi="Arial Narrow"/>
                                <w:color w:val="C4D600"/>
                                <w:sz w:val="16"/>
                              </w:rPr>
                              <w:t xml:space="preserve">@vepormas.com </w:t>
                            </w:r>
                          </w:p>
                          <w:p w:rsidR="000B4AB2" w:rsidRPr="009960A2" w:rsidRDefault="000B4AB2" w:rsidP="001E0BDD">
                            <w:pPr>
                              <w:rPr>
                                <w:rFonts w:ascii="Arial Narrow" w:hAnsi="Arial Narrow"/>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6347B0" id="312 Cuadro de texto" o:spid="_x0000_s1040" type="#_x0000_t202" style="position:absolute;left:0;text-align:left;margin-left:207.05pt;margin-top:4.3pt;width:364.9pt;height:17.4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" filled="f" stroked="f" strokeweight=".5pt">
                <v:textbox>
                  <w:txbxContent>
                    <w:p w:rsidR="000B4AB2" w:rsidRPr="00C406A5" w:rsidRDefault="000B4AB2" w:rsidP="001E0BDD">
                      <w:pPr>
                        <w:jc w:val="left"/>
                        <w:rPr>
                          <w:rFonts w:cs="Arial"/>
                          <w:color w:val="FFFFFF" w:themeColor="background1"/>
                          <w:szCs w:val="18"/>
                        </w:rPr>
                      </w:pPr>
                      <w:r w:rsidRPr="002F7372">
                        <w:rPr>
                          <w:rFonts w:ascii="Arial Narrow" w:hAnsi="Arial Narrow"/>
                          <w:color w:val="FFFFFF" w:themeColor="background1"/>
                          <w:sz w:val="16"/>
                          <w:lang w:val="it-IT"/>
                        </w:rPr>
                        <w:t xml:space="preserve">Gilberto Romero G.  </w:t>
                      </w:r>
                      <w:r w:rsidRPr="002F7372">
                        <w:rPr>
                          <w:rFonts w:ascii="Arial Narrow" w:hAnsi="Arial Narrow"/>
                          <w:color w:val="C4D600"/>
                          <w:sz w:val="16"/>
                          <w:lang w:val="it-IT"/>
                        </w:rPr>
                        <w:t>gromerog@vepormas.com</w:t>
                      </w:r>
                      <w:r w:rsidRPr="002F7372">
                        <w:rPr>
                          <w:b/>
                          <w:color w:val="C4D600"/>
                          <w:lang w:val="it-IT"/>
                        </w:rPr>
                        <w:t xml:space="preserve"> |</w:t>
                      </w:r>
                      <w:r w:rsidRPr="002F7372">
                        <w:rPr>
                          <w:rFonts w:cs="Arial"/>
                          <w:b/>
                          <w:color w:val="C4D600"/>
                          <w:szCs w:val="18"/>
                          <w:lang w:val="it-IT"/>
                        </w:rPr>
                        <w:t xml:space="preserve"> </w:t>
                      </w:r>
                      <w:r w:rsidRPr="002F7372">
                        <w:rPr>
                          <w:rFonts w:ascii="Arial Narrow" w:hAnsi="Arial Narrow"/>
                          <w:color w:val="FFFFFF" w:themeColor="background1"/>
                          <w:sz w:val="16"/>
                          <w:lang w:val="it-IT"/>
                        </w:rPr>
                        <w:t xml:space="preserve">Pablo Germán B.  </w:t>
                      </w:r>
                      <w:r>
                        <w:rPr>
                          <w:rFonts w:ascii="Arial Narrow" w:hAnsi="Arial Narrow"/>
                          <w:color w:val="C4D600"/>
                          <w:sz w:val="16"/>
                        </w:rPr>
                        <w:t>pgerman</w:t>
                      </w:r>
                      <w:r w:rsidRPr="00030150">
                        <w:rPr>
                          <w:rFonts w:ascii="Arial Narrow" w:hAnsi="Arial Narrow"/>
                          <w:color w:val="C4D600"/>
                          <w:sz w:val="16"/>
                        </w:rPr>
                        <w:t xml:space="preserve">@vepormas.com </w:t>
                      </w:r>
                    </w:p>
                    <w:p w:rsidR="000B4AB2" w:rsidRPr="009960A2" w:rsidRDefault="000B4AB2" w:rsidP="001E0BDD">
                      <w:pPr>
                        <w:rPr>
                          <w:rFonts w:ascii="Arial Narrow" w:hAnsi="Arial Narrow"/>
                          <w:sz w:val="16"/>
                        </w:rPr>
                      </w:pPr>
                    </w:p>
                  </w:txbxContent>
                </v:textbox>
              </v:shape>
            </w:pict>
          </mc:Fallback>
        </mc:AlternateContent>
      </w:r>
    </w:p>
    <w:tbl>
      <w:tblPr>
        <w:tblpPr w:leftFromText="141" w:rightFromText="141" w:vertAnchor="text" w:horzAnchor="margin" w:tblpXSpec="right" w:tblpY="276"/>
        <w:tblW w:w="4610" w:type="dxa"/>
        <w:tblCellMar>
          <w:left w:w="0" w:type="dxa"/>
          <w:right w:w="0" w:type="dxa"/>
        </w:tblCellMar>
        <w:tblLook w:val="04A0" w:firstRow="1" w:lastRow="0" w:firstColumn="1" w:lastColumn="0" w:noHBand="0" w:noVBand="1"/>
      </w:tblPr>
      <w:tblGrid>
        <w:gridCol w:w="2480"/>
        <w:gridCol w:w="1195"/>
        <w:gridCol w:w="975"/>
      </w:tblGrid>
      <w:tr w:rsidR="004B6285" w:rsidTr="00DA3B6C">
        <w:trPr>
          <w:trHeight w:val="340"/>
        </w:trPr>
        <w:tc>
          <w:tcPr>
            <w:tcW w:w="0" w:type="auto"/>
            <w:gridSpan w:val="3"/>
            <w:tcBorders>
              <w:bottom w:val="single" w:sz="4" w:space="0" w:color="FFFFFF" w:themeColor="background1"/>
            </w:tcBorders>
            <w:shd w:val="clear" w:color="auto" w:fill="778692"/>
            <w:noWrap/>
            <w:tcMar>
              <w:top w:w="0" w:type="dxa"/>
              <w:left w:w="70" w:type="dxa"/>
              <w:bottom w:w="0" w:type="dxa"/>
              <w:right w:w="70" w:type="dxa"/>
            </w:tcMar>
            <w:vAlign w:val="center"/>
            <w:hideMark/>
          </w:tcPr>
          <w:p w:rsidR="004B6285" w:rsidRPr="004E0EBF" w:rsidRDefault="004B6285" w:rsidP="00DA3B6C">
            <w:pPr>
              <w:jc w:val="center"/>
              <w:rPr>
                <w:rFonts w:ascii="Duplicate Slab Bold" w:hAnsi="Duplicate Slab Bold" w:cs="Arial"/>
                <w:b/>
                <w:bCs/>
                <w:color w:val="FFFFFF"/>
                <w:sz w:val="20"/>
                <w:szCs w:val="20"/>
                <w:lang w:eastAsia="es-MX"/>
              </w:rPr>
            </w:pPr>
            <w:r w:rsidRPr="004E0EBF">
              <w:rPr>
                <w:rFonts w:ascii="Duplicate Slab Bold" w:hAnsi="Duplicate Slab Bold" w:cs="Arial"/>
                <w:b/>
                <w:bCs/>
                <w:color w:val="FFFFFF"/>
                <w:sz w:val="22"/>
                <w:szCs w:val="20"/>
                <w:lang w:eastAsia="es-MX"/>
              </w:rPr>
              <w:t>USD/MXN</w:t>
            </w:r>
          </w:p>
        </w:tc>
      </w:tr>
      <w:tr w:rsidR="004B6285" w:rsidTr="00DA3B6C">
        <w:trPr>
          <w:trHeight w:val="340"/>
        </w:trPr>
        <w:tc>
          <w:tcPr>
            <w:tcW w:w="2480" w:type="dxa"/>
            <w:tcBorders>
              <w:top w:val="single" w:sz="4" w:space="0" w:color="FFFFFF" w:themeColor="background1"/>
            </w:tcBorders>
            <w:shd w:val="clear" w:color="auto" w:fill="95D2E1"/>
            <w:tcMar>
              <w:top w:w="0" w:type="dxa"/>
              <w:left w:w="70" w:type="dxa"/>
              <w:bottom w:w="0" w:type="dxa"/>
              <w:right w:w="70" w:type="dxa"/>
            </w:tcMar>
            <w:vAlign w:val="center"/>
            <w:hideMark/>
          </w:tcPr>
          <w:p w:rsidR="004B6285" w:rsidRPr="004E0EBF" w:rsidRDefault="004B6285" w:rsidP="00DA3B6C">
            <w:pPr>
              <w:jc w:val="left"/>
              <w:rPr>
                <w:rFonts w:cs="Arial"/>
                <w:b/>
                <w:bCs/>
                <w:szCs w:val="20"/>
                <w:lang w:eastAsia="es-MX"/>
              </w:rPr>
            </w:pPr>
            <w:r w:rsidRPr="004E0EBF">
              <w:rPr>
                <w:rFonts w:cs="Arial"/>
                <w:b/>
                <w:bCs/>
                <w:szCs w:val="20"/>
                <w:lang w:eastAsia="es-MX"/>
              </w:rPr>
              <w:t>USD/MXN</w:t>
            </w:r>
          </w:p>
        </w:tc>
        <w:tc>
          <w:tcPr>
            <w:tcW w:w="2130" w:type="dxa"/>
            <w:gridSpan w:val="2"/>
            <w:tcBorders>
              <w:top w:val="single" w:sz="4" w:space="0" w:color="FFFFFF" w:themeColor="background1"/>
              <w:left w:val="nil"/>
              <w:bottom w:val="single" w:sz="8" w:space="0" w:color="B8CCE4"/>
              <w:right w:val="nil"/>
            </w:tcBorders>
            <w:shd w:val="clear" w:color="auto" w:fill="95D2E1"/>
            <w:tcMar>
              <w:top w:w="0" w:type="dxa"/>
              <w:left w:w="70" w:type="dxa"/>
              <w:bottom w:w="0" w:type="dxa"/>
              <w:right w:w="70" w:type="dxa"/>
            </w:tcMar>
            <w:vAlign w:val="center"/>
            <w:hideMark/>
          </w:tcPr>
          <w:p w:rsidR="004B6285" w:rsidRPr="004E0EBF" w:rsidRDefault="004B6285" w:rsidP="00DA3B6C">
            <w:pPr>
              <w:jc w:val="center"/>
              <w:rPr>
                <w:rFonts w:cs="Arial"/>
                <w:b/>
                <w:bCs/>
                <w:szCs w:val="20"/>
                <w:lang w:eastAsia="es-MX"/>
              </w:rPr>
            </w:pPr>
            <w:r w:rsidRPr="004E0EBF">
              <w:rPr>
                <w:rFonts w:cs="Arial"/>
                <w:b/>
                <w:bCs/>
                <w:szCs w:val="20"/>
                <w:lang w:eastAsia="es-MX"/>
              </w:rPr>
              <w:t>Niveles</w:t>
            </w:r>
          </w:p>
        </w:tc>
      </w:tr>
      <w:tr w:rsidR="00D57AD7" w:rsidTr="00DA3B6C">
        <w:trPr>
          <w:trHeight w:val="340"/>
        </w:trPr>
        <w:tc>
          <w:tcPr>
            <w:tcW w:w="2480" w:type="dxa"/>
            <w:tcBorders>
              <w:bottom w:val="single" w:sz="4" w:space="0" w:color="FFFFFF" w:themeColor="background1"/>
            </w:tcBorders>
            <w:shd w:val="clear" w:color="auto" w:fill="D2D3D4"/>
            <w:noWrap/>
            <w:tcMar>
              <w:top w:w="0" w:type="dxa"/>
              <w:left w:w="70" w:type="dxa"/>
              <w:bottom w:w="0" w:type="dxa"/>
              <w:right w:w="70" w:type="dxa"/>
            </w:tcMar>
            <w:vAlign w:val="center"/>
            <w:hideMark/>
          </w:tcPr>
          <w:p w:rsidR="00D57AD7" w:rsidRPr="004E0EBF" w:rsidRDefault="00D57AD7" w:rsidP="00DA3B6C">
            <w:pPr>
              <w:rPr>
                <w:rFonts w:cs="Arial"/>
                <w:b/>
                <w:bCs/>
                <w:szCs w:val="18"/>
                <w:lang w:eastAsia="es-MX"/>
              </w:rPr>
            </w:pPr>
            <w:r w:rsidRPr="004E0EBF">
              <w:rPr>
                <w:rFonts w:cs="Arial"/>
                <w:b/>
                <w:bCs/>
                <w:szCs w:val="18"/>
                <w:lang w:eastAsia="es-MX"/>
              </w:rPr>
              <w:t>Actual</w:t>
            </w:r>
          </w:p>
        </w:tc>
        <w:tc>
          <w:tcPr>
            <w:tcW w:w="2130" w:type="dxa"/>
            <w:gridSpan w:val="2"/>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D57AD7" w:rsidRDefault="00E905F8">
            <w:pPr>
              <w:jc w:val="center"/>
              <w:rPr>
                <w:rFonts w:cs="Arial"/>
                <w:sz w:val="20"/>
                <w:szCs w:val="20"/>
                <w:lang w:eastAsia="es-MX"/>
              </w:rPr>
            </w:pPr>
            <w:r>
              <w:rPr>
                <w:rFonts w:cs="Arial"/>
                <w:sz w:val="20"/>
                <w:szCs w:val="20"/>
                <w:lang w:eastAsia="es-MX"/>
              </w:rPr>
              <w:t>18.9425</w:t>
            </w:r>
          </w:p>
        </w:tc>
      </w:tr>
      <w:tr w:rsidR="00D57AD7" w:rsidTr="00DA3B6C">
        <w:trPr>
          <w:trHeight w:val="340"/>
        </w:trPr>
        <w:tc>
          <w:tcPr>
            <w:tcW w:w="2480" w:type="dxa"/>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D57AD7" w:rsidRPr="004E0EBF" w:rsidRDefault="00D57AD7" w:rsidP="00DA3B6C">
            <w:pPr>
              <w:rPr>
                <w:rFonts w:cs="Arial"/>
                <w:b/>
                <w:bCs/>
                <w:szCs w:val="18"/>
                <w:lang w:eastAsia="es-MX"/>
              </w:rPr>
            </w:pPr>
            <w:r w:rsidRPr="004E0EBF">
              <w:rPr>
                <w:rFonts w:cs="Arial"/>
                <w:b/>
                <w:bCs/>
                <w:szCs w:val="18"/>
                <w:lang w:eastAsia="es-MX"/>
              </w:rPr>
              <w:t>Nivel Alto operado o/n</w:t>
            </w:r>
          </w:p>
        </w:tc>
        <w:tc>
          <w:tcPr>
            <w:tcW w:w="2130" w:type="dxa"/>
            <w:gridSpan w:val="2"/>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D57AD7" w:rsidRDefault="00E905F8">
            <w:pPr>
              <w:jc w:val="center"/>
              <w:rPr>
                <w:rFonts w:cs="Arial"/>
                <w:sz w:val="20"/>
                <w:szCs w:val="20"/>
                <w:lang w:eastAsia="es-MX"/>
              </w:rPr>
            </w:pPr>
            <w:r>
              <w:rPr>
                <w:rFonts w:cs="Arial"/>
                <w:sz w:val="20"/>
                <w:szCs w:val="20"/>
                <w:lang w:eastAsia="es-MX"/>
              </w:rPr>
              <w:t>18.9455</w:t>
            </w:r>
          </w:p>
        </w:tc>
      </w:tr>
      <w:tr w:rsidR="00D57AD7" w:rsidTr="00DA3B6C">
        <w:trPr>
          <w:trHeight w:val="340"/>
        </w:trPr>
        <w:tc>
          <w:tcPr>
            <w:tcW w:w="2480" w:type="dxa"/>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D57AD7" w:rsidRPr="004E0EBF" w:rsidRDefault="00D57AD7" w:rsidP="00DA3B6C">
            <w:pPr>
              <w:rPr>
                <w:rFonts w:cs="Arial"/>
                <w:b/>
                <w:bCs/>
                <w:szCs w:val="18"/>
                <w:lang w:eastAsia="es-MX"/>
              </w:rPr>
            </w:pPr>
            <w:r w:rsidRPr="004E0EBF">
              <w:rPr>
                <w:rFonts w:cs="Arial"/>
                <w:b/>
                <w:bCs/>
                <w:szCs w:val="18"/>
                <w:lang w:eastAsia="es-MX"/>
              </w:rPr>
              <w:t>Nivel Bajo operado o/n</w:t>
            </w:r>
          </w:p>
        </w:tc>
        <w:tc>
          <w:tcPr>
            <w:tcW w:w="2130" w:type="dxa"/>
            <w:gridSpan w:val="2"/>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D57AD7" w:rsidRDefault="00E905F8">
            <w:pPr>
              <w:jc w:val="center"/>
              <w:rPr>
                <w:rFonts w:cs="Arial"/>
                <w:sz w:val="20"/>
                <w:szCs w:val="20"/>
                <w:lang w:eastAsia="es-MX"/>
              </w:rPr>
            </w:pPr>
            <w:r>
              <w:rPr>
                <w:rFonts w:cs="Arial"/>
                <w:sz w:val="20"/>
                <w:szCs w:val="20"/>
                <w:lang w:eastAsia="es-MX"/>
              </w:rPr>
              <w:t>18.9130</w:t>
            </w:r>
          </w:p>
        </w:tc>
      </w:tr>
      <w:tr w:rsidR="00D57AD7" w:rsidTr="00DA3B6C">
        <w:trPr>
          <w:trHeight w:val="340"/>
        </w:trPr>
        <w:tc>
          <w:tcPr>
            <w:tcW w:w="2480" w:type="dxa"/>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D57AD7" w:rsidRPr="004E0EBF" w:rsidRDefault="00D57AD7" w:rsidP="00DA3B6C">
            <w:pPr>
              <w:rPr>
                <w:rFonts w:cs="Arial"/>
                <w:b/>
                <w:bCs/>
                <w:szCs w:val="18"/>
                <w:lang w:eastAsia="es-MX"/>
              </w:rPr>
            </w:pPr>
            <w:r w:rsidRPr="004E0EBF">
              <w:rPr>
                <w:rFonts w:cs="Arial"/>
                <w:b/>
                <w:bCs/>
                <w:szCs w:val="18"/>
                <w:lang w:eastAsia="es-MX"/>
              </w:rPr>
              <w:t>Puntos Swap o/n</w:t>
            </w:r>
          </w:p>
        </w:tc>
        <w:tc>
          <w:tcPr>
            <w:tcW w:w="1195" w:type="dxa"/>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D57AD7" w:rsidRDefault="00E905F8">
            <w:pPr>
              <w:jc w:val="center"/>
              <w:rPr>
                <w:rFonts w:cs="Arial"/>
                <w:sz w:val="20"/>
                <w:szCs w:val="20"/>
                <w:lang w:eastAsia="es-MX"/>
              </w:rPr>
            </w:pPr>
            <w:r>
              <w:rPr>
                <w:rFonts w:cs="Arial"/>
                <w:sz w:val="20"/>
                <w:szCs w:val="20"/>
                <w:lang w:eastAsia="es-MX"/>
              </w:rPr>
              <w:t>0.002500</w:t>
            </w:r>
          </w:p>
        </w:tc>
        <w:tc>
          <w:tcPr>
            <w:tcW w:w="0" w:type="auto"/>
            <w:tcBorders>
              <w:top w:val="nil"/>
              <w:left w:val="nil"/>
              <w:bottom w:val="single" w:sz="8" w:space="0" w:color="B8CCE4"/>
              <w:right w:val="single" w:sz="8" w:space="0" w:color="B8CCE4"/>
            </w:tcBorders>
            <w:noWrap/>
            <w:tcMar>
              <w:top w:w="0" w:type="dxa"/>
              <w:left w:w="70" w:type="dxa"/>
              <w:bottom w:w="0" w:type="dxa"/>
              <w:right w:w="70" w:type="dxa"/>
            </w:tcMar>
            <w:vAlign w:val="center"/>
            <w:hideMark/>
          </w:tcPr>
          <w:p w:rsidR="00D57AD7" w:rsidRDefault="00E905F8">
            <w:pPr>
              <w:jc w:val="center"/>
              <w:rPr>
                <w:rFonts w:cs="Arial"/>
                <w:sz w:val="20"/>
                <w:szCs w:val="20"/>
                <w:lang w:eastAsia="es-MX"/>
              </w:rPr>
            </w:pPr>
            <w:r>
              <w:rPr>
                <w:rFonts w:cs="Arial"/>
                <w:sz w:val="20"/>
                <w:szCs w:val="20"/>
                <w:lang w:eastAsia="es-MX"/>
              </w:rPr>
              <w:t>0.002500</w:t>
            </w:r>
          </w:p>
        </w:tc>
      </w:tr>
      <w:tr w:rsidR="00D57AD7" w:rsidTr="00DA3B6C">
        <w:trPr>
          <w:trHeight w:val="340"/>
        </w:trPr>
        <w:tc>
          <w:tcPr>
            <w:tcW w:w="2480" w:type="dxa"/>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D57AD7" w:rsidRPr="004E0EBF" w:rsidRDefault="00D57AD7" w:rsidP="00DA3B6C">
            <w:pPr>
              <w:rPr>
                <w:rFonts w:cs="Arial"/>
                <w:b/>
                <w:bCs/>
                <w:szCs w:val="18"/>
                <w:lang w:eastAsia="es-MX"/>
              </w:rPr>
            </w:pPr>
            <w:r w:rsidRPr="004E0EBF">
              <w:rPr>
                <w:rFonts w:cs="Arial"/>
                <w:b/>
                <w:bCs/>
                <w:szCs w:val="18"/>
                <w:lang w:eastAsia="es-MX"/>
              </w:rPr>
              <w:t>Soporte</w:t>
            </w:r>
          </w:p>
        </w:tc>
        <w:tc>
          <w:tcPr>
            <w:tcW w:w="1195" w:type="dxa"/>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D57AD7" w:rsidRDefault="00E905F8">
            <w:pPr>
              <w:jc w:val="center"/>
              <w:rPr>
                <w:rFonts w:cs="Arial"/>
                <w:sz w:val="20"/>
                <w:szCs w:val="20"/>
                <w:lang w:eastAsia="es-MX"/>
              </w:rPr>
            </w:pPr>
            <w:r>
              <w:rPr>
                <w:rFonts w:cs="Arial"/>
                <w:sz w:val="20"/>
                <w:szCs w:val="20"/>
                <w:lang w:eastAsia="es-MX"/>
              </w:rPr>
              <w:t>18.8500</w:t>
            </w:r>
          </w:p>
        </w:tc>
        <w:tc>
          <w:tcPr>
            <w:tcW w:w="0" w:type="auto"/>
            <w:tcBorders>
              <w:top w:val="nil"/>
              <w:left w:val="nil"/>
              <w:bottom w:val="single" w:sz="8" w:space="0" w:color="B8CCE4"/>
              <w:right w:val="single" w:sz="8" w:space="0" w:color="B8CCE4"/>
            </w:tcBorders>
            <w:noWrap/>
            <w:tcMar>
              <w:top w:w="0" w:type="dxa"/>
              <w:left w:w="70" w:type="dxa"/>
              <w:bottom w:w="0" w:type="dxa"/>
              <w:right w:w="70" w:type="dxa"/>
            </w:tcMar>
            <w:vAlign w:val="center"/>
            <w:hideMark/>
          </w:tcPr>
          <w:p w:rsidR="00D57AD7" w:rsidRDefault="00E905F8">
            <w:pPr>
              <w:jc w:val="center"/>
              <w:rPr>
                <w:rFonts w:cs="Arial"/>
                <w:sz w:val="20"/>
                <w:szCs w:val="20"/>
                <w:lang w:eastAsia="es-MX"/>
              </w:rPr>
            </w:pPr>
            <w:r>
              <w:rPr>
                <w:rFonts w:cs="Arial"/>
                <w:sz w:val="20"/>
                <w:szCs w:val="20"/>
                <w:lang w:eastAsia="es-MX"/>
              </w:rPr>
              <w:t>19.0500</w:t>
            </w:r>
          </w:p>
        </w:tc>
      </w:tr>
      <w:tr w:rsidR="00D57AD7" w:rsidTr="00DA3B6C">
        <w:trPr>
          <w:trHeight w:val="340"/>
        </w:trPr>
        <w:tc>
          <w:tcPr>
            <w:tcW w:w="2480" w:type="dxa"/>
            <w:tcBorders>
              <w:top w:val="single" w:sz="4" w:space="0" w:color="FFFFFF" w:themeColor="background1"/>
              <w:bottom w:val="single" w:sz="4" w:space="0" w:color="FFFFFF" w:themeColor="background1"/>
            </w:tcBorders>
            <w:shd w:val="clear" w:color="auto" w:fill="D2D3D4"/>
            <w:noWrap/>
            <w:tcMar>
              <w:top w:w="0" w:type="dxa"/>
              <w:left w:w="70" w:type="dxa"/>
              <w:bottom w:w="0" w:type="dxa"/>
              <w:right w:w="70" w:type="dxa"/>
            </w:tcMar>
            <w:vAlign w:val="center"/>
            <w:hideMark/>
          </w:tcPr>
          <w:p w:rsidR="00D57AD7" w:rsidRPr="004E0EBF" w:rsidRDefault="00D57AD7" w:rsidP="00DA3B6C">
            <w:pPr>
              <w:rPr>
                <w:rFonts w:cs="Arial"/>
                <w:b/>
                <w:bCs/>
                <w:szCs w:val="18"/>
                <w:lang w:eastAsia="es-MX"/>
              </w:rPr>
            </w:pPr>
            <w:r w:rsidRPr="004E0EBF">
              <w:rPr>
                <w:rFonts w:cs="Arial"/>
                <w:b/>
                <w:bCs/>
                <w:szCs w:val="18"/>
                <w:lang w:eastAsia="es-MX"/>
              </w:rPr>
              <w:t>Resistencia</w:t>
            </w:r>
          </w:p>
        </w:tc>
        <w:tc>
          <w:tcPr>
            <w:tcW w:w="1195" w:type="dxa"/>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D57AD7" w:rsidRDefault="00E905F8">
            <w:pPr>
              <w:jc w:val="center"/>
              <w:rPr>
                <w:rFonts w:cs="Arial"/>
                <w:sz w:val="20"/>
                <w:szCs w:val="20"/>
                <w:lang w:eastAsia="es-MX"/>
              </w:rPr>
            </w:pPr>
            <w:r>
              <w:rPr>
                <w:rFonts w:cs="Arial"/>
                <w:sz w:val="20"/>
                <w:szCs w:val="20"/>
                <w:lang w:eastAsia="es-MX"/>
              </w:rPr>
              <w:t>19.0000</w:t>
            </w:r>
          </w:p>
        </w:tc>
        <w:tc>
          <w:tcPr>
            <w:tcW w:w="0" w:type="auto"/>
            <w:tcBorders>
              <w:top w:val="nil"/>
              <w:left w:val="nil"/>
              <w:bottom w:val="single" w:sz="8" w:space="0" w:color="B8CCE4"/>
              <w:right w:val="single" w:sz="8" w:space="0" w:color="B8CCE4"/>
            </w:tcBorders>
            <w:noWrap/>
            <w:tcMar>
              <w:top w:w="0" w:type="dxa"/>
              <w:left w:w="70" w:type="dxa"/>
              <w:bottom w:w="0" w:type="dxa"/>
              <w:right w:w="70" w:type="dxa"/>
            </w:tcMar>
            <w:vAlign w:val="center"/>
            <w:hideMark/>
          </w:tcPr>
          <w:p w:rsidR="00D57AD7" w:rsidRDefault="00E905F8">
            <w:pPr>
              <w:jc w:val="center"/>
              <w:rPr>
                <w:rFonts w:cs="Arial"/>
                <w:sz w:val="20"/>
                <w:szCs w:val="20"/>
                <w:lang w:eastAsia="es-MX"/>
              </w:rPr>
            </w:pPr>
            <w:r>
              <w:rPr>
                <w:rFonts w:cs="Arial"/>
                <w:sz w:val="20"/>
                <w:szCs w:val="20"/>
                <w:lang w:eastAsia="es-MX"/>
              </w:rPr>
              <w:t>19.1000</w:t>
            </w:r>
          </w:p>
        </w:tc>
      </w:tr>
    </w:tbl>
    <w:p w:rsidR="001704EA" w:rsidRDefault="004B6285" w:rsidP="001704EA">
      <w:pPr>
        <w:tabs>
          <w:tab w:val="left" w:pos="7689"/>
        </w:tabs>
        <w:spacing w:after="120" w:line="240" w:lineRule="auto"/>
        <w:ind w:right="-40"/>
        <w:rPr>
          <w:rStyle w:val="Subtituloparrafos"/>
        </w:rPr>
      </w:pPr>
      <w:r w:rsidRPr="007861A8">
        <w:rPr>
          <w:noProof/>
          <w:lang w:val="en-US" w:eastAsia="zh-CN" w:bidi="th-TH"/>
        </w:rPr>
        <mc:AlternateContent>
          <mc:Choice Requires="wps">
            <w:drawing>
              <wp:anchor distT="0" distB="0" distL="114300" distR="114300" simplePos="0" relativeHeight="251751424" behindDoc="0" locked="0" layoutInCell="1" allowOverlap="1" wp14:anchorId="2F7D551F" wp14:editId="763751B6">
                <wp:simplePos x="0" y="0"/>
                <wp:positionH relativeFrom="column">
                  <wp:posOffset>558165</wp:posOffset>
                </wp:positionH>
                <wp:positionV relativeFrom="paragraph">
                  <wp:posOffset>194310</wp:posOffset>
                </wp:positionV>
                <wp:extent cx="3505200" cy="5321935"/>
                <wp:effectExtent l="0" t="0" r="0" b="0"/>
                <wp:wrapSquare wrapText="bothSides"/>
                <wp:docPr id="313" name="313 Cuadro de texto"/>
                <wp:cNvGraphicFramePr/>
                <a:graphic xmlns:a="http://schemas.openxmlformats.org/drawingml/2006/main">
                  <a:graphicData uri="http://schemas.microsoft.com/office/word/2010/wordprocessingShape">
                    <wps:wsp>
                      <wps:cNvSpPr txBox="1"/>
                      <wps:spPr>
                        <a:xfrm>
                          <a:off x="0" y="0"/>
                          <a:ext cx="3505200" cy="5321935"/>
                        </a:xfrm>
                        <a:prstGeom prst="rect">
                          <a:avLst/>
                        </a:prstGeom>
                        <a:solidFill>
                          <a:schemeClr val="lt1"/>
                        </a:solidFill>
                        <a:ln w="3175">
                          <a:noFill/>
                          <a:prstDash val="solid"/>
                        </a:ln>
                        <a:effectLst/>
                      </wps:spPr>
                      <wps:style>
                        <a:lnRef idx="0">
                          <a:schemeClr val="accent1"/>
                        </a:lnRef>
                        <a:fillRef idx="0">
                          <a:schemeClr val="accent1"/>
                        </a:fillRef>
                        <a:effectRef idx="0">
                          <a:schemeClr val="accent1"/>
                        </a:effectRef>
                        <a:fontRef idx="minor">
                          <a:schemeClr val="dk1"/>
                        </a:fontRef>
                      </wps:style>
                      <wps:txbx>
                        <w:txbxContent>
                          <w:p w:rsidR="000B4AB2" w:rsidRDefault="000B4AB2" w:rsidP="00924C51">
                            <w:pPr>
                              <w:rPr>
                                <w:lang w:val="es-ES"/>
                              </w:rPr>
                            </w:pPr>
                            <w:r>
                              <w:rPr>
                                <w:b/>
                                <w:bCs/>
                                <w:lang w:val="es-ES"/>
                              </w:rPr>
                              <w:t>Guerra Comercial</w:t>
                            </w:r>
                            <w:r w:rsidRPr="008745DE">
                              <w:rPr>
                                <w:lang w:val="es-ES"/>
                              </w:rPr>
                              <w:t>.</w:t>
                            </w:r>
                            <w:r>
                              <w:rPr>
                                <w:lang w:val="es-ES"/>
                              </w:rPr>
                              <w:t xml:space="preserve"> A la espera de que hoy se reinicien negociaciones entre EUA y China, y después de que China señalara que respondería al incremento en aranceles por parte de EUA, persiste un entorno de aversión al riesgo. El yuan (-0.6%) y otras divisas emergentes se deprecian contra el dólar; el rendimiento del </w:t>
                            </w:r>
                            <w:proofErr w:type="spellStart"/>
                            <w:r w:rsidRPr="008745DE">
                              <w:rPr>
                                <w:i/>
                                <w:iCs/>
                                <w:lang w:val="es-ES"/>
                              </w:rPr>
                              <w:t>treasury</w:t>
                            </w:r>
                            <w:proofErr w:type="spellEnd"/>
                            <w:r>
                              <w:rPr>
                                <w:lang w:val="es-ES"/>
                              </w:rPr>
                              <w:t xml:space="preserve"> a 10 años baja 3.9 </w:t>
                            </w:r>
                            <w:proofErr w:type="spellStart"/>
                            <w:r>
                              <w:rPr>
                                <w:lang w:val="es-ES"/>
                              </w:rPr>
                              <w:t>pbs</w:t>
                            </w:r>
                            <w:proofErr w:type="spellEnd"/>
                            <w:r>
                              <w:rPr>
                                <w:lang w:val="es-ES"/>
                              </w:rPr>
                              <w:t>.</w:t>
                            </w:r>
                          </w:p>
                          <w:p w:rsidR="000B4AB2" w:rsidRDefault="000B4AB2" w:rsidP="00924C51">
                            <w:pPr>
                              <w:rPr>
                                <w:lang w:val="es-ES"/>
                              </w:rPr>
                            </w:pPr>
                            <w:r>
                              <w:rPr>
                                <w:b/>
                                <w:bCs/>
                                <w:lang w:val="es-ES"/>
                              </w:rPr>
                              <w:t>Balanza Comercial EUA</w:t>
                            </w:r>
                            <w:r w:rsidRPr="008745DE">
                              <w:rPr>
                                <w:lang w:val="es-ES"/>
                              </w:rPr>
                              <w:t>.</w:t>
                            </w:r>
                            <w:r>
                              <w:rPr>
                                <w:lang w:val="es-ES"/>
                              </w:rPr>
                              <w:t xml:space="preserve"> El déficit en marzo alcanzó 50.0 </w:t>
                            </w:r>
                            <w:proofErr w:type="spellStart"/>
                            <w:r>
                              <w:rPr>
                                <w:lang w:val="es-ES"/>
                              </w:rPr>
                              <w:t>mmdd</w:t>
                            </w:r>
                            <w:proofErr w:type="spellEnd"/>
                            <w:r>
                              <w:rPr>
                                <w:lang w:val="es-ES"/>
                              </w:rPr>
                              <w:t xml:space="preserve"> (50.1 </w:t>
                            </w:r>
                            <w:proofErr w:type="spellStart"/>
                            <w:r>
                              <w:rPr>
                                <w:lang w:val="es-ES"/>
                              </w:rPr>
                              <w:t>mmdd</w:t>
                            </w:r>
                            <w:proofErr w:type="spellEnd"/>
                            <w:r>
                              <w:rPr>
                                <w:lang w:val="es-ES"/>
                              </w:rPr>
                              <w:t xml:space="preserve"> esperado); contra China, el déficit alcanzó su menor nivel en tres años ante una caída en las importaciones. Se espera que, en la medida en la que se reduzca el nivel de inventarios en EUA, las importaciones y el déficit comercial aumenten, revirtiendo el efecto positivo que tuvieron en el PIB durante el 1T19.</w:t>
                            </w:r>
                          </w:p>
                          <w:p w:rsidR="000B4AB2" w:rsidRPr="0009035C" w:rsidRDefault="000B4AB2" w:rsidP="00924C51">
                            <w:pPr>
                              <w:rPr>
                                <w:lang w:val="es-ES"/>
                              </w:rPr>
                            </w:pPr>
                            <w:r>
                              <w:rPr>
                                <w:b/>
                                <w:bCs/>
                                <w:lang w:val="es-ES"/>
                              </w:rPr>
                              <w:t>Política Monetaria EUA</w:t>
                            </w:r>
                            <w:r>
                              <w:rPr>
                                <w:lang w:val="es-ES"/>
                              </w:rPr>
                              <w:t xml:space="preserve">. No descartamos que la demanda por bonos del tesoro americano responda en la sesión a los comentarios de distintos miembros de la </w:t>
                            </w:r>
                            <w:proofErr w:type="spellStart"/>
                            <w:r>
                              <w:rPr>
                                <w:lang w:val="es-ES"/>
                              </w:rPr>
                              <w:t>Fed</w:t>
                            </w:r>
                            <w:proofErr w:type="spellEnd"/>
                            <w:r>
                              <w:rPr>
                                <w:lang w:val="es-ES"/>
                              </w:rPr>
                              <w:t xml:space="preserve"> y sus implicaciones sobre la expectativa de política monetaria, incluyendo a J. Powell (7.30 h) y a los Presidentes regionales de Boston (8.45 h) y Chicago (12.15 h).</w:t>
                            </w:r>
                          </w:p>
                          <w:p w:rsidR="000B4AB2" w:rsidRDefault="000B4AB2" w:rsidP="00924C51">
                            <w:pPr>
                              <w:rPr>
                                <w:lang w:val="es-ES"/>
                              </w:rPr>
                            </w:pPr>
                            <w:r>
                              <w:rPr>
                                <w:b/>
                                <w:bCs/>
                                <w:lang w:val="es-ES"/>
                              </w:rPr>
                              <w:t>Inflación México Abril</w:t>
                            </w:r>
                            <w:r>
                              <w:rPr>
                                <w:lang w:val="es-ES"/>
                              </w:rPr>
                              <w:t>. Consideramos que la publicación del índice sería relevante para el mercado de dinero local; estimamos que la inflación anual alcance 4.42% desde 4.00% anterior.</w:t>
                            </w:r>
                          </w:p>
                          <w:p w:rsidR="000B4AB2" w:rsidRPr="00D57AD7" w:rsidRDefault="000B4AB2" w:rsidP="00924C51">
                            <w:pPr>
                              <w:suppressAutoHyphens/>
                              <w:autoSpaceDE w:val="0"/>
                              <w:autoSpaceDN w:val="0"/>
                              <w:adjustRightInd w:val="0"/>
                              <w:ind w:right="-118"/>
                              <w:textAlignment w:val="center"/>
                              <w:rPr>
                                <w:rFonts w:cs="Arial"/>
                                <w:color w:val="auto"/>
                                <w:szCs w:val="18"/>
                              </w:rPr>
                            </w:pPr>
                            <w:r>
                              <w:rPr>
                                <w:b/>
                                <w:bCs/>
                                <w:lang w:val="es-ES"/>
                              </w:rPr>
                              <w:t>Refinería Pemex</w:t>
                            </w:r>
                            <w:r>
                              <w:rPr>
                                <w:lang w:val="es-ES"/>
                              </w:rPr>
                              <w:t>. Se declaró desierta la licitación de la refinería en Tabasco, por lo que el Gobierno Federal anunció que será desarrollado por Pemex y la Secretaría de Energía para ser completado en 2022. Agencias calificadoras han expresado preocupación por los efectos que podría tener en el perfil crediticio de la paraestatal.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D551F" id="313 Cuadro de texto" o:spid="_x0000_s1041" type="#_x0000_t202" style="position:absolute;left:0;text-align:left;margin-left:43.95pt;margin-top:15.3pt;width:276pt;height:419.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" fillcolor="white [3201]" stroked="f" strokeweight=".25pt">
                <v:textbox>
                  <w:txbxContent>
                    <w:p w:rsidR="000B4AB2" w:rsidRDefault="000B4AB2" w:rsidP="00924C51">
                      <w:pPr>
                        <w:rPr>
                          <w:lang w:val="es-ES"/>
                        </w:rPr>
                      </w:pPr>
                      <w:r>
                        <w:rPr>
                          <w:b/>
                          <w:bCs/>
                          <w:lang w:val="es-ES"/>
                        </w:rPr>
                        <w:t>Guerra Comercial</w:t>
                      </w:r>
                      <w:r w:rsidRPr="008745DE">
                        <w:rPr>
                          <w:lang w:val="es-ES"/>
                        </w:rPr>
                        <w:t>.</w:t>
                      </w:r>
                      <w:r>
                        <w:rPr>
                          <w:lang w:val="es-ES"/>
                        </w:rPr>
                        <w:t xml:space="preserve"> A la espera de que hoy se reinicien negociaciones entre EUA y China, y después de que China señalara que respondería al incremento en aranceles por parte de EUA, persiste un entorno de aversión al riesgo. El yuan (-0.6%) y otras divisas emergentes se deprecian contra el dólar; el rendimiento del </w:t>
                      </w:r>
                      <w:proofErr w:type="spellStart"/>
                      <w:r w:rsidRPr="008745DE">
                        <w:rPr>
                          <w:i/>
                          <w:iCs/>
                          <w:lang w:val="es-ES"/>
                        </w:rPr>
                        <w:t>treasury</w:t>
                      </w:r>
                      <w:proofErr w:type="spellEnd"/>
                      <w:r>
                        <w:rPr>
                          <w:lang w:val="es-ES"/>
                        </w:rPr>
                        <w:t xml:space="preserve"> a 10 años baja 3.9 </w:t>
                      </w:r>
                      <w:proofErr w:type="spellStart"/>
                      <w:r>
                        <w:rPr>
                          <w:lang w:val="es-ES"/>
                        </w:rPr>
                        <w:t>pbs</w:t>
                      </w:r>
                      <w:proofErr w:type="spellEnd"/>
                      <w:r>
                        <w:rPr>
                          <w:lang w:val="es-ES"/>
                        </w:rPr>
                        <w:t>.</w:t>
                      </w:r>
                    </w:p>
                    <w:p w:rsidR="000B4AB2" w:rsidRDefault="000B4AB2" w:rsidP="00924C51">
                      <w:pPr>
                        <w:rPr>
                          <w:lang w:val="es-ES"/>
                        </w:rPr>
                      </w:pPr>
                      <w:r>
                        <w:rPr>
                          <w:b/>
                          <w:bCs/>
                          <w:lang w:val="es-ES"/>
                        </w:rPr>
                        <w:t>Balanza Comercial EUA</w:t>
                      </w:r>
                      <w:r w:rsidRPr="008745DE">
                        <w:rPr>
                          <w:lang w:val="es-ES"/>
                        </w:rPr>
                        <w:t>.</w:t>
                      </w:r>
                      <w:r>
                        <w:rPr>
                          <w:lang w:val="es-ES"/>
                        </w:rPr>
                        <w:t xml:space="preserve"> El déficit en marzo alcanzó 50.0 </w:t>
                      </w:r>
                      <w:proofErr w:type="spellStart"/>
                      <w:r>
                        <w:rPr>
                          <w:lang w:val="es-ES"/>
                        </w:rPr>
                        <w:t>mmdd</w:t>
                      </w:r>
                      <w:proofErr w:type="spellEnd"/>
                      <w:r>
                        <w:rPr>
                          <w:lang w:val="es-ES"/>
                        </w:rPr>
                        <w:t xml:space="preserve"> (50.1 </w:t>
                      </w:r>
                      <w:proofErr w:type="spellStart"/>
                      <w:r>
                        <w:rPr>
                          <w:lang w:val="es-ES"/>
                        </w:rPr>
                        <w:t>mmdd</w:t>
                      </w:r>
                      <w:proofErr w:type="spellEnd"/>
                      <w:r>
                        <w:rPr>
                          <w:lang w:val="es-ES"/>
                        </w:rPr>
                        <w:t xml:space="preserve"> esperado); contra China, el déficit alcanzó su menor nivel en tres años ante una caída en las importaciones. Se espera que, en la medida en la que se reduzca el nivel de inventarios en EUA, las importaciones y el déficit comercial aumenten, revirtiendo el efecto positivo que tuvieron en el PIB durante el 1T19.</w:t>
                      </w:r>
                    </w:p>
                    <w:p w:rsidR="000B4AB2" w:rsidRPr="0009035C" w:rsidRDefault="000B4AB2" w:rsidP="00924C51">
                      <w:pPr>
                        <w:rPr>
                          <w:lang w:val="es-ES"/>
                        </w:rPr>
                      </w:pPr>
                      <w:r>
                        <w:rPr>
                          <w:b/>
                          <w:bCs/>
                          <w:lang w:val="es-ES"/>
                        </w:rPr>
                        <w:t>Política Monetaria EUA</w:t>
                      </w:r>
                      <w:r>
                        <w:rPr>
                          <w:lang w:val="es-ES"/>
                        </w:rPr>
                        <w:t xml:space="preserve">. No descartamos que la demanda por bonos del tesoro americano responda en la sesión a los comentarios de distintos miembros de la </w:t>
                      </w:r>
                      <w:proofErr w:type="spellStart"/>
                      <w:r>
                        <w:rPr>
                          <w:lang w:val="es-ES"/>
                        </w:rPr>
                        <w:t>Fed</w:t>
                      </w:r>
                      <w:proofErr w:type="spellEnd"/>
                      <w:r>
                        <w:rPr>
                          <w:lang w:val="es-ES"/>
                        </w:rPr>
                        <w:t xml:space="preserve"> y sus implicaciones sobre la expectativa de política monetaria, incluyendo a J. Powell (7.30 h) y a los Presidentes regionales de Boston (8.45 h) y Chicago (12.15 h).</w:t>
                      </w:r>
                    </w:p>
                    <w:p w:rsidR="000B4AB2" w:rsidRDefault="000B4AB2" w:rsidP="00924C51">
                      <w:pPr>
                        <w:rPr>
                          <w:lang w:val="es-ES"/>
                        </w:rPr>
                      </w:pPr>
                      <w:r>
                        <w:rPr>
                          <w:b/>
                          <w:bCs/>
                          <w:lang w:val="es-ES"/>
                        </w:rPr>
                        <w:t>Inflación México Abril</w:t>
                      </w:r>
                      <w:r>
                        <w:rPr>
                          <w:lang w:val="es-ES"/>
                        </w:rPr>
                        <w:t>. Consideramos que la publicación del índice sería relevante para el mercado de dinero local; estimamos que la inflación anual alcance 4.42% desde 4.00% anterior.</w:t>
                      </w:r>
                    </w:p>
                    <w:p w:rsidR="000B4AB2" w:rsidRPr="00D57AD7" w:rsidRDefault="000B4AB2" w:rsidP="00924C51">
                      <w:pPr>
                        <w:suppressAutoHyphens/>
                        <w:autoSpaceDE w:val="0"/>
                        <w:autoSpaceDN w:val="0"/>
                        <w:adjustRightInd w:val="0"/>
                        <w:ind w:right="-118"/>
                        <w:textAlignment w:val="center"/>
                        <w:rPr>
                          <w:rFonts w:cs="Arial"/>
                          <w:color w:val="auto"/>
                          <w:szCs w:val="18"/>
                        </w:rPr>
                      </w:pPr>
                      <w:r>
                        <w:rPr>
                          <w:b/>
                          <w:bCs/>
                          <w:lang w:val="es-ES"/>
                        </w:rPr>
                        <w:t>Refinería Pemex</w:t>
                      </w:r>
                      <w:r>
                        <w:rPr>
                          <w:lang w:val="es-ES"/>
                        </w:rPr>
                        <w:t>. Se declaró desierta la licitación de la refinería en Tabasco, por lo que el Gobierno Federal anunció que será desarrollado por Pemex y la Secretaría de Energía para ser completado en 2022. Agencias calificadoras han expresado preocupación por los efectos que podría tener en el perfil crediticio de la paraestatal.</w:t>
                      </w:r>
                    </w:p>
                  </w:txbxContent>
                </v:textbox>
                <w10:wrap type="square"/>
              </v:shape>
            </w:pict>
          </mc:Fallback>
        </mc:AlternateContent>
      </w:r>
    </w:p>
    <w:p w:rsidR="001704EA" w:rsidRDefault="001704EA" w:rsidP="006659E9">
      <w:pPr>
        <w:tabs>
          <w:tab w:val="left" w:pos="14884"/>
        </w:tabs>
        <w:spacing w:after="120" w:line="240" w:lineRule="auto"/>
        <w:ind w:right="-40"/>
        <w:rPr>
          <w:rStyle w:val="Subtituloparrafos"/>
        </w:rPr>
      </w:pPr>
    </w:p>
    <w:p w:rsidR="001704EA" w:rsidRDefault="001704EA" w:rsidP="006659E9">
      <w:pPr>
        <w:tabs>
          <w:tab w:val="left" w:pos="14884"/>
        </w:tabs>
        <w:spacing w:after="120" w:line="240" w:lineRule="auto"/>
        <w:ind w:right="-40"/>
        <w:rPr>
          <w:rStyle w:val="Subtituloparrafos"/>
        </w:rPr>
      </w:pPr>
    </w:p>
    <w:p w:rsidR="001704EA" w:rsidRDefault="001704EA" w:rsidP="006659E9">
      <w:pPr>
        <w:tabs>
          <w:tab w:val="left" w:pos="14884"/>
        </w:tabs>
        <w:spacing w:after="120" w:line="240" w:lineRule="auto"/>
        <w:ind w:right="-40"/>
        <w:rPr>
          <w:rStyle w:val="Subtituloparrafos"/>
        </w:rPr>
      </w:pPr>
    </w:p>
    <w:p w:rsidR="001704EA" w:rsidRDefault="001704EA" w:rsidP="006659E9">
      <w:pPr>
        <w:tabs>
          <w:tab w:val="left" w:pos="14884"/>
        </w:tabs>
        <w:spacing w:after="120" w:line="240" w:lineRule="auto"/>
        <w:ind w:right="-40"/>
        <w:rPr>
          <w:rStyle w:val="Subtituloparrafos"/>
        </w:rPr>
      </w:pPr>
    </w:p>
    <w:p w:rsidR="001704EA" w:rsidRDefault="001704EA" w:rsidP="006659E9">
      <w:pPr>
        <w:tabs>
          <w:tab w:val="left" w:pos="14884"/>
        </w:tabs>
        <w:spacing w:after="120" w:line="240" w:lineRule="auto"/>
        <w:ind w:right="-40"/>
        <w:rPr>
          <w:rStyle w:val="Subtituloparrafos"/>
        </w:rPr>
      </w:pPr>
    </w:p>
    <w:p w:rsidR="001704EA" w:rsidRDefault="001704EA" w:rsidP="006659E9">
      <w:pPr>
        <w:tabs>
          <w:tab w:val="left" w:pos="14884"/>
        </w:tabs>
        <w:spacing w:after="120" w:line="240" w:lineRule="auto"/>
        <w:ind w:right="-40"/>
        <w:rPr>
          <w:rStyle w:val="Subtituloparrafos"/>
        </w:rPr>
      </w:pPr>
    </w:p>
    <w:p w:rsidR="001704EA" w:rsidRDefault="001704EA" w:rsidP="006659E9">
      <w:pPr>
        <w:tabs>
          <w:tab w:val="left" w:pos="14884"/>
        </w:tabs>
        <w:spacing w:after="120" w:line="240" w:lineRule="auto"/>
        <w:ind w:right="-40"/>
        <w:rPr>
          <w:rStyle w:val="Subtituloparrafos"/>
        </w:rPr>
      </w:pPr>
    </w:p>
    <w:tbl>
      <w:tblPr>
        <w:tblpPr w:leftFromText="141" w:rightFromText="141" w:vertAnchor="text" w:horzAnchor="margin" w:tblpXSpec="right" w:tblpY="290"/>
        <w:tblW w:w="4634" w:type="dxa"/>
        <w:tblCellMar>
          <w:left w:w="0" w:type="dxa"/>
          <w:right w:w="0" w:type="dxa"/>
        </w:tblCellMar>
        <w:tblLook w:val="04A0" w:firstRow="1" w:lastRow="0" w:firstColumn="1" w:lastColumn="0" w:noHBand="0" w:noVBand="1"/>
      </w:tblPr>
      <w:tblGrid>
        <w:gridCol w:w="2480"/>
        <w:gridCol w:w="2154"/>
      </w:tblGrid>
      <w:tr w:rsidR="004B6285" w:rsidTr="00DA3B6C">
        <w:trPr>
          <w:trHeight w:val="340"/>
        </w:trPr>
        <w:tc>
          <w:tcPr>
            <w:tcW w:w="0" w:type="auto"/>
            <w:gridSpan w:val="2"/>
            <w:shd w:val="clear" w:color="auto" w:fill="778692"/>
            <w:noWrap/>
            <w:tcMar>
              <w:top w:w="0" w:type="dxa"/>
              <w:left w:w="70" w:type="dxa"/>
              <w:bottom w:w="0" w:type="dxa"/>
              <w:right w:w="70" w:type="dxa"/>
            </w:tcMar>
            <w:vAlign w:val="center"/>
            <w:hideMark/>
          </w:tcPr>
          <w:p w:rsidR="004B6285" w:rsidRDefault="004B6285" w:rsidP="00DA3B6C">
            <w:pPr>
              <w:jc w:val="center"/>
              <w:rPr>
                <w:rFonts w:ascii="Georgia" w:hAnsi="Georgia" w:cs="Calibri"/>
                <w:b/>
                <w:bCs/>
                <w:color w:val="FFFFFF"/>
                <w:sz w:val="20"/>
                <w:szCs w:val="20"/>
                <w:lang w:eastAsia="es-MX"/>
              </w:rPr>
            </w:pPr>
            <w:r w:rsidRPr="004E0EBF">
              <w:rPr>
                <w:rFonts w:ascii="Duplicate Slab Bold" w:hAnsi="Duplicate Slab Bold" w:cs="Arial"/>
                <w:b/>
                <w:bCs/>
                <w:color w:val="FFFFFF" w:themeColor="background1"/>
                <w:sz w:val="22"/>
                <w:szCs w:val="20"/>
                <w:lang w:eastAsia="es-MX"/>
              </w:rPr>
              <w:t>Otros Activos</w:t>
            </w:r>
          </w:p>
        </w:tc>
      </w:tr>
      <w:tr w:rsidR="004B6285" w:rsidTr="00DA3B6C">
        <w:trPr>
          <w:trHeight w:val="340"/>
        </w:trPr>
        <w:tc>
          <w:tcPr>
            <w:tcW w:w="0" w:type="auto"/>
            <w:shd w:val="clear" w:color="auto" w:fill="95D2E1"/>
            <w:tcMar>
              <w:top w:w="0" w:type="dxa"/>
              <w:left w:w="70" w:type="dxa"/>
              <w:bottom w:w="0" w:type="dxa"/>
              <w:right w:w="70" w:type="dxa"/>
            </w:tcMar>
            <w:vAlign w:val="center"/>
            <w:hideMark/>
          </w:tcPr>
          <w:p w:rsidR="004B6285" w:rsidRPr="004E0EBF" w:rsidRDefault="004B6285" w:rsidP="00DA3B6C">
            <w:pPr>
              <w:rPr>
                <w:rFonts w:cs="Arial"/>
                <w:b/>
                <w:bCs/>
                <w:szCs w:val="20"/>
                <w:lang w:eastAsia="es-MX"/>
              </w:rPr>
            </w:pPr>
            <w:r w:rsidRPr="004E0EBF">
              <w:rPr>
                <w:rFonts w:cs="Arial"/>
                <w:b/>
                <w:bCs/>
                <w:szCs w:val="20"/>
                <w:lang w:eastAsia="es-MX"/>
              </w:rPr>
              <w:t>Instrumento</w:t>
            </w:r>
          </w:p>
        </w:tc>
        <w:tc>
          <w:tcPr>
            <w:tcW w:w="0" w:type="auto"/>
            <w:tcBorders>
              <w:top w:val="nil"/>
              <w:left w:val="nil"/>
              <w:bottom w:val="single" w:sz="8" w:space="0" w:color="B8CCE4"/>
              <w:right w:val="nil"/>
            </w:tcBorders>
            <w:shd w:val="clear" w:color="auto" w:fill="95D2E1"/>
            <w:tcMar>
              <w:top w:w="0" w:type="dxa"/>
              <w:left w:w="70" w:type="dxa"/>
              <w:bottom w:w="0" w:type="dxa"/>
              <w:right w:w="70" w:type="dxa"/>
            </w:tcMar>
            <w:vAlign w:val="center"/>
            <w:hideMark/>
          </w:tcPr>
          <w:p w:rsidR="004B6285" w:rsidRPr="004E0EBF" w:rsidRDefault="004B6285" w:rsidP="00DA3B6C">
            <w:pPr>
              <w:jc w:val="center"/>
              <w:rPr>
                <w:rFonts w:cs="Arial"/>
                <w:b/>
                <w:bCs/>
                <w:szCs w:val="20"/>
                <w:lang w:eastAsia="es-MX"/>
              </w:rPr>
            </w:pPr>
            <w:r w:rsidRPr="004E0EBF">
              <w:rPr>
                <w:rFonts w:cs="Arial"/>
                <w:b/>
                <w:bCs/>
                <w:szCs w:val="20"/>
                <w:lang w:eastAsia="es-MX"/>
              </w:rPr>
              <w:t>Nivel</w:t>
            </w:r>
          </w:p>
        </w:tc>
      </w:tr>
      <w:tr w:rsidR="00D57AD7" w:rsidTr="00DA3B6C">
        <w:trPr>
          <w:trHeight w:val="340"/>
        </w:trPr>
        <w:tc>
          <w:tcPr>
            <w:tcW w:w="2480" w:type="dxa"/>
            <w:shd w:val="clear" w:color="auto" w:fill="D2D3D4"/>
            <w:noWrap/>
            <w:tcMar>
              <w:top w:w="0" w:type="dxa"/>
              <w:left w:w="70" w:type="dxa"/>
              <w:bottom w:w="0" w:type="dxa"/>
              <w:right w:w="70" w:type="dxa"/>
            </w:tcMar>
            <w:vAlign w:val="center"/>
            <w:hideMark/>
          </w:tcPr>
          <w:p w:rsidR="00D57AD7" w:rsidRPr="004E0EBF" w:rsidRDefault="00D57AD7" w:rsidP="00DA3B6C">
            <w:pPr>
              <w:rPr>
                <w:rFonts w:cs="Arial"/>
                <w:b/>
                <w:bCs/>
                <w:szCs w:val="20"/>
                <w:lang w:eastAsia="es-MX"/>
              </w:rPr>
            </w:pPr>
            <w:r w:rsidRPr="004E0EBF">
              <w:rPr>
                <w:rFonts w:cs="Arial"/>
                <w:b/>
                <w:bCs/>
                <w:szCs w:val="20"/>
                <w:lang w:eastAsia="es-MX"/>
              </w:rPr>
              <w:t>EUR/MXN</w:t>
            </w:r>
          </w:p>
        </w:tc>
        <w:tc>
          <w:tcPr>
            <w:tcW w:w="2154" w:type="dxa"/>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D57AD7" w:rsidRDefault="00E905F8">
            <w:pPr>
              <w:jc w:val="center"/>
              <w:rPr>
                <w:rFonts w:cs="Arial"/>
                <w:sz w:val="20"/>
                <w:szCs w:val="20"/>
                <w:lang w:eastAsia="es-MX"/>
              </w:rPr>
            </w:pPr>
            <w:r>
              <w:rPr>
                <w:rFonts w:cs="Arial"/>
                <w:sz w:val="20"/>
                <w:szCs w:val="20"/>
                <w:lang w:eastAsia="es-MX"/>
              </w:rPr>
              <w:t>21.1184</w:t>
            </w:r>
          </w:p>
        </w:tc>
      </w:tr>
      <w:tr w:rsidR="00D57AD7" w:rsidTr="00DA3B6C">
        <w:trPr>
          <w:trHeight w:val="340"/>
        </w:trPr>
        <w:tc>
          <w:tcPr>
            <w:tcW w:w="2480" w:type="dxa"/>
            <w:shd w:val="clear" w:color="auto" w:fill="D2D3D4"/>
            <w:noWrap/>
            <w:tcMar>
              <w:top w:w="0" w:type="dxa"/>
              <w:left w:w="70" w:type="dxa"/>
              <w:bottom w:w="0" w:type="dxa"/>
              <w:right w:w="70" w:type="dxa"/>
            </w:tcMar>
            <w:vAlign w:val="center"/>
            <w:hideMark/>
          </w:tcPr>
          <w:p w:rsidR="00D57AD7" w:rsidRPr="004E0EBF" w:rsidRDefault="00D57AD7" w:rsidP="00DA3B6C">
            <w:pPr>
              <w:rPr>
                <w:rFonts w:cs="Arial"/>
                <w:b/>
                <w:bCs/>
                <w:szCs w:val="20"/>
                <w:lang w:eastAsia="es-MX"/>
              </w:rPr>
            </w:pPr>
            <w:r w:rsidRPr="004E0EBF">
              <w:rPr>
                <w:rFonts w:cs="Arial"/>
                <w:b/>
                <w:bCs/>
                <w:szCs w:val="20"/>
                <w:lang w:eastAsia="es-MX"/>
              </w:rPr>
              <w:t>EUR/USD</w:t>
            </w:r>
          </w:p>
        </w:tc>
        <w:tc>
          <w:tcPr>
            <w:tcW w:w="2154" w:type="dxa"/>
            <w:tcBorders>
              <w:top w:val="nil"/>
              <w:left w:val="single" w:sz="8" w:space="0" w:color="B8CCE4"/>
              <w:bottom w:val="single" w:sz="8" w:space="0" w:color="B8CCE4"/>
              <w:right w:val="single" w:sz="8" w:space="0" w:color="B8CCE4"/>
            </w:tcBorders>
            <w:noWrap/>
            <w:tcMar>
              <w:top w:w="0" w:type="dxa"/>
              <w:left w:w="70" w:type="dxa"/>
              <w:bottom w:w="0" w:type="dxa"/>
              <w:right w:w="70" w:type="dxa"/>
            </w:tcMar>
            <w:vAlign w:val="center"/>
            <w:hideMark/>
          </w:tcPr>
          <w:p w:rsidR="00D57AD7" w:rsidRDefault="00E905F8">
            <w:pPr>
              <w:jc w:val="center"/>
              <w:rPr>
                <w:rFonts w:cs="Arial"/>
                <w:sz w:val="20"/>
                <w:szCs w:val="20"/>
                <w:lang w:eastAsia="es-MX"/>
              </w:rPr>
            </w:pPr>
            <w:r>
              <w:rPr>
                <w:rFonts w:cs="Arial"/>
                <w:sz w:val="20"/>
                <w:szCs w:val="20"/>
                <w:lang w:eastAsia="es-MX"/>
              </w:rPr>
              <w:t>1.1154</w:t>
            </w:r>
          </w:p>
        </w:tc>
      </w:tr>
    </w:tbl>
    <w:p w:rsidR="00E91DFD" w:rsidRDefault="00E91DFD" w:rsidP="006659E9">
      <w:pPr>
        <w:tabs>
          <w:tab w:val="left" w:pos="14884"/>
        </w:tabs>
        <w:spacing w:after="120" w:line="240" w:lineRule="auto"/>
        <w:ind w:right="-40"/>
        <w:rPr>
          <w:rStyle w:val="Subtituloparrafos"/>
        </w:rPr>
      </w:pPr>
    </w:p>
    <w:p w:rsidR="00E91DFD" w:rsidRDefault="00E91DFD" w:rsidP="006659E9">
      <w:pPr>
        <w:tabs>
          <w:tab w:val="left" w:pos="14884"/>
        </w:tabs>
        <w:spacing w:after="120" w:line="240" w:lineRule="auto"/>
        <w:ind w:right="-40"/>
        <w:rPr>
          <w:rStyle w:val="Subtituloparrafos"/>
        </w:rPr>
      </w:pPr>
    </w:p>
    <w:p w:rsidR="00E91DFD" w:rsidRDefault="00E91DFD" w:rsidP="006659E9">
      <w:pPr>
        <w:tabs>
          <w:tab w:val="left" w:pos="14884"/>
        </w:tabs>
        <w:spacing w:after="120" w:line="240" w:lineRule="auto"/>
        <w:ind w:right="-40"/>
        <w:rPr>
          <w:rStyle w:val="Subtituloparrafos"/>
        </w:rPr>
      </w:pPr>
    </w:p>
    <w:p w:rsidR="00E91DFD" w:rsidRDefault="00E91DFD" w:rsidP="006659E9">
      <w:pPr>
        <w:tabs>
          <w:tab w:val="left" w:pos="14884"/>
        </w:tabs>
        <w:spacing w:after="120" w:line="240" w:lineRule="auto"/>
        <w:ind w:right="-40"/>
        <w:rPr>
          <w:rStyle w:val="Subtituloparrafos"/>
        </w:rPr>
      </w:pPr>
    </w:p>
    <w:p w:rsidR="00E91DFD" w:rsidRDefault="00E91DFD" w:rsidP="006659E9">
      <w:pPr>
        <w:tabs>
          <w:tab w:val="left" w:pos="14884"/>
        </w:tabs>
        <w:spacing w:after="120" w:line="240" w:lineRule="auto"/>
        <w:ind w:right="-40"/>
        <w:rPr>
          <w:rStyle w:val="Subtituloparrafos"/>
        </w:rPr>
      </w:pPr>
    </w:p>
    <w:p w:rsidR="00E91DFD" w:rsidRDefault="00E91DFD" w:rsidP="006659E9">
      <w:pPr>
        <w:tabs>
          <w:tab w:val="left" w:pos="14884"/>
        </w:tabs>
        <w:spacing w:after="120" w:line="240" w:lineRule="auto"/>
        <w:ind w:right="-40"/>
        <w:rPr>
          <w:rStyle w:val="Subtituloparrafos"/>
        </w:rPr>
      </w:pPr>
    </w:p>
    <w:p w:rsidR="00E91DFD" w:rsidRDefault="006F142A" w:rsidP="006659E9">
      <w:pPr>
        <w:tabs>
          <w:tab w:val="left" w:pos="14884"/>
        </w:tabs>
        <w:spacing w:after="120" w:line="240" w:lineRule="auto"/>
        <w:ind w:right="-40"/>
        <w:rPr>
          <w:rStyle w:val="Subtituloparrafos"/>
        </w:rPr>
      </w:pPr>
      <w:r>
        <w:rPr>
          <w:rStyle w:val="Subtituloparrafos"/>
        </w:rPr>
        <w:t>X</w:t>
      </w:r>
      <w:r>
        <w:rPr>
          <w:rStyle w:val="Subtituloparrafos"/>
        </w:rPr>
        <w:tab/>
      </w:r>
    </w:p>
    <w:p w:rsidR="00E91DFD" w:rsidRDefault="00E91DFD" w:rsidP="006659E9">
      <w:pPr>
        <w:tabs>
          <w:tab w:val="left" w:pos="14884"/>
        </w:tabs>
        <w:spacing w:after="120" w:line="240" w:lineRule="auto"/>
        <w:ind w:right="-40"/>
        <w:rPr>
          <w:rStyle w:val="Subtituloparrafos"/>
        </w:rPr>
      </w:pPr>
    </w:p>
    <w:p w:rsidR="00E91DFD" w:rsidRDefault="00E91DFD" w:rsidP="006659E9">
      <w:pPr>
        <w:tabs>
          <w:tab w:val="left" w:pos="14884"/>
        </w:tabs>
        <w:spacing w:after="120" w:line="240" w:lineRule="auto"/>
        <w:ind w:right="-40"/>
        <w:rPr>
          <w:rStyle w:val="Subtituloparrafos"/>
        </w:rPr>
      </w:pPr>
    </w:p>
    <w:p w:rsidR="00CA52C3" w:rsidRDefault="00CA52C3" w:rsidP="006659E9">
      <w:pPr>
        <w:tabs>
          <w:tab w:val="left" w:pos="14884"/>
        </w:tabs>
        <w:spacing w:after="120" w:line="240" w:lineRule="auto"/>
        <w:ind w:right="-40"/>
        <w:rPr>
          <w:rStyle w:val="Subtituloparrafos"/>
        </w:rPr>
      </w:pPr>
    </w:p>
    <w:p w:rsidR="004C5CC0" w:rsidRDefault="004C5CC0" w:rsidP="006659E9">
      <w:pPr>
        <w:tabs>
          <w:tab w:val="left" w:pos="14884"/>
        </w:tabs>
        <w:spacing w:after="120" w:line="240" w:lineRule="auto"/>
        <w:ind w:right="-40"/>
        <w:rPr>
          <w:rStyle w:val="Subtituloparrafos"/>
        </w:rPr>
      </w:pPr>
    </w:p>
    <w:p w:rsidR="00E91DFD" w:rsidRDefault="00E91DFD" w:rsidP="006659E9">
      <w:pPr>
        <w:tabs>
          <w:tab w:val="left" w:pos="14884"/>
        </w:tabs>
        <w:spacing w:after="120" w:line="240" w:lineRule="auto"/>
        <w:ind w:right="-40"/>
        <w:rPr>
          <w:rStyle w:val="Subtituloparrafos"/>
        </w:rPr>
      </w:pPr>
    </w:p>
    <w:p w:rsidR="00E905F8" w:rsidRDefault="00E905F8" w:rsidP="006659E9">
      <w:pPr>
        <w:tabs>
          <w:tab w:val="left" w:pos="14884"/>
        </w:tabs>
        <w:spacing w:after="120" w:line="240" w:lineRule="auto"/>
        <w:ind w:right="-40"/>
        <w:rPr>
          <w:rStyle w:val="Subtituloparrafos"/>
        </w:rPr>
      </w:pPr>
    </w:p>
    <w:p w:rsidR="00226321" w:rsidRDefault="00226321" w:rsidP="006659E9">
      <w:pPr>
        <w:tabs>
          <w:tab w:val="left" w:pos="14884"/>
        </w:tabs>
        <w:spacing w:after="120" w:line="240" w:lineRule="auto"/>
        <w:ind w:right="-40"/>
        <w:rPr>
          <w:rStyle w:val="Subtituloparrafos"/>
        </w:rPr>
      </w:pPr>
    </w:p>
    <w:p w:rsidR="00A40EF1" w:rsidRDefault="00A40EF1" w:rsidP="006659E9">
      <w:pPr>
        <w:tabs>
          <w:tab w:val="left" w:pos="14884"/>
        </w:tabs>
        <w:spacing w:after="120" w:line="240" w:lineRule="auto"/>
        <w:ind w:right="-40"/>
        <w:rPr>
          <w:rStyle w:val="Subtituloparrafos"/>
        </w:rPr>
      </w:pPr>
    </w:p>
    <w:p w:rsidR="002A2CAB" w:rsidRDefault="002A2CAB" w:rsidP="006659E9">
      <w:pPr>
        <w:tabs>
          <w:tab w:val="left" w:pos="14884"/>
        </w:tabs>
        <w:spacing w:after="120" w:line="240" w:lineRule="auto"/>
        <w:ind w:right="-40"/>
        <w:rPr>
          <w:rStyle w:val="Subtituloparrafos"/>
        </w:rPr>
      </w:pPr>
    </w:p>
    <w:p w:rsidR="00186E1C" w:rsidRDefault="00186E1C" w:rsidP="006659E9">
      <w:pPr>
        <w:tabs>
          <w:tab w:val="left" w:pos="14884"/>
        </w:tabs>
        <w:spacing w:after="120" w:line="240" w:lineRule="auto"/>
        <w:ind w:right="-40"/>
        <w:rPr>
          <w:rStyle w:val="Subtituloparrafos"/>
        </w:rPr>
      </w:pPr>
    </w:p>
    <w:p w:rsidR="005B239D" w:rsidRDefault="005B239D" w:rsidP="006659E9">
      <w:pPr>
        <w:tabs>
          <w:tab w:val="left" w:pos="14884"/>
        </w:tabs>
        <w:spacing w:after="120" w:line="240" w:lineRule="auto"/>
        <w:ind w:right="-40"/>
        <w:rPr>
          <w:rStyle w:val="Subtituloparrafos"/>
        </w:rPr>
      </w:pPr>
    </w:p>
    <w:p w:rsidR="005B2AC0" w:rsidRDefault="005B2AC0" w:rsidP="006659E9">
      <w:pPr>
        <w:tabs>
          <w:tab w:val="left" w:pos="14884"/>
        </w:tabs>
        <w:spacing w:after="120" w:line="240" w:lineRule="auto"/>
        <w:ind w:right="-40"/>
        <w:rPr>
          <w:rStyle w:val="Subtituloparrafos"/>
        </w:rPr>
      </w:pPr>
    </w:p>
    <w:p w:rsidR="002A2CAB" w:rsidRDefault="002A2CAB" w:rsidP="006659E9">
      <w:pPr>
        <w:tabs>
          <w:tab w:val="left" w:pos="14884"/>
        </w:tabs>
        <w:spacing w:after="120" w:line="240" w:lineRule="auto"/>
        <w:ind w:right="-40"/>
        <w:rPr>
          <w:rStyle w:val="Subtituloparrafos"/>
        </w:rPr>
      </w:pPr>
    </w:p>
    <w:p w:rsidR="006659E9" w:rsidRDefault="006659E9" w:rsidP="006659E9">
      <w:pPr>
        <w:tabs>
          <w:tab w:val="left" w:pos="14884"/>
        </w:tabs>
        <w:spacing w:after="120" w:line="240" w:lineRule="auto"/>
        <w:ind w:right="-40"/>
        <w:rPr>
          <w:rStyle w:val="Subtituloparrafos"/>
        </w:rPr>
      </w:pPr>
      <w:r w:rsidRPr="006659E9">
        <w:rPr>
          <w:rStyle w:val="Subtituloparrafos"/>
        </w:rPr>
        <w:lastRenderedPageBreak/>
        <w:t>Calendario de Indicadores Económicos</w:t>
      </w:r>
    </w:p>
    <w:tbl>
      <w:tblPr>
        <w:tblW w:w="0" w:type="auto"/>
        <w:tblInd w:w="55" w:type="dxa"/>
        <w:tblLayout w:type="fixed"/>
        <w:tblCellMar>
          <w:left w:w="70" w:type="dxa"/>
          <w:right w:w="70" w:type="dxa"/>
        </w:tblCellMar>
        <w:tblLook w:val="04A0" w:firstRow="1" w:lastRow="0" w:firstColumn="1" w:lastColumn="0" w:noHBand="0" w:noVBand="1"/>
      </w:tblPr>
      <w:tblGrid>
        <w:gridCol w:w="866"/>
        <w:gridCol w:w="105"/>
        <w:gridCol w:w="462"/>
        <w:gridCol w:w="20"/>
        <w:gridCol w:w="4091"/>
        <w:gridCol w:w="1134"/>
        <w:gridCol w:w="127"/>
        <w:gridCol w:w="723"/>
        <w:gridCol w:w="38"/>
        <w:gridCol w:w="688"/>
        <w:gridCol w:w="125"/>
        <w:gridCol w:w="708"/>
        <w:gridCol w:w="993"/>
        <w:gridCol w:w="1165"/>
      </w:tblGrid>
      <w:tr w:rsidR="009956D4" w:rsidRPr="009956D4" w:rsidTr="009956D4">
        <w:trPr>
          <w:trHeight w:val="300"/>
        </w:trPr>
        <w:tc>
          <w:tcPr>
            <w:tcW w:w="11245" w:type="dxa"/>
            <w:gridSpan w:val="14"/>
            <w:tcBorders>
              <w:top w:val="nil"/>
              <w:left w:val="nil"/>
              <w:bottom w:val="nil"/>
              <w:right w:val="nil"/>
            </w:tcBorders>
            <w:shd w:val="clear" w:color="000000" w:fill="333E48"/>
            <w:noWrap/>
            <w:vAlign w:val="center"/>
            <w:hideMark/>
          </w:tcPr>
          <w:p w:rsidR="009956D4" w:rsidRPr="009956D4" w:rsidRDefault="009956D4" w:rsidP="009956D4">
            <w:pPr>
              <w:spacing w:line="240" w:lineRule="auto"/>
              <w:jc w:val="center"/>
              <w:rPr>
                <w:rFonts w:ascii="Duplicate Slab Bold" w:eastAsia="Times New Roman" w:hAnsi="Duplicate Slab Bold" w:cs="Times New Roman"/>
                <w:color w:val="FFFFFF"/>
                <w:sz w:val="22"/>
                <w:lang w:eastAsia="es-MX"/>
              </w:rPr>
            </w:pPr>
            <w:r w:rsidRPr="009956D4">
              <w:rPr>
                <w:rFonts w:ascii="Duplicate Slab Bold" w:eastAsia="Times New Roman" w:hAnsi="Duplicate Slab Bold" w:cs="Times New Roman"/>
                <w:color w:val="FFFFFF"/>
                <w:sz w:val="22"/>
                <w:lang w:eastAsia="es-MX"/>
              </w:rPr>
              <w:t>Abril</w:t>
            </w:r>
          </w:p>
        </w:tc>
      </w:tr>
      <w:tr w:rsidR="009956D4" w:rsidRPr="009956D4" w:rsidTr="00BE2CFB">
        <w:trPr>
          <w:trHeight w:val="240"/>
        </w:trPr>
        <w:tc>
          <w:tcPr>
            <w:tcW w:w="866" w:type="dxa"/>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center"/>
              <w:rPr>
                <w:rFonts w:eastAsia="Times New Roman" w:cs="Arial"/>
                <w:color w:val="FFFFFF"/>
                <w:szCs w:val="18"/>
                <w:lang w:eastAsia="es-MX"/>
              </w:rPr>
            </w:pPr>
            <w:r w:rsidRPr="009956D4">
              <w:rPr>
                <w:rFonts w:eastAsia="Times New Roman" w:cs="Arial"/>
                <w:color w:val="FFFFFF"/>
                <w:szCs w:val="18"/>
                <w:lang w:eastAsia="es-MX"/>
              </w:rPr>
              <w:t> </w:t>
            </w:r>
          </w:p>
        </w:tc>
        <w:tc>
          <w:tcPr>
            <w:tcW w:w="567" w:type="dxa"/>
            <w:gridSpan w:val="2"/>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left"/>
              <w:rPr>
                <w:rFonts w:eastAsia="Times New Roman" w:cs="Arial"/>
                <w:b/>
                <w:bCs/>
                <w:color w:val="FFFFFF"/>
                <w:szCs w:val="18"/>
                <w:lang w:eastAsia="es-MX"/>
              </w:rPr>
            </w:pPr>
            <w:r w:rsidRPr="009956D4">
              <w:rPr>
                <w:rFonts w:eastAsia="Times New Roman" w:cs="Arial"/>
                <w:b/>
                <w:bCs/>
                <w:color w:val="FFFFFF"/>
                <w:szCs w:val="18"/>
                <w:lang w:eastAsia="es-MX"/>
              </w:rPr>
              <w:t>País</w:t>
            </w:r>
          </w:p>
        </w:tc>
        <w:tc>
          <w:tcPr>
            <w:tcW w:w="4111" w:type="dxa"/>
            <w:gridSpan w:val="2"/>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left"/>
              <w:rPr>
                <w:rFonts w:eastAsia="Times New Roman" w:cs="Arial"/>
                <w:b/>
                <w:bCs/>
                <w:color w:val="FFFFFF"/>
                <w:szCs w:val="18"/>
                <w:lang w:eastAsia="es-MX"/>
              </w:rPr>
            </w:pPr>
            <w:r w:rsidRPr="009956D4">
              <w:rPr>
                <w:rFonts w:eastAsia="Times New Roman" w:cs="Arial"/>
                <w:b/>
                <w:bCs/>
                <w:color w:val="FFFFFF"/>
                <w:szCs w:val="18"/>
                <w:lang w:eastAsia="es-MX"/>
              </w:rPr>
              <w:t>Indicador</w:t>
            </w:r>
          </w:p>
        </w:tc>
        <w:tc>
          <w:tcPr>
            <w:tcW w:w="1134" w:type="dxa"/>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right"/>
              <w:rPr>
                <w:rFonts w:eastAsia="Times New Roman" w:cs="Arial"/>
                <w:b/>
                <w:bCs/>
                <w:color w:val="FFFFFF"/>
                <w:szCs w:val="18"/>
                <w:lang w:eastAsia="es-MX"/>
              </w:rPr>
            </w:pPr>
            <w:r w:rsidRPr="009956D4">
              <w:rPr>
                <w:rFonts w:eastAsia="Times New Roman" w:cs="Arial"/>
                <w:b/>
                <w:bCs/>
                <w:color w:val="FFFFFF"/>
                <w:szCs w:val="18"/>
                <w:lang w:eastAsia="es-MX"/>
              </w:rPr>
              <w:t>Periodo</w:t>
            </w:r>
          </w:p>
        </w:tc>
        <w:tc>
          <w:tcPr>
            <w:tcW w:w="850" w:type="dxa"/>
            <w:gridSpan w:val="2"/>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right"/>
              <w:rPr>
                <w:rFonts w:eastAsia="Times New Roman" w:cs="Arial"/>
                <w:b/>
                <w:bCs/>
                <w:color w:val="FFFFFF"/>
                <w:szCs w:val="18"/>
                <w:lang w:eastAsia="es-MX"/>
              </w:rPr>
            </w:pPr>
            <w:r w:rsidRPr="009956D4">
              <w:rPr>
                <w:rFonts w:eastAsia="Times New Roman" w:cs="Arial"/>
                <w:b/>
                <w:bCs/>
                <w:color w:val="FFFFFF"/>
                <w:szCs w:val="18"/>
                <w:lang w:eastAsia="es-MX"/>
              </w:rPr>
              <w:t>Impacto</w:t>
            </w:r>
          </w:p>
        </w:tc>
        <w:tc>
          <w:tcPr>
            <w:tcW w:w="851" w:type="dxa"/>
            <w:gridSpan w:val="3"/>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right"/>
              <w:rPr>
                <w:rFonts w:eastAsia="Times New Roman" w:cs="Arial"/>
                <w:b/>
                <w:bCs/>
                <w:color w:val="FFFFFF"/>
                <w:szCs w:val="18"/>
                <w:lang w:eastAsia="es-MX"/>
              </w:rPr>
            </w:pPr>
            <w:r w:rsidRPr="009956D4">
              <w:rPr>
                <w:rFonts w:eastAsia="Times New Roman" w:cs="Arial"/>
                <w:b/>
                <w:bCs/>
                <w:color w:val="FFFFFF"/>
                <w:szCs w:val="18"/>
                <w:lang w:eastAsia="es-MX"/>
              </w:rPr>
              <w:t>Unidad</w:t>
            </w:r>
          </w:p>
        </w:tc>
        <w:tc>
          <w:tcPr>
            <w:tcW w:w="708" w:type="dxa"/>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left"/>
              <w:rPr>
                <w:rFonts w:eastAsia="Times New Roman" w:cs="Arial"/>
                <w:b/>
                <w:bCs/>
                <w:color w:val="FFFFFF"/>
                <w:szCs w:val="18"/>
                <w:lang w:eastAsia="es-MX"/>
              </w:rPr>
            </w:pPr>
            <w:r w:rsidRPr="009956D4">
              <w:rPr>
                <w:rFonts w:eastAsia="Times New Roman" w:cs="Arial"/>
                <w:b/>
                <w:bCs/>
                <w:color w:val="FFFFFF"/>
                <w:szCs w:val="18"/>
                <w:lang w:eastAsia="es-MX"/>
              </w:rPr>
              <w:t xml:space="preserve">Cifra </w:t>
            </w:r>
            <w:proofErr w:type="spellStart"/>
            <w:r w:rsidRPr="009956D4">
              <w:rPr>
                <w:rFonts w:eastAsia="Times New Roman" w:cs="Arial"/>
                <w:b/>
                <w:bCs/>
                <w:color w:val="FFFFFF"/>
                <w:szCs w:val="18"/>
                <w:lang w:eastAsia="es-MX"/>
              </w:rPr>
              <w:t>Obs</w:t>
            </w:r>
            <w:proofErr w:type="spellEnd"/>
            <w:r w:rsidRPr="009956D4">
              <w:rPr>
                <w:rFonts w:eastAsia="Times New Roman" w:cs="Arial"/>
                <w:b/>
                <w:bCs/>
                <w:color w:val="FFFFFF"/>
                <w:szCs w:val="18"/>
                <w:lang w:eastAsia="es-MX"/>
              </w:rPr>
              <w:t>.</w:t>
            </w:r>
          </w:p>
        </w:tc>
        <w:tc>
          <w:tcPr>
            <w:tcW w:w="993" w:type="dxa"/>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right"/>
              <w:rPr>
                <w:rFonts w:eastAsia="Times New Roman" w:cs="Arial"/>
                <w:b/>
                <w:bCs/>
                <w:color w:val="FFFFFF"/>
                <w:szCs w:val="18"/>
                <w:lang w:eastAsia="es-MX"/>
              </w:rPr>
            </w:pPr>
            <w:r w:rsidRPr="009956D4">
              <w:rPr>
                <w:rFonts w:eastAsia="Times New Roman" w:cs="Arial"/>
                <w:b/>
                <w:bCs/>
                <w:color w:val="FFFFFF"/>
                <w:szCs w:val="18"/>
                <w:lang w:eastAsia="es-MX"/>
              </w:rPr>
              <w:t>Anterior</w:t>
            </w:r>
          </w:p>
        </w:tc>
        <w:tc>
          <w:tcPr>
            <w:tcW w:w="1165" w:type="dxa"/>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right"/>
              <w:rPr>
                <w:rFonts w:eastAsia="Times New Roman" w:cs="Arial"/>
                <w:b/>
                <w:bCs/>
                <w:color w:val="FFFFFF"/>
                <w:szCs w:val="18"/>
                <w:lang w:eastAsia="es-MX"/>
              </w:rPr>
            </w:pPr>
            <w:r w:rsidRPr="009956D4">
              <w:rPr>
                <w:rFonts w:eastAsia="Times New Roman" w:cs="Arial"/>
                <w:b/>
                <w:bCs/>
                <w:color w:val="FFFFFF"/>
                <w:szCs w:val="18"/>
                <w:lang w:eastAsia="es-MX"/>
              </w:rPr>
              <w:t>Pronóstico</w:t>
            </w:r>
          </w:p>
        </w:tc>
      </w:tr>
      <w:tr w:rsidR="009956D4" w:rsidRPr="009956D4" w:rsidTr="00BE2CFB">
        <w:trPr>
          <w:trHeight w:val="240"/>
        </w:trPr>
        <w:tc>
          <w:tcPr>
            <w:tcW w:w="866" w:type="dxa"/>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center"/>
              <w:rPr>
                <w:rFonts w:eastAsia="Times New Roman" w:cs="Arial"/>
                <w:color w:val="FFFFFF"/>
                <w:szCs w:val="18"/>
                <w:lang w:eastAsia="es-MX"/>
              </w:rPr>
            </w:pPr>
            <w:r w:rsidRPr="009956D4">
              <w:rPr>
                <w:rFonts w:eastAsia="Times New Roman" w:cs="Arial"/>
                <w:color w:val="FFFFFF"/>
                <w:szCs w:val="18"/>
                <w:lang w:eastAsia="es-MX"/>
              </w:rPr>
              <w:t> </w:t>
            </w:r>
          </w:p>
        </w:tc>
        <w:tc>
          <w:tcPr>
            <w:tcW w:w="567" w:type="dxa"/>
            <w:gridSpan w:val="2"/>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center"/>
              <w:rPr>
                <w:rFonts w:eastAsia="Times New Roman" w:cs="Arial"/>
                <w:color w:val="FFFFFF"/>
                <w:szCs w:val="18"/>
                <w:lang w:eastAsia="es-MX"/>
              </w:rPr>
            </w:pPr>
            <w:r w:rsidRPr="009956D4">
              <w:rPr>
                <w:rFonts w:eastAsia="Times New Roman" w:cs="Arial"/>
                <w:color w:val="FFFFFF"/>
                <w:szCs w:val="18"/>
                <w:lang w:eastAsia="es-MX"/>
              </w:rPr>
              <w:t> </w:t>
            </w:r>
          </w:p>
        </w:tc>
        <w:tc>
          <w:tcPr>
            <w:tcW w:w="4111" w:type="dxa"/>
            <w:gridSpan w:val="2"/>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center"/>
              <w:rPr>
                <w:rFonts w:eastAsia="Times New Roman" w:cs="Arial"/>
                <w:color w:val="FFFFFF"/>
                <w:szCs w:val="18"/>
                <w:lang w:eastAsia="es-MX"/>
              </w:rPr>
            </w:pPr>
            <w:r w:rsidRPr="009956D4">
              <w:rPr>
                <w:rFonts w:eastAsia="Times New Roman" w:cs="Arial"/>
                <w:color w:val="FFFFFF"/>
                <w:szCs w:val="18"/>
                <w:lang w:eastAsia="es-MX"/>
              </w:rPr>
              <w:t> </w:t>
            </w:r>
          </w:p>
        </w:tc>
        <w:tc>
          <w:tcPr>
            <w:tcW w:w="1134" w:type="dxa"/>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right"/>
              <w:rPr>
                <w:rFonts w:eastAsia="Times New Roman" w:cs="Arial"/>
                <w:color w:val="FFFFFF"/>
                <w:szCs w:val="18"/>
                <w:lang w:eastAsia="es-MX"/>
              </w:rPr>
            </w:pPr>
            <w:r w:rsidRPr="009956D4">
              <w:rPr>
                <w:rFonts w:eastAsia="Times New Roman" w:cs="Arial"/>
                <w:color w:val="FFFFFF"/>
                <w:szCs w:val="18"/>
                <w:lang w:eastAsia="es-MX"/>
              </w:rPr>
              <w:t> </w:t>
            </w:r>
          </w:p>
        </w:tc>
        <w:tc>
          <w:tcPr>
            <w:tcW w:w="850" w:type="dxa"/>
            <w:gridSpan w:val="2"/>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right"/>
              <w:rPr>
                <w:rFonts w:eastAsia="Times New Roman" w:cs="Arial"/>
                <w:color w:val="FFFFFF"/>
                <w:szCs w:val="18"/>
                <w:lang w:eastAsia="es-MX"/>
              </w:rPr>
            </w:pPr>
            <w:r w:rsidRPr="009956D4">
              <w:rPr>
                <w:rFonts w:eastAsia="Times New Roman" w:cs="Arial"/>
                <w:color w:val="FFFFFF"/>
                <w:szCs w:val="18"/>
                <w:lang w:eastAsia="es-MX"/>
              </w:rPr>
              <w:t> </w:t>
            </w:r>
          </w:p>
        </w:tc>
        <w:tc>
          <w:tcPr>
            <w:tcW w:w="851" w:type="dxa"/>
            <w:gridSpan w:val="3"/>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right"/>
              <w:rPr>
                <w:rFonts w:eastAsia="Times New Roman" w:cs="Arial"/>
                <w:color w:val="FFFFFF"/>
                <w:szCs w:val="18"/>
                <w:lang w:eastAsia="es-MX"/>
              </w:rPr>
            </w:pPr>
            <w:r w:rsidRPr="009956D4">
              <w:rPr>
                <w:rFonts w:eastAsia="Times New Roman" w:cs="Arial"/>
                <w:color w:val="FFFFFF"/>
                <w:szCs w:val="18"/>
                <w:lang w:eastAsia="es-MX"/>
              </w:rPr>
              <w:t> </w:t>
            </w:r>
          </w:p>
        </w:tc>
        <w:tc>
          <w:tcPr>
            <w:tcW w:w="708" w:type="dxa"/>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left"/>
              <w:rPr>
                <w:rFonts w:eastAsia="Times New Roman" w:cs="Arial"/>
                <w:color w:val="FFFFFF"/>
                <w:szCs w:val="18"/>
                <w:lang w:eastAsia="es-MX"/>
              </w:rPr>
            </w:pPr>
            <w:r w:rsidRPr="009956D4">
              <w:rPr>
                <w:rFonts w:eastAsia="Times New Roman" w:cs="Arial"/>
                <w:color w:val="FFFFFF"/>
                <w:szCs w:val="18"/>
                <w:lang w:eastAsia="es-MX"/>
              </w:rPr>
              <w:t> </w:t>
            </w:r>
          </w:p>
        </w:tc>
        <w:tc>
          <w:tcPr>
            <w:tcW w:w="993" w:type="dxa"/>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right"/>
              <w:rPr>
                <w:rFonts w:eastAsia="Times New Roman" w:cs="Arial"/>
                <w:color w:val="FFFFFF"/>
                <w:szCs w:val="18"/>
                <w:lang w:eastAsia="es-MX"/>
              </w:rPr>
            </w:pPr>
            <w:r w:rsidRPr="009956D4">
              <w:rPr>
                <w:rFonts w:eastAsia="Times New Roman" w:cs="Arial"/>
                <w:color w:val="FFFFFF"/>
                <w:szCs w:val="18"/>
                <w:lang w:eastAsia="es-MX"/>
              </w:rPr>
              <w:t> </w:t>
            </w:r>
          </w:p>
        </w:tc>
        <w:tc>
          <w:tcPr>
            <w:tcW w:w="1165" w:type="dxa"/>
            <w:tcBorders>
              <w:top w:val="nil"/>
              <w:left w:val="nil"/>
              <w:bottom w:val="nil"/>
              <w:right w:val="nil"/>
            </w:tcBorders>
            <w:shd w:val="clear" w:color="000000" w:fill="3BB0C9"/>
            <w:noWrap/>
            <w:vAlign w:val="center"/>
            <w:hideMark/>
          </w:tcPr>
          <w:p w:rsidR="009956D4" w:rsidRPr="009956D4" w:rsidRDefault="009956D4" w:rsidP="009956D4">
            <w:pPr>
              <w:spacing w:line="240" w:lineRule="auto"/>
              <w:jc w:val="right"/>
              <w:rPr>
                <w:rFonts w:eastAsia="Times New Roman" w:cs="Arial"/>
                <w:b/>
                <w:bCs/>
                <w:color w:val="FFFFFF"/>
                <w:szCs w:val="18"/>
                <w:lang w:eastAsia="es-MX"/>
              </w:rPr>
            </w:pPr>
            <w:r w:rsidRPr="009956D4">
              <w:rPr>
                <w:rFonts w:eastAsia="Times New Roman" w:cs="Arial"/>
                <w:b/>
                <w:bCs/>
                <w:color w:val="FFFFFF"/>
                <w:szCs w:val="18"/>
                <w:lang w:eastAsia="es-MX"/>
              </w:rPr>
              <w:t>Consenso*</w:t>
            </w:r>
          </w:p>
        </w:tc>
      </w:tr>
      <w:tr w:rsidR="009956D4" w:rsidRPr="009956D4" w:rsidTr="00BE2CFB">
        <w:trPr>
          <w:trHeight w:val="240"/>
        </w:trPr>
        <w:tc>
          <w:tcPr>
            <w:tcW w:w="866"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Lun. 29</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1134"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BE2CFB">
            <w:pPr>
              <w:spacing w:line="240" w:lineRule="auto"/>
              <w:rPr>
                <w:rFonts w:ascii="Wingdings 2" w:eastAsia="Times New Roman" w:hAnsi="Wingdings 2" w:cs="Times New Roman"/>
                <w:color w:val="BFBFBF"/>
                <w:sz w:val="24"/>
                <w:szCs w:val="24"/>
                <w:lang w:eastAsia="es-MX"/>
              </w:rPr>
            </w:pPr>
          </w:p>
        </w:tc>
        <w:tc>
          <w:tcPr>
            <w:tcW w:w="851" w:type="dxa"/>
            <w:gridSpan w:val="3"/>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eastAsia="Times New Roman" w:cs="Arial"/>
                <w:szCs w:val="18"/>
                <w:lang w:eastAsia="es-MX"/>
              </w:rPr>
            </w:pPr>
            <w:r w:rsidRPr="009956D4">
              <w:rPr>
                <w:rFonts w:eastAsia="Times New Roman" w:cs="Arial"/>
                <w:szCs w:val="18"/>
                <w:lang w:eastAsia="es-MX"/>
              </w:rPr>
              <w:t> </w:t>
            </w:r>
          </w:p>
        </w:tc>
        <w:tc>
          <w:tcPr>
            <w:tcW w:w="993"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11:30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MX</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color w:val="404040"/>
                <w:szCs w:val="18"/>
                <w:lang w:eastAsia="es-MX"/>
              </w:rPr>
            </w:pPr>
            <w:r w:rsidRPr="009956D4">
              <w:rPr>
                <w:rFonts w:eastAsia="Times New Roman" w:cs="Arial"/>
                <w:color w:val="404040"/>
                <w:szCs w:val="18"/>
                <w:lang w:eastAsia="es-MX"/>
              </w:rPr>
              <w:t>Subasta Tasa Real</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3a</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7.87</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07:30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EUA</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Ingreso Personal</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Mar.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m/m%</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0.10</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0.20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0.40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07:30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Consumo Personal</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Mar.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m/m%</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0.90</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0.10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0.70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10:30</w:t>
            </w:r>
          </w:p>
        </w:tc>
        <w:tc>
          <w:tcPr>
            <w:tcW w:w="567" w:type="dxa"/>
            <w:gridSpan w:val="2"/>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color w:val="404040"/>
                <w:szCs w:val="18"/>
                <w:lang w:eastAsia="es-MX"/>
              </w:rPr>
            </w:pPr>
            <w:r w:rsidRPr="009956D4">
              <w:rPr>
                <w:rFonts w:eastAsia="Times New Roman" w:cs="Arial"/>
                <w:color w:val="404040"/>
                <w:szCs w:val="18"/>
                <w:lang w:eastAsia="es-MX"/>
              </w:rPr>
              <w:t>Subasta Tasa Nominal</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3m</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2.40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10:30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color w:val="404040"/>
                <w:szCs w:val="18"/>
                <w:lang w:eastAsia="es-MX"/>
              </w:rPr>
            </w:pPr>
            <w:r w:rsidRPr="009956D4">
              <w:rPr>
                <w:rFonts w:eastAsia="Times New Roman" w:cs="Arial"/>
                <w:b/>
                <w:bCs/>
                <w:color w:val="404040"/>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color w:val="404040"/>
                <w:szCs w:val="18"/>
                <w:lang w:eastAsia="es-MX"/>
              </w:rPr>
            </w:pPr>
            <w:r w:rsidRPr="009956D4">
              <w:rPr>
                <w:rFonts w:eastAsia="Times New Roman" w:cs="Arial"/>
                <w:color w:val="404040"/>
                <w:szCs w:val="18"/>
                <w:lang w:eastAsia="es-MX"/>
              </w:rPr>
              <w:t>Subasta Tasa Nominal</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6m</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2.40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03:10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MD</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xml:space="preserve">Gobernador </w:t>
            </w:r>
            <w:proofErr w:type="spellStart"/>
            <w:r w:rsidRPr="009956D4">
              <w:rPr>
                <w:rFonts w:eastAsia="Times New Roman" w:cs="Arial"/>
                <w:szCs w:val="18"/>
                <w:lang w:eastAsia="es-MX"/>
              </w:rPr>
              <w:t>BoE</w:t>
            </w:r>
            <w:proofErr w:type="spellEnd"/>
            <w:r w:rsidRPr="009956D4">
              <w:rPr>
                <w:rFonts w:eastAsia="Times New Roman" w:cs="Arial"/>
                <w:szCs w:val="18"/>
                <w:lang w:eastAsia="es-MX"/>
              </w:rPr>
              <w:t xml:space="preserve">- M. </w:t>
            </w:r>
            <w:proofErr w:type="spellStart"/>
            <w:r w:rsidRPr="009956D4">
              <w:rPr>
                <w:rFonts w:eastAsia="Times New Roman" w:cs="Arial"/>
                <w:szCs w:val="18"/>
                <w:lang w:eastAsia="es-MX"/>
              </w:rPr>
              <w:t>Carney</w:t>
            </w:r>
            <w:proofErr w:type="spellEnd"/>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04:00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Confianza del Consumidor- Eurozona (F)</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-7.90</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-7.90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-7.90</w:t>
            </w:r>
          </w:p>
        </w:tc>
      </w:tr>
      <w:tr w:rsidR="009956D4" w:rsidRPr="009956D4" w:rsidTr="00BE2CFB">
        <w:trPr>
          <w:trHeight w:val="255"/>
        </w:trPr>
        <w:tc>
          <w:tcPr>
            <w:tcW w:w="866"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20:00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ME</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PMI Manufacturero- China</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Puntos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50.50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50.70</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Mar. 30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BE2CFB">
            <w:pPr>
              <w:spacing w:line="240" w:lineRule="auto"/>
              <w:rPr>
                <w:rFonts w:ascii="Wingdings 2" w:eastAsia="Times New Roman" w:hAnsi="Wingdings 2" w:cs="Times New Roman"/>
                <w:color w:val="BFBFBF"/>
                <w:sz w:val="24"/>
                <w:szCs w:val="24"/>
                <w:lang w:eastAsia="es-MX"/>
              </w:rPr>
            </w:pP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08:00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MX</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PIB (P)</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1T19</w:t>
            </w:r>
          </w:p>
        </w:tc>
        <w:tc>
          <w:tcPr>
            <w:tcW w:w="850" w:type="dxa"/>
            <w:gridSpan w:val="2"/>
            <w:tcBorders>
              <w:top w:val="nil"/>
              <w:left w:val="nil"/>
              <w:bottom w:val="single" w:sz="4" w:space="0" w:color="C4D600"/>
              <w:right w:val="nil"/>
            </w:tcBorders>
            <w:shd w:val="clear" w:color="000000" w:fill="FFFFFF"/>
            <w:noWrap/>
            <w:vAlign w:val="bottom"/>
            <w:hideMark/>
          </w:tcPr>
          <w:p w:rsidR="009956D4" w:rsidRPr="009956D4" w:rsidRDefault="009956D4" w:rsidP="009956D4">
            <w:pPr>
              <w:spacing w:line="240" w:lineRule="auto"/>
              <w:jc w:val="center"/>
              <w:rPr>
                <w:rFonts w:ascii="Wingdings" w:eastAsia="Times New Roman" w:hAnsi="Wingdings" w:cs="Times New Roman"/>
                <w:color w:val="C00000"/>
                <w:sz w:val="24"/>
                <w:szCs w:val="24"/>
                <w:lang w:eastAsia="es-MX"/>
              </w:rPr>
            </w:pPr>
            <w:r w:rsidRPr="009956D4">
              <w:rPr>
                <w:rFonts w:ascii="Wingdings" w:eastAsia="Times New Roman" w:hAnsi="Wingdings" w:cs="Times New Roman"/>
                <w:color w:val="C00000"/>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a/a%</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1.70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09:00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Reservas Internacionales</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26 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Mmdd</w:t>
            </w:r>
            <w:proofErr w:type="spellEnd"/>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176.46</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Balance Público (YTD)</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Mar.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Mmdd</w:t>
            </w:r>
            <w:proofErr w:type="spellEnd"/>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-27.60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w:t>
            </w:r>
          </w:p>
        </w:tc>
        <w:tc>
          <w:tcPr>
            <w:tcW w:w="567" w:type="dxa"/>
            <w:gridSpan w:val="2"/>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Publicación Plan Nacional de Desarrollo (Fecha límite)</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bottom"/>
            <w:hideMark/>
          </w:tcPr>
          <w:p w:rsidR="009956D4" w:rsidRPr="009956D4" w:rsidRDefault="009956D4" w:rsidP="009956D4">
            <w:pPr>
              <w:spacing w:line="240" w:lineRule="auto"/>
              <w:jc w:val="center"/>
              <w:rPr>
                <w:rFonts w:ascii="Wingdings" w:eastAsia="Times New Roman" w:hAnsi="Wingdings" w:cs="Times New Roman"/>
                <w:color w:val="C00000"/>
                <w:sz w:val="24"/>
                <w:szCs w:val="24"/>
                <w:lang w:eastAsia="es-MX"/>
              </w:rPr>
            </w:pPr>
            <w:r w:rsidRPr="009956D4">
              <w:rPr>
                <w:rFonts w:ascii="Wingdings" w:eastAsia="Times New Roman" w:hAnsi="Wingdings" w:cs="Times New Roman"/>
                <w:color w:val="C00000"/>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09:00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EUA</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Ventas de Casas Pendientes</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Mar.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m/m%</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-1.00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1.00</w:t>
            </w:r>
          </w:p>
        </w:tc>
      </w:tr>
      <w:tr w:rsidR="009956D4" w:rsidRPr="009956D4" w:rsidTr="00BE2CFB">
        <w:trPr>
          <w:trHeight w:val="255"/>
        </w:trPr>
        <w:tc>
          <w:tcPr>
            <w:tcW w:w="866" w:type="dxa"/>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09:00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xml:space="preserve">Índice de Confianza del Consumidor- </w:t>
            </w:r>
            <w:proofErr w:type="spellStart"/>
            <w:r w:rsidRPr="009956D4">
              <w:rPr>
                <w:rFonts w:eastAsia="Times New Roman" w:cs="Arial"/>
                <w:szCs w:val="18"/>
                <w:lang w:eastAsia="es-MX"/>
              </w:rPr>
              <w:t>Conference</w:t>
            </w:r>
            <w:proofErr w:type="spellEnd"/>
            <w:r w:rsidRPr="009956D4">
              <w:rPr>
                <w:rFonts w:eastAsia="Times New Roman" w:cs="Arial"/>
                <w:szCs w:val="18"/>
                <w:lang w:eastAsia="es-MX"/>
              </w:rPr>
              <w:t xml:space="preserve"> </w:t>
            </w:r>
            <w:proofErr w:type="spellStart"/>
            <w:r w:rsidRPr="009956D4">
              <w:rPr>
                <w:rFonts w:eastAsia="Times New Roman" w:cs="Arial"/>
                <w:szCs w:val="18"/>
                <w:lang w:eastAsia="es-MX"/>
              </w:rPr>
              <w:t>Board</w:t>
            </w:r>
            <w:proofErr w:type="spellEnd"/>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Puntos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124.10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126.00</w:t>
            </w:r>
          </w:p>
        </w:tc>
      </w:tr>
      <w:tr w:rsidR="009956D4" w:rsidRPr="009956D4" w:rsidTr="00BE2CFB">
        <w:trPr>
          <w:trHeight w:val="255"/>
        </w:trPr>
        <w:tc>
          <w:tcPr>
            <w:tcW w:w="866" w:type="dxa"/>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Reunión comercial EUA - China</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bottom"/>
            <w:hideMark/>
          </w:tcPr>
          <w:p w:rsidR="009956D4" w:rsidRPr="009956D4" w:rsidRDefault="009956D4" w:rsidP="009956D4">
            <w:pPr>
              <w:spacing w:line="240" w:lineRule="auto"/>
              <w:jc w:val="center"/>
              <w:rPr>
                <w:rFonts w:ascii="Wingdings" w:eastAsia="Times New Roman" w:hAnsi="Wingdings" w:cs="Times New Roman"/>
                <w:color w:val="C00000"/>
                <w:sz w:val="24"/>
                <w:szCs w:val="24"/>
                <w:lang w:eastAsia="es-MX"/>
              </w:rPr>
            </w:pPr>
            <w:r w:rsidRPr="009956D4">
              <w:rPr>
                <w:rFonts w:ascii="Wingdings" w:eastAsia="Times New Roman" w:hAnsi="Wingdings" w:cs="Times New Roman"/>
                <w:color w:val="C00000"/>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00:30</w:t>
            </w:r>
          </w:p>
        </w:tc>
        <w:tc>
          <w:tcPr>
            <w:tcW w:w="567" w:type="dxa"/>
            <w:gridSpan w:val="2"/>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MD</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PIB - Francia (P)</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1T19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a/a%</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1.00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1.00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01:45</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Inflación al Consumidor- Francia (P)</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a/a%</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1.10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04:00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PIB- Eurozona (P)</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1T19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a/a%</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1.10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1.00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04:00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Tasa de Desempleo- Eurozona</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Mar.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7.80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7.80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07:00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Inflación al Consumidor- Alemania (P)</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a/a%</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1.30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1.50</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Mier. 01</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BE2CFB">
            <w:pPr>
              <w:spacing w:line="240" w:lineRule="auto"/>
              <w:rPr>
                <w:rFonts w:ascii="Wingdings 2" w:eastAsia="Times New Roman" w:hAnsi="Wingdings 2" w:cs="Times New Roman"/>
                <w:color w:val="BFBFBF"/>
                <w:sz w:val="24"/>
                <w:szCs w:val="24"/>
                <w:lang w:eastAsia="es-MX"/>
              </w:rPr>
            </w:pP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dotted" w:sz="4" w:space="0" w:color="C4D600"/>
              <w:left w:val="nil"/>
              <w:bottom w:val="dotted"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MX</w:t>
            </w:r>
          </w:p>
        </w:tc>
        <w:tc>
          <w:tcPr>
            <w:tcW w:w="4111" w:type="dxa"/>
            <w:gridSpan w:val="2"/>
            <w:tcBorders>
              <w:top w:val="dotted" w:sz="4" w:space="0" w:color="C4D600"/>
              <w:left w:val="nil"/>
              <w:bottom w:val="dotted"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color w:val="404040"/>
                <w:szCs w:val="18"/>
                <w:lang w:eastAsia="es-MX"/>
              </w:rPr>
            </w:pPr>
            <w:r w:rsidRPr="009956D4">
              <w:rPr>
                <w:rFonts w:eastAsia="Times New Roman" w:cs="Arial"/>
                <w:color w:val="404040"/>
                <w:szCs w:val="18"/>
                <w:lang w:eastAsia="es-MX"/>
              </w:rPr>
              <w:t>Feriado por Día del Trabajo</w:t>
            </w:r>
          </w:p>
        </w:tc>
        <w:tc>
          <w:tcPr>
            <w:tcW w:w="1134" w:type="dxa"/>
            <w:tcBorders>
              <w:top w:val="dotted" w:sz="4" w:space="0" w:color="C4D600"/>
              <w:left w:val="nil"/>
              <w:bottom w:val="dotted"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color w:val="404040"/>
                <w:szCs w:val="18"/>
                <w:lang w:eastAsia="es-MX"/>
              </w:rPr>
            </w:pPr>
            <w:r w:rsidRPr="009956D4">
              <w:rPr>
                <w:rFonts w:eastAsia="Times New Roman" w:cs="Arial"/>
                <w:color w:val="404040"/>
                <w:szCs w:val="18"/>
                <w:lang w:eastAsia="es-MX"/>
              </w:rPr>
              <w:t> </w:t>
            </w:r>
          </w:p>
        </w:tc>
        <w:tc>
          <w:tcPr>
            <w:tcW w:w="850" w:type="dxa"/>
            <w:gridSpan w:val="2"/>
            <w:tcBorders>
              <w:top w:val="dotted" w:sz="4" w:space="0" w:color="C4D600"/>
              <w:left w:val="nil"/>
              <w:bottom w:val="dotted" w:sz="4" w:space="0" w:color="C4D600"/>
              <w:right w:val="nil"/>
            </w:tcBorders>
            <w:shd w:val="clear" w:color="000000" w:fill="FFFFFF"/>
            <w:noWrap/>
            <w:vAlign w:val="center"/>
            <w:hideMark/>
          </w:tcPr>
          <w:p w:rsidR="009956D4" w:rsidRPr="009956D4" w:rsidRDefault="009956D4" w:rsidP="00BE2CFB">
            <w:pPr>
              <w:spacing w:line="240" w:lineRule="auto"/>
              <w:rPr>
                <w:rFonts w:ascii="Wingdings 2" w:eastAsia="Times New Roman" w:hAnsi="Wingdings 2" w:cs="Times New Roman"/>
                <w:color w:val="BFBFBF"/>
                <w:sz w:val="24"/>
                <w:szCs w:val="24"/>
                <w:lang w:eastAsia="es-MX"/>
              </w:rPr>
            </w:pPr>
          </w:p>
        </w:tc>
        <w:tc>
          <w:tcPr>
            <w:tcW w:w="851" w:type="dxa"/>
            <w:gridSpan w:val="3"/>
            <w:tcBorders>
              <w:top w:val="dotted" w:sz="4" w:space="0" w:color="C4D600"/>
              <w:left w:val="nil"/>
              <w:bottom w:val="dotted"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color w:val="404040"/>
                <w:szCs w:val="18"/>
                <w:lang w:eastAsia="es-MX"/>
              </w:rPr>
            </w:pPr>
            <w:r w:rsidRPr="009956D4">
              <w:rPr>
                <w:rFonts w:eastAsia="Times New Roman" w:cs="Arial"/>
                <w:color w:val="404040"/>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06:00</w:t>
            </w:r>
          </w:p>
        </w:tc>
        <w:tc>
          <w:tcPr>
            <w:tcW w:w="567" w:type="dxa"/>
            <w:gridSpan w:val="2"/>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EUA</w:t>
            </w:r>
          </w:p>
        </w:tc>
        <w:tc>
          <w:tcPr>
            <w:tcW w:w="4111"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Aplicaciones de Hipotecas</w:t>
            </w:r>
          </w:p>
        </w:tc>
        <w:tc>
          <w:tcPr>
            <w:tcW w:w="1134"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26 Abr. 19</w:t>
            </w:r>
          </w:p>
        </w:tc>
        <w:tc>
          <w:tcPr>
            <w:tcW w:w="850"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s/s%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-7.30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07:15</w:t>
            </w:r>
          </w:p>
        </w:tc>
        <w:tc>
          <w:tcPr>
            <w:tcW w:w="567" w:type="dxa"/>
            <w:gridSpan w:val="2"/>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Creación de Empleo Privado ADP</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Miles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129.00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180.00</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08:45</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Índice PMI Manufactura (F)</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Puntos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52.40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09:00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ISM Manufactura</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Puntos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55.30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55.00</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09:00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Gasto en Construcción</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Mar.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m/m%</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1.00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0.20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09:30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Inventarios de Petróleo</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26 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Mdb</w:t>
            </w:r>
            <w:proofErr w:type="spellEnd"/>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5.48</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13:00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color w:val="404040"/>
                <w:szCs w:val="18"/>
                <w:lang w:eastAsia="es-MX"/>
              </w:rPr>
            </w:pPr>
            <w:r w:rsidRPr="009956D4">
              <w:rPr>
                <w:rFonts w:eastAsia="Times New Roman" w:cs="Arial"/>
                <w:b/>
                <w:bCs/>
                <w:color w:val="404040"/>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xml:space="preserve">Anuncio Política Monetaria </w:t>
            </w:r>
            <w:proofErr w:type="spellStart"/>
            <w:r w:rsidRPr="009956D4">
              <w:rPr>
                <w:rFonts w:eastAsia="Times New Roman" w:cs="Arial"/>
                <w:szCs w:val="18"/>
                <w:lang w:eastAsia="es-MX"/>
              </w:rPr>
              <w:t>Fed</w:t>
            </w:r>
            <w:proofErr w:type="spellEnd"/>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May</w:t>
            </w:r>
            <w:proofErr w:type="spellEnd"/>
            <w:r w:rsidRPr="009956D4">
              <w:rPr>
                <w:rFonts w:eastAsia="Times New Roman" w:cs="Arial"/>
                <w:szCs w:val="18"/>
                <w:lang w:eastAsia="es-MX"/>
              </w:rPr>
              <w:t>. 19</w:t>
            </w:r>
          </w:p>
        </w:tc>
        <w:tc>
          <w:tcPr>
            <w:tcW w:w="850" w:type="dxa"/>
            <w:gridSpan w:val="2"/>
            <w:tcBorders>
              <w:top w:val="nil"/>
              <w:left w:val="nil"/>
              <w:bottom w:val="single" w:sz="4" w:space="0" w:color="C4D600"/>
              <w:right w:val="nil"/>
            </w:tcBorders>
            <w:shd w:val="clear" w:color="000000" w:fill="FFFFFF"/>
            <w:noWrap/>
            <w:vAlign w:val="bottom"/>
            <w:hideMark/>
          </w:tcPr>
          <w:p w:rsidR="009956D4" w:rsidRPr="009956D4" w:rsidRDefault="009956D4" w:rsidP="009956D4">
            <w:pPr>
              <w:spacing w:line="240" w:lineRule="auto"/>
              <w:jc w:val="center"/>
              <w:rPr>
                <w:rFonts w:ascii="Wingdings" w:eastAsia="Times New Roman" w:hAnsi="Wingdings" w:cs="Times New Roman"/>
                <w:color w:val="C00000"/>
                <w:sz w:val="24"/>
                <w:szCs w:val="24"/>
                <w:lang w:eastAsia="es-MX"/>
              </w:rPr>
            </w:pPr>
            <w:r w:rsidRPr="009956D4">
              <w:rPr>
                <w:rFonts w:ascii="Wingdings" w:eastAsia="Times New Roman" w:hAnsi="Wingdings" w:cs="Times New Roman"/>
                <w:color w:val="C00000"/>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2.50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2.50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13:30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xml:space="preserve">Presidente </w:t>
            </w:r>
            <w:proofErr w:type="spellStart"/>
            <w:r w:rsidRPr="009956D4">
              <w:rPr>
                <w:rFonts w:eastAsia="Times New Roman" w:cs="Arial"/>
                <w:szCs w:val="18"/>
                <w:lang w:eastAsia="es-MX"/>
              </w:rPr>
              <w:t>Fed</w:t>
            </w:r>
            <w:proofErr w:type="spellEnd"/>
            <w:r w:rsidRPr="009956D4">
              <w:rPr>
                <w:rFonts w:eastAsia="Times New Roman" w:cs="Arial"/>
                <w:szCs w:val="18"/>
                <w:lang w:eastAsia="es-MX"/>
              </w:rPr>
              <w:t xml:space="preserve"> - J. Powell</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bottom"/>
            <w:hideMark/>
          </w:tcPr>
          <w:p w:rsidR="009956D4" w:rsidRPr="009956D4" w:rsidRDefault="009956D4" w:rsidP="009956D4">
            <w:pPr>
              <w:spacing w:line="240" w:lineRule="auto"/>
              <w:jc w:val="center"/>
              <w:rPr>
                <w:rFonts w:ascii="Wingdings" w:eastAsia="Times New Roman" w:hAnsi="Wingdings" w:cs="Times New Roman"/>
                <w:color w:val="C00000"/>
                <w:sz w:val="24"/>
                <w:szCs w:val="24"/>
                <w:lang w:eastAsia="es-MX"/>
              </w:rPr>
            </w:pPr>
            <w:r w:rsidRPr="009956D4">
              <w:rPr>
                <w:rFonts w:ascii="Wingdings" w:eastAsia="Times New Roman" w:hAnsi="Wingdings" w:cs="Times New Roman"/>
                <w:color w:val="C00000"/>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Ventas de Vehículos Totales</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Mda</w:t>
            </w:r>
            <w:proofErr w:type="spellEnd"/>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17.50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17.00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19:45</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ME</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xml:space="preserve">PMI Manufacturero </w:t>
            </w:r>
            <w:proofErr w:type="spellStart"/>
            <w:r w:rsidRPr="009956D4">
              <w:rPr>
                <w:rFonts w:eastAsia="Times New Roman" w:cs="Arial"/>
                <w:szCs w:val="18"/>
                <w:lang w:eastAsia="es-MX"/>
              </w:rPr>
              <w:t>Caixin</w:t>
            </w:r>
            <w:proofErr w:type="spellEnd"/>
            <w:r w:rsidRPr="009956D4">
              <w:rPr>
                <w:rFonts w:eastAsia="Times New Roman" w:cs="Arial"/>
                <w:szCs w:val="18"/>
                <w:lang w:eastAsia="es-MX"/>
              </w:rPr>
              <w:t xml:space="preserve"> - China</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Puntos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50.80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51.00</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Jue. 02</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BE2CFB">
            <w:pPr>
              <w:spacing w:line="240" w:lineRule="auto"/>
              <w:rPr>
                <w:rFonts w:ascii="Wingdings 2" w:eastAsia="Times New Roman" w:hAnsi="Wingdings 2" w:cs="Times New Roman"/>
                <w:color w:val="BFBFBF"/>
                <w:sz w:val="24"/>
                <w:szCs w:val="24"/>
                <w:lang w:eastAsia="es-MX"/>
              </w:rPr>
            </w:pP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09:00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MX</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Remesas</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Mar.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Mmdd</w:t>
            </w:r>
            <w:proofErr w:type="spellEnd"/>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2,387.40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09:00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Encuesta de Expectativas del Sector Privado- Banxico</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09:30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xml:space="preserve">Índice PMI Manufactura </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Puntos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49.80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12:00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IMEF Manufacturero</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Puntos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50.20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12:00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IMEF No Manufacturero</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Puntos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51.20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07:30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EUA</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Nuevas Solicitudes de Seguro de Desempleo</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27 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Miles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230.00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40"/>
        </w:trPr>
        <w:tc>
          <w:tcPr>
            <w:tcW w:w="866"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09:00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Órdenes de Bienes Durables (F)</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Mar.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m/m%</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2.70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09:00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Órdenes a Fábricas</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Mar.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m/m%</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-0.50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0.80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10:30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color w:val="404040"/>
                <w:szCs w:val="18"/>
                <w:lang w:eastAsia="es-MX"/>
              </w:rPr>
            </w:pPr>
            <w:r w:rsidRPr="009956D4">
              <w:rPr>
                <w:rFonts w:eastAsia="Times New Roman" w:cs="Arial"/>
                <w:color w:val="404040"/>
                <w:szCs w:val="18"/>
                <w:lang w:eastAsia="es-MX"/>
              </w:rPr>
              <w:t>Subasta Tasa Nominal</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4s</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2.39</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10:30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color w:val="404040"/>
                <w:szCs w:val="18"/>
                <w:lang w:eastAsia="es-MX"/>
              </w:rPr>
            </w:pPr>
            <w:r w:rsidRPr="009956D4">
              <w:rPr>
                <w:rFonts w:eastAsia="Times New Roman" w:cs="Arial"/>
                <w:color w:val="404040"/>
                <w:szCs w:val="18"/>
                <w:lang w:eastAsia="es-MX"/>
              </w:rPr>
              <w:t>Subasta Tasa Nominal</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8s</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2.38</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02:55</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MD</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Índice PMI Manufactura- Alemania (F)</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Puntos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44.50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44.50</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03:00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Índice PMI Manufactura- Eurozona (F)</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Puntos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47.80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47.80</w:t>
            </w:r>
          </w:p>
        </w:tc>
      </w:tr>
      <w:tr w:rsidR="009956D4" w:rsidRPr="009956D4" w:rsidTr="00BE2CFB">
        <w:trPr>
          <w:trHeight w:val="255"/>
        </w:trPr>
        <w:tc>
          <w:tcPr>
            <w:tcW w:w="866" w:type="dxa"/>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06:00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color w:val="404040"/>
                <w:szCs w:val="18"/>
                <w:lang w:eastAsia="es-MX"/>
              </w:rPr>
            </w:pPr>
            <w:r w:rsidRPr="009956D4">
              <w:rPr>
                <w:rFonts w:eastAsia="Times New Roman" w:cs="Arial"/>
                <w:color w:val="404040"/>
                <w:szCs w:val="18"/>
                <w:lang w:eastAsia="es-MX"/>
              </w:rPr>
              <w:t>Anuncio de Política Monetaria Banco de Inglaterra</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May</w:t>
            </w:r>
            <w:proofErr w:type="spellEnd"/>
            <w:r w:rsidRPr="009956D4">
              <w:rPr>
                <w:rFonts w:eastAsia="Times New Roman" w:cs="Arial"/>
                <w:szCs w:val="18"/>
                <w:lang w:eastAsia="es-MX"/>
              </w:rPr>
              <w:t>. 19</w:t>
            </w:r>
          </w:p>
        </w:tc>
        <w:tc>
          <w:tcPr>
            <w:tcW w:w="850"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center"/>
              <w:rPr>
                <w:rFonts w:ascii="Wingdings" w:eastAsia="Times New Roman" w:hAnsi="Wingdings" w:cs="Times New Roman"/>
                <w:color w:val="C00000"/>
                <w:sz w:val="24"/>
                <w:szCs w:val="24"/>
                <w:lang w:eastAsia="es-MX"/>
              </w:rPr>
            </w:pPr>
            <w:r w:rsidRPr="009956D4">
              <w:rPr>
                <w:rFonts w:ascii="Wingdings" w:eastAsia="Times New Roman" w:hAnsi="Wingdings" w:cs="Times New Roman"/>
                <w:color w:val="C00000"/>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0.75</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0.75</w:t>
            </w:r>
          </w:p>
        </w:tc>
      </w:tr>
      <w:tr w:rsidR="009956D4" w:rsidRPr="009956D4" w:rsidTr="00BE2CFB">
        <w:trPr>
          <w:trHeight w:val="255"/>
        </w:trPr>
        <w:tc>
          <w:tcPr>
            <w:tcW w:w="866"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lastRenderedPageBreak/>
              <w:t>06:30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xml:space="preserve">Gobernador </w:t>
            </w:r>
            <w:proofErr w:type="spellStart"/>
            <w:r w:rsidRPr="009956D4">
              <w:rPr>
                <w:rFonts w:eastAsia="Times New Roman" w:cs="Arial"/>
                <w:szCs w:val="18"/>
                <w:lang w:eastAsia="es-MX"/>
              </w:rPr>
              <w:t>BoE</w:t>
            </w:r>
            <w:proofErr w:type="spellEnd"/>
            <w:r w:rsidRPr="009956D4">
              <w:rPr>
                <w:rFonts w:eastAsia="Times New Roman" w:cs="Arial"/>
                <w:szCs w:val="18"/>
                <w:lang w:eastAsia="es-MX"/>
              </w:rPr>
              <w:t xml:space="preserve">- M. </w:t>
            </w:r>
            <w:proofErr w:type="spellStart"/>
            <w:r w:rsidRPr="009956D4">
              <w:rPr>
                <w:rFonts w:eastAsia="Times New Roman" w:cs="Arial"/>
                <w:szCs w:val="18"/>
                <w:lang w:eastAsia="es-MX"/>
              </w:rPr>
              <w:t>Carney</w:t>
            </w:r>
            <w:proofErr w:type="spellEnd"/>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40"/>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proofErr w:type="spellStart"/>
            <w:r w:rsidRPr="009956D4">
              <w:rPr>
                <w:rFonts w:eastAsia="Times New Roman" w:cs="Arial"/>
                <w:b/>
                <w:bCs/>
                <w:szCs w:val="18"/>
                <w:lang w:eastAsia="es-MX"/>
              </w:rPr>
              <w:t>Vier</w:t>
            </w:r>
            <w:proofErr w:type="spellEnd"/>
            <w:r w:rsidRPr="009956D4">
              <w:rPr>
                <w:rFonts w:eastAsia="Times New Roman" w:cs="Arial"/>
                <w:b/>
                <w:bCs/>
                <w:szCs w:val="18"/>
                <w:lang w:eastAsia="es-MX"/>
              </w:rPr>
              <w:t>. 03</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BE2CFB">
            <w:pPr>
              <w:spacing w:line="240" w:lineRule="auto"/>
              <w:rPr>
                <w:rFonts w:ascii="Wingdings 2" w:eastAsia="Times New Roman" w:hAnsi="Wingdings 2" w:cs="Times New Roman"/>
                <w:color w:val="BFBFBF"/>
                <w:sz w:val="24"/>
                <w:szCs w:val="24"/>
                <w:lang w:eastAsia="es-MX"/>
              </w:rPr>
            </w:pP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08:00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MX</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Ventas de Vehículos- AMIA</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Mda</w:t>
            </w:r>
            <w:proofErr w:type="spellEnd"/>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117.12</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07:30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EUA</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color w:val="404040"/>
                <w:szCs w:val="18"/>
                <w:lang w:eastAsia="es-MX"/>
              </w:rPr>
            </w:pPr>
            <w:r w:rsidRPr="009956D4">
              <w:rPr>
                <w:rFonts w:eastAsia="Times New Roman" w:cs="Arial"/>
                <w:color w:val="404040"/>
                <w:szCs w:val="18"/>
                <w:lang w:eastAsia="es-MX"/>
              </w:rPr>
              <w:t>Balanza Comercial (P)</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Mar.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Mmdd</w:t>
            </w:r>
            <w:proofErr w:type="spellEnd"/>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 xml:space="preserve">.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-73.80</w:t>
            </w:r>
          </w:p>
        </w:tc>
      </w:tr>
      <w:tr w:rsidR="009956D4" w:rsidRPr="009956D4" w:rsidTr="00BE2CFB">
        <w:trPr>
          <w:trHeight w:val="255"/>
        </w:trPr>
        <w:tc>
          <w:tcPr>
            <w:tcW w:w="866" w:type="dxa"/>
            <w:tcBorders>
              <w:top w:val="single" w:sz="4" w:space="0" w:color="C4D600"/>
              <w:left w:val="nil"/>
              <w:bottom w:val="nil"/>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778692"/>
                <w:szCs w:val="18"/>
                <w:lang w:eastAsia="es-MX"/>
              </w:rPr>
            </w:pPr>
            <w:r w:rsidRPr="009956D4">
              <w:rPr>
                <w:rFonts w:eastAsia="Times New Roman" w:cs="Arial"/>
                <w:b/>
                <w:bCs/>
                <w:color w:val="778692"/>
                <w:szCs w:val="18"/>
                <w:lang w:eastAsia="es-MX"/>
              </w:rPr>
              <w:t>07:30</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Inventarios Mayoristas (P)</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Mar.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m/m%</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0.20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07:30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Nóminas no Agrícolas</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bottom"/>
            <w:hideMark/>
          </w:tcPr>
          <w:p w:rsidR="009956D4" w:rsidRPr="009956D4" w:rsidRDefault="009956D4" w:rsidP="009956D4">
            <w:pPr>
              <w:spacing w:line="240" w:lineRule="auto"/>
              <w:jc w:val="center"/>
              <w:rPr>
                <w:rFonts w:ascii="Wingdings" w:eastAsia="Times New Roman" w:hAnsi="Wingdings" w:cs="Times New Roman"/>
                <w:color w:val="C00000"/>
                <w:sz w:val="24"/>
                <w:szCs w:val="24"/>
                <w:lang w:eastAsia="es-MX"/>
              </w:rPr>
            </w:pPr>
            <w:r w:rsidRPr="009956D4">
              <w:rPr>
                <w:rFonts w:ascii="Wingdings" w:eastAsia="Times New Roman" w:hAnsi="Wingdings" w:cs="Times New Roman"/>
                <w:color w:val="C00000"/>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Miles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color w:val="404040"/>
                <w:szCs w:val="18"/>
                <w:lang w:eastAsia="es-MX"/>
              </w:rPr>
            </w:pPr>
            <w:r w:rsidRPr="009956D4">
              <w:rPr>
                <w:rFonts w:eastAsia="Times New Roman" w:cs="Arial"/>
                <w:color w:val="404040"/>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color w:val="404040"/>
                <w:szCs w:val="18"/>
                <w:lang w:eastAsia="es-MX"/>
              </w:rPr>
            </w:pPr>
            <w:r w:rsidRPr="009956D4">
              <w:rPr>
                <w:rFonts w:eastAsia="Times New Roman" w:cs="Arial"/>
                <w:color w:val="404040"/>
                <w:szCs w:val="18"/>
                <w:lang w:eastAsia="es-MX"/>
              </w:rPr>
              <w:t>196.00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183.00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07:30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Tasa de Desempleo</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bottom"/>
            <w:hideMark/>
          </w:tcPr>
          <w:p w:rsidR="009956D4" w:rsidRPr="009956D4" w:rsidRDefault="009956D4" w:rsidP="009956D4">
            <w:pPr>
              <w:spacing w:line="240" w:lineRule="auto"/>
              <w:jc w:val="center"/>
              <w:rPr>
                <w:rFonts w:ascii="Wingdings" w:eastAsia="Times New Roman" w:hAnsi="Wingdings" w:cs="Times New Roman"/>
                <w:color w:val="C00000"/>
                <w:sz w:val="24"/>
                <w:szCs w:val="24"/>
                <w:lang w:eastAsia="es-MX"/>
              </w:rPr>
            </w:pPr>
            <w:r w:rsidRPr="009956D4">
              <w:rPr>
                <w:rFonts w:ascii="Wingdings" w:eastAsia="Times New Roman" w:hAnsi="Wingdings" w:cs="Times New Roman"/>
                <w:color w:val="C00000"/>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color w:val="404040"/>
                <w:szCs w:val="18"/>
                <w:lang w:eastAsia="es-MX"/>
              </w:rPr>
            </w:pPr>
            <w:r w:rsidRPr="009956D4">
              <w:rPr>
                <w:rFonts w:eastAsia="Times New Roman" w:cs="Arial"/>
                <w:color w:val="404040"/>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color w:val="404040"/>
                <w:szCs w:val="18"/>
                <w:lang w:eastAsia="es-MX"/>
              </w:rPr>
            </w:pPr>
            <w:r w:rsidRPr="009956D4">
              <w:rPr>
                <w:rFonts w:eastAsia="Times New Roman" w:cs="Arial"/>
                <w:color w:val="404040"/>
                <w:szCs w:val="18"/>
                <w:lang w:eastAsia="es-MX"/>
              </w:rPr>
              <w:t>3.80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3.80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07:30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Salarios Nominales</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a/a%</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color w:val="404040"/>
                <w:szCs w:val="18"/>
                <w:lang w:eastAsia="es-MX"/>
              </w:rPr>
            </w:pPr>
            <w:r w:rsidRPr="009956D4">
              <w:rPr>
                <w:rFonts w:eastAsia="Times New Roman" w:cs="Arial"/>
                <w:color w:val="404040"/>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color w:val="404040"/>
                <w:szCs w:val="18"/>
                <w:lang w:eastAsia="es-MX"/>
              </w:rPr>
            </w:pPr>
            <w:r w:rsidRPr="009956D4">
              <w:rPr>
                <w:rFonts w:eastAsia="Times New Roman" w:cs="Arial"/>
                <w:color w:val="404040"/>
                <w:szCs w:val="18"/>
                <w:lang w:eastAsia="es-MX"/>
              </w:rPr>
              <w:t>3.20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3.30</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08:45</w:t>
            </w:r>
          </w:p>
        </w:tc>
        <w:tc>
          <w:tcPr>
            <w:tcW w:w="567" w:type="dxa"/>
            <w:gridSpan w:val="2"/>
            <w:tcBorders>
              <w:top w:val="nil"/>
              <w:left w:val="nil"/>
              <w:bottom w:val="nil"/>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índice PMI Servicios (F)</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Puntos</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52.90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proofErr w:type="spellStart"/>
            <w:r w:rsidRPr="009956D4">
              <w:rPr>
                <w:rFonts w:eastAsia="Times New Roman" w:cs="Arial"/>
                <w:szCs w:val="18"/>
                <w:lang w:eastAsia="es-MX"/>
              </w:rPr>
              <w:t>n.d</w:t>
            </w:r>
            <w:proofErr w:type="spellEnd"/>
            <w:r w:rsidRPr="009956D4">
              <w:rPr>
                <w:rFonts w:eastAsia="Times New Roman" w:cs="Arial"/>
                <w:szCs w:val="18"/>
                <w:lang w:eastAsia="es-MX"/>
              </w:rPr>
              <w:t>.</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09:15</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xml:space="preserve">Presidente </w:t>
            </w:r>
            <w:proofErr w:type="spellStart"/>
            <w:r w:rsidRPr="009956D4">
              <w:rPr>
                <w:rFonts w:eastAsia="Times New Roman" w:cs="Arial"/>
                <w:szCs w:val="18"/>
                <w:lang w:eastAsia="es-MX"/>
              </w:rPr>
              <w:t>Fed</w:t>
            </w:r>
            <w:proofErr w:type="spellEnd"/>
            <w:r w:rsidRPr="009956D4">
              <w:rPr>
                <w:rFonts w:eastAsia="Times New Roman" w:cs="Arial"/>
                <w:szCs w:val="18"/>
                <w:lang w:eastAsia="es-MX"/>
              </w:rPr>
              <w:t xml:space="preserve"> Chicago - C. Evans (con voto)</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color w:val="404040"/>
                <w:szCs w:val="18"/>
                <w:lang w:eastAsia="es-MX"/>
              </w:rPr>
            </w:pPr>
            <w:r w:rsidRPr="009956D4">
              <w:rPr>
                <w:rFonts w:eastAsia="Times New Roman" w:cs="Arial"/>
                <w:color w:val="404040"/>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10:30</w:t>
            </w:r>
          </w:p>
        </w:tc>
        <w:tc>
          <w:tcPr>
            <w:tcW w:w="567"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xml:space="preserve">Vicepresidente </w:t>
            </w:r>
            <w:proofErr w:type="spellStart"/>
            <w:r w:rsidRPr="009956D4">
              <w:rPr>
                <w:rFonts w:eastAsia="Times New Roman" w:cs="Arial"/>
                <w:szCs w:val="18"/>
                <w:lang w:eastAsia="es-MX"/>
              </w:rPr>
              <w:t>Fed</w:t>
            </w:r>
            <w:proofErr w:type="spellEnd"/>
            <w:r w:rsidRPr="009956D4">
              <w:rPr>
                <w:rFonts w:eastAsia="Times New Roman" w:cs="Arial"/>
                <w:szCs w:val="18"/>
                <w:lang w:eastAsia="es-MX"/>
              </w:rPr>
              <w:t xml:space="preserve"> - R. </w:t>
            </w:r>
            <w:proofErr w:type="spellStart"/>
            <w:r w:rsidRPr="009956D4">
              <w:rPr>
                <w:rFonts w:eastAsia="Times New Roman" w:cs="Arial"/>
                <w:szCs w:val="18"/>
                <w:lang w:eastAsia="es-MX"/>
              </w:rPr>
              <w:t>Clarida</w:t>
            </w:r>
            <w:proofErr w:type="spellEnd"/>
            <w:r w:rsidRPr="009956D4">
              <w:rPr>
                <w:rFonts w:eastAsia="Times New Roman" w:cs="Arial"/>
                <w:szCs w:val="18"/>
                <w:lang w:eastAsia="es-MX"/>
              </w:rPr>
              <w:t xml:space="preserve"> (con voto)</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12:45</w:t>
            </w:r>
          </w:p>
        </w:tc>
        <w:tc>
          <w:tcPr>
            <w:tcW w:w="567"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color w:val="000000"/>
                <w:szCs w:val="18"/>
                <w:lang w:eastAsia="es-MX"/>
              </w:rPr>
            </w:pPr>
            <w:r w:rsidRPr="009956D4">
              <w:rPr>
                <w:rFonts w:eastAsia="Times New Roman" w:cs="Arial"/>
                <w:color w:val="000000"/>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xml:space="preserve">Presidente </w:t>
            </w:r>
            <w:proofErr w:type="spellStart"/>
            <w:r w:rsidRPr="009956D4">
              <w:rPr>
                <w:rFonts w:eastAsia="Times New Roman" w:cs="Arial"/>
                <w:szCs w:val="18"/>
                <w:lang w:eastAsia="es-MX"/>
              </w:rPr>
              <w:t>Fed</w:t>
            </w:r>
            <w:proofErr w:type="spellEnd"/>
            <w:r w:rsidRPr="009956D4">
              <w:rPr>
                <w:rFonts w:eastAsia="Times New Roman" w:cs="Arial"/>
                <w:szCs w:val="18"/>
                <w:lang w:eastAsia="es-MX"/>
              </w:rPr>
              <w:t xml:space="preserve"> NY - J. Williams (con voto)</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szCs w:val="18"/>
                <w:lang w:eastAsia="es-MX"/>
              </w:rPr>
            </w:pPr>
            <w:r w:rsidRPr="009956D4">
              <w:rPr>
                <w:rFonts w:eastAsia="Times New Roman" w:cs="Arial"/>
                <w:b/>
                <w:bCs/>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18:45</w:t>
            </w:r>
          </w:p>
        </w:tc>
        <w:tc>
          <w:tcPr>
            <w:tcW w:w="567"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color w:val="000000"/>
                <w:szCs w:val="18"/>
                <w:lang w:eastAsia="es-MX"/>
              </w:rPr>
            </w:pPr>
            <w:r w:rsidRPr="009956D4">
              <w:rPr>
                <w:rFonts w:eastAsia="Times New Roman" w:cs="Arial"/>
                <w:color w:val="000000"/>
                <w:szCs w:val="18"/>
                <w:lang w:eastAsia="es-MX"/>
              </w:rPr>
              <w:t> </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val="en-US" w:eastAsia="es-MX"/>
              </w:rPr>
            </w:pPr>
            <w:proofErr w:type="spellStart"/>
            <w:r w:rsidRPr="009956D4">
              <w:rPr>
                <w:rFonts w:eastAsia="Times New Roman" w:cs="Arial"/>
                <w:szCs w:val="18"/>
                <w:lang w:val="en-US" w:eastAsia="es-MX"/>
              </w:rPr>
              <w:t>Presidentes</w:t>
            </w:r>
            <w:proofErr w:type="spellEnd"/>
            <w:r w:rsidRPr="009956D4">
              <w:rPr>
                <w:rFonts w:eastAsia="Times New Roman" w:cs="Arial"/>
                <w:szCs w:val="18"/>
                <w:lang w:val="en-US" w:eastAsia="es-MX"/>
              </w:rPr>
              <w:t xml:space="preserve"> Fed St. Louis, San Francisco, Dallas, Cleveland</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val="en-US" w:eastAsia="es-MX"/>
              </w:rPr>
            </w:pPr>
            <w:r w:rsidRPr="009956D4">
              <w:rPr>
                <w:rFonts w:eastAsia="Times New Roman" w:cs="Arial"/>
                <w:szCs w:val="18"/>
                <w:lang w:val="en-US" w:eastAsia="es-MX"/>
              </w:rPr>
              <w:t> </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szCs w:val="18"/>
                <w:lang w:eastAsia="es-MX"/>
              </w:rPr>
            </w:pPr>
            <w:r w:rsidRPr="009956D4">
              <w:rPr>
                <w:rFonts w:eastAsia="Times New Roman" w:cs="Arial"/>
                <w:b/>
                <w:bCs/>
                <w:szCs w:val="18"/>
                <w:lang w:eastAsia="es-MX"/>
              </w:rPr>
              <w:t> </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55"/>
        </w:trPr>
        <w:tc>
          <w:tcPr>
            <w:tcW w:w="866"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04:00</w:t>
            </w:r>
          </w:p>
        </w:tc>
        <w:tc>
          <w:tcPr>
            <w:tcW w:w="567" w:type="dxa"/>
            <w:gridSpan w:val="2"/>
            <w:tcBorders>
              <w:top w:val="single" w:sz="4" w:space="0" w:color="C4D600"/>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MD</w:t>
            </w:r>
          </w:p>
        </w:tc>
        <w:tc>
          <w:tcPr>
            <w:tcW w:w="4111"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Inflación al Consumidor-Eurozona (P)</w:t>
            </w:r>
          </w:p>
        </w:tc>
        <w:tc>
          <w:tcPr>
            <w:tcW w:w="1134"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Abr. 19</w:t>
            </w:r>
          </w:p>
        </w:tc>
        <w:tc>
          <w:tcPr>
            <w:tcW w:w="850" w:type="dxa"/>
            <w:gridSpan w:val="2"/>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851" w:type="dxa"/>
            <w:gridSpan w:val="3"/>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a/a%</w:t>
            </w:r>
          </w:p>
        </w:tc>
        <w:tc>
          <w:tcPr>
            <w:tcW w:w="708"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1.40</w:t>
            </w:r>
          </w:p>
        </w:tc>
        <w:tc>
          <w:tcPr>
            <w:tcW w:w="1165" w:type="dxa"/>
            <w:tcBorders>
              <w:top w:val="nil"/>
              <w:left w:val="nil"/>
              <w:bottom w:val="single" w:sz="4"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1.50</w:t>
            </w:r>
          </w:p>
        </w:tc>
      </w:tr>
      <w:tr w:rsidR="009956D4" w:rsidRPr="009956D4" w:rsidTr="00BE2CFB">
        <w:trPr>
          <w:trHeight w:val="135"/>
        </w:trPr>
        <w:tc>
          <w:tcPr>
            <w:tcW w:w="866" w:type="dxa"/>
            <w:tcBorders>
              <w:top w:val="nil"/>
              <w:left w:val="nil"/>
              <w:bottom w:val="single" w:sz="8"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b/>
                <w:bCs/>
                <w:color w:val="808080"/>
                <w:szCs w:val="18"/>
                <w:lang w:eastAsia="es-MX"/>
              </w:rPr>
            </w:pPr>
            <w:r w:rsidRPr="009956D4">
              <w:rPr>
                <w:rFonts w:eastAsia="Times New Roman" w:cs="Arial"/>
                <w:b/>
                <w:bCs/>
                <w:color w:val="808080"/>
                <w:szCs w:val="18"/>
                <w:lang w:eastAsia="es-MX"/>
              </w:rPr>
              <w:t> </w:t>
            </w:r>
          </w:p>
        </w:tc>
        <w:tc>
          <w:tcPr>
            <w:tcW w:w="567" w:type="dxa"/>
            <w:gridSpan w:val="2"/>
            <w:tcBorders>
              <w:top w:val="nil"/>
              <w:left w:val="nil"/>
              <w:bottom w:val="single" w:sz="8"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b/>
                <w:bCs/>
                <w:szCs w:val="18"/>
                <w:lang w:eastAsia="es-MX"/>
              </w:rPr>
            </w:pPr>
            <w:r w:rsidRPr="009956D4">
              <w:rPr>
                <w:rFonts w:eastAsia="Times New Roman" w:cs="Arial"/>
                <w:b/>
                <w:bCs/>
                <w:szCs w:val="18"/>
                <w:lang w:eastAsia="es-MX"/>
              </w:rPr>
              <w:t> </w:t>
            </w:r>
          </w:p>
        </w:tc>
        <w:tc>
          <w:tcPr>
            <w:tcW w:w="4111" w:type="dxa"/>
            <w:gridSpan w:val="2"/>
            <w:tcBorders>
              <w:top w:val="nil"/>
              <w:left w:val="nil"/>
              <w:bottom w:val="single" w:sz="8" w:space="0" w:color="C4D600"/>
              <w:right w:val="nil"/>
            </w:tcBorders>
            <w:shd w:val="clear" w:color="000000" w:fill="FFFFFF"/>
            <w:noWrap/>
            <w:vAlign w:val="center"/>
            <w:hideMark/>
          </w:tcPr>
          <w:p w:rsidR="009956D4" w:rsidRPr="009956D4" w:rsidRDefault="009956D4" w:rsidP="009956D4">
            <w:pPr>
              <w:spacing w:line="240" w:lineRule="auto"/>
              <w:jc w:val="left"/>
              <w:rPr>
                <w:rFonts w:eastAsia="Times New Roman" w:cs="Arial"/>
                <w:szCs w:val="18"/>
                <w:lang w:eastAsia="es-MX"/>
              </w:rPr>
            </w:pPr>
            <w:r w:rsidRPr="009956D4">
              <w:rPr>
                <w:rFonts w:eastAsia="Times New Roman" w:cs="Arial"/>
                <w:szCs w:val="18"/>
                <w:lang w:eastAsia="es-MX"/>
              </w:rPr>
              <w:t> </w:t>
            </w:r>
          </w:p>
        </w:tc>
        <w:tc>
          <w:tcPr>
            <w:tcW w:w="1134" w:type="dxa"/>
            <w:tcBorders>
              <w:top w:val="nil"/>
              <w:left w:val="nil"/>
              <w:bottom w:val="single" w:sz="8" w:space="0" w:color="C4D600"/>
              <w:right w:val="nil"/>
            </w:tcBorders>
            <w:shd w:val="clear" w:color="000000" w:fill="FFFFFF"/>
            <w:noWrap/>
            <w:vAlign w:val="center"/>
            <w:hideMark/>
          </w:tcPr>
          <w:p w:rsidR="009956D4" w:rsidRPr="009956D4" w:rsidRDefault="009956D4" w:rsidP="009956D4">
            <w:pPr>
              <w:spacing w:line="240" w:lineRule="auto"/>
              <w:jc w:val="right"/>
              <w:rPr>
                <w:rFonts w:eastAsia="Times New Roman" w:cs="Arial"/>
                <w:szCs w:val="18"/>
                <w:lang w:eastAsia="es-MX"/>
              </w:rPr>
            </w:pPr>
            <w:r w:rsidRPr="009956D4">
              <w:rPr>
                <w:rFonts w:eastAsia="Times New Roman" w:cs="Arial"/>
                <w:szCs w:val="18"/>
                <w:lang w:eastAsia="es-MX"/>
              </w:rPr>
              <w:t> </w:t>
            </w:r>
          </w:p>
        </w:tc>
        <w:tc>
          <w:tcPr>
            <w:tcW w:w="850" w:type="dxa"/>
            <w:gridSpan w:val="2"/>
            <w:tcBorders>
              <w:top w:val="nil"/>
              <w:left w:val="nil"/>
              <w:bottom w:val="single" w:sz="8" w:space="0" w:color="C4D600"/>
              <w:right w:val="nil"/>
            </w:tcBorders>
            <w:shd w:val="clear" w:color="000000" w:fill="FFFFFF"/>
            <w:noWrap/>
            <w:vAlign w:val="center"/>
            <w:hideMark/>
          </w:tcPr>
          <w:p w:rsidR="009956D4" w:rsidRPr="009956D4" w:rsidRDefault="009956D4" w:rsidP="00BE2CFB">
            <w:pPr>
              <w:spacing w:line="240" w:lineRule="auto"/>
              <w:rPr>
                <w:rFonts w:ascii="Wingdings 2" w:eastAsia="Times New Roman" w:hAnsi="Wingdings 2" w:cs="Times New Roman"/>
                <w:color w:val="BFBFBF"/>
                <w:sz w:val="24"/>
                <w:szCs w:val="24"/>
                <w:lang w:eastAsia="es-MX"/>
              </w:rPr>
            </w:pPr>
          </w:p>
        </w:tc>
        <w:tc>
          <w:tcPr>
            <w:tcW w:w="851" w:type="dxa"/>
            <w:gridSpan w:val="3"/>
            <w:tcBorders>
              <w:top w:val="nil"/>
              <w:left w:val="nil"/>
              <w:bottom w:val="single" w:sz="8" w:space="0" w:color="C4D600"/>
              <w:right w:val="nil"/>
            </w:tcBorders>
            <w:shd w:val="clear" w:color="000000" w:fill="FFFFFF"/>
            <w:noWrap/>
            <w:vAlign w:val="center"/>
            <w:hideMark/>
          </w:tcPr>
          <w:p w:rsidR="009956D4" w:rsidRPr="009956D4" w:rsidRDefault="009956D4" w:rsidP="009956D4">
            <w:pPr>
              <w:spacing w:line="240" w:lineRule="auto"/>
              <w:jc w:val="center"/>
              <w:rPr>
                <w:rFonts w:eastAsia="Times New Roman" w:cs="Arial"/>
                <w:szCs w:val="18"/>
                <w:lang w:eastAsia="es-MX"/>
              </w:rPr>
            </w:pPr>
            <w:r w:rsidRPr="009956D4">
              <w:rPr>
                <w:rFonts w:eastAsia="Times New Roman" w:cs="Arial"/>
                <w:szCs w:val="18"/>
                <w:lang w:eastAsia="es-MX"/>
              </w:rPr>
              <w:t> </w:t>
            </w:r>
          </w:p>
        </w:tc>
        <w:tc>
          <w:tcPr>
            <w:tcW w:w="708" w:type="dxa"/>
            <w:tcBorders>
              <w:top w:val="nil"/>
              <w:left w:val="nil"/>
              <w:bottom w:val="single" w:sz="8" w:space="0" w:color="C4D600"/>
              <w:right w:val="nil"/>
            </w:tcBorders>
            <w:shd w:val="clear" w:color="000000" w:fill="FFFFFF"/>
            <w:noWrap/>
            <w:vAlign w:val="center"/>
            <w:hideMark/>
          </w:tcPr>
          <w:p w:rsidR="009956D4" w:rsidRPr="009956D4" w:rsidRDefault="009956D4" w:rsidP="009956D4">
            <w:pPr>
              <w:spacing w:line="240" w:lineRule="auto"/>
              <w:jc w:val="center"/>
              <w:rPr>
                <w:rFonts w:eastAsia="Times New Roman" w:cs="Arial"/>
                <w:szCs w:val="18"/>
                <w:lang w:eastAsia="es-MX"/>
              </w:rPr>
            </w:pPr>
            <w:r w:rsidRPr="009956D4">
              <w:rPr>
                <w:rFonts w:eastAsia="Times New Roman" w:cs="Arial"/>
                <w:szCs w:val="18"/>
                <w:lang w:eastAsia="es-MX"/>
              </w:rPr>
              <w:t> </w:t>
            </w:r>
          </w:p>
        </w:tc>
        <w:tc>
          <w:tcPr>
            <w:tcW w:w="993" w:type="dxa"/>
            <w:tcBorders>
              <w:top w:val="nil"/>
              <w:left w:val="nil"/>
              <w:bottom w:val="single" w:sz="8" w:space="0" w:color="C4D600"/>
              <w:right w:val="nil"/>
            </w:tcBorders>
            <w:shd w:val="clear" w:color="000000" w:fill="FFFFFF"/>
            <w:noWrap/>
            <w:vAlign w:val="center"/>
            <w:hideMark/>
          </w:tcPr>
          <w:p w:rsidR="009956D4" w:rsidRPr="009956D4" w:rsidRDefault="009956D4" w:rsidP="009956D4">
            <w:pPr>
              <w:spacing w:line="240" w:lineRule="auto"/>
              <w:jc w:val="center"/>
              <w:rPr>
                <w:rFonts w:eastAsia="Times New Roman" w:cs="Arial"/>
                <w:szCs w:val="18"/>
                <w:lang w:eastAsia="es-MX"/>
              </w:rPr>
            </w:pPr>
            <w:r w:rsidRPr="009956D4">
              <w:rPr>
                <w:rFonts w:eastAsia="Times New Roman" w:cs="Arial"/>
                <w:szCs w:val="18"/>
                <w:lang w:eastAsia="es-MX"/>
              </w:rPr>
              <w:t> </w:t>
            </w:r>
          </w:p>
        </w:tc>
        <w:tc>
          <w:tcPr>
            <w:tcW w:w="1165" w:type="dxa"/>
            <w:tcBorders>
              <w:top w:val="nil"/>
              <w:left w:val="nil"/>
              <w:bottom w:val="single" w:sz="8" w:space="0" w:color="C4D600"/>
              <w:right w:val="nil"/>
            </w:tcBorders>
            <w:shd w:val="clear" w:color="000000" w:fill="FFFFFF"/>
            <w:noWrap/>
            <w:vAlign w:val="center"/>
            <w:hideMark/>
          </w:tcPr>
          <w:p w:rsidR="009956D4" w:rsidRPr="009956D4" w:rsidRDefault="009956D4" w:rsidP="009956D4">
            <w:pPr>
              <w:spacing w:line="240" w:lineRule="auto"/>
              <w:jc w:val="center"/>
              <w:rPr>
                <w:rFonts w:eastAsia="Times New Roman" w:cs="Arial"/>
                <w:szCs w:val="18"/>
                <w:lang w:eastAsia="es-MX"/>
              </w:rPr>
            </w:pPr>
            <w:r w:rsidRPr="009956D4">
              <w:rPr>
                <w:rFonts w:eastAsia="Times New Roman" w:cs="Arial"/>
                <w:szCs w:val="18"/>
                <w:lang w:eastAsia="es-MX"/>
              </w:rPr>
              <w:t> </w:t>
            </w:r>
          </w:p>
        </w:tc>
      </w:tr>
      <w:tr w:rsidR="009956D4" w:rsidRPr="009956D4" w:rsidTr="00BE2CFB">
        <w:trPr>
          <w:trHeight w:val="225"/>
        </w:trPr>
        <w:tc>
          <w:tcPr>
            <w:tcW w:w="866"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 Bloomberg</w:t>
            </w:r>
          </w:p>
        </w:tc>
        <w:tc>
          <w:tcPr>
            <w:tcW w:w="567"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 </w:t>
            </w:r>
          </w:p>
        </w:tc>
        <w:tc>
          <w:tcPr>
            <w:tcW w:w="4111"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 </w:t>
            </w:r>
          </w:p>
        </w:tc>
        <w:tc>
          <w:tcPr>
            <w:tcW w:w="3543" w:type="dxa"/>
            <w:gridSpan w:val="7"/>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Fuentes: Bloomberg, Banxico INEGI, y GFBX+</w:t>
            </w:r>
          </w:p>
        </w:tc>
        <w:tc>
          <w:tcPr>
            <w:tcW w:w="993"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proofErr w:type="spellStart"/>
            <w:r w:rsidRPr="009956D4">
              <w:rPr>
                <w:rFonts w:eastAsia="Times New Roman" w:cs="Arial"/>
                <w:sz w:val="16"/>
                <w:szCs w:val="16"/>
                <w:lang w:eastAsia="es-MX"/>
              </w:rPr>
              <w:t>Market</w:t>
            </w:r>
            <w:proofErr w:type="spellEnd"/>
            <w:r w:rsidRPr="009956D4">
              <w:rPr>
                <w:rFonts w:eastAsia="Times New Roman" w:cs="Arial"/>
                <w:sz w:val="16"/>
                <w:szCs w:val="16"/>
                <w:lang w:eastAsia="es-MX"/>
              </w:rPr>
              <w:t xml:space="preserve"> </w:t>
            </w:r>
            <w:proofErr w:type="spellStart"/>
            <w:r w:rsidRPr="009956D4">
              <w:rPr>
                <w:rFonts w:eastAsia="Times New Roman" w:cs="Arial"/>
                <w:sz w:val="16"/>
                <w:szCs w:val="16"/>
                <w:lang w:eastAsia="es-MX"/>
              </w:rPr>
              <w:t>Movers</w:t>
            </w:r>
            <w:proofErr w:type="spellEnd"/>
          </w:p>
        </w:tc>
        <w:tc>
          <w:tcPr>
            <w:tcW w:w="1165"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color w:val="000000"/>
                <w:sz w:val="16"/>
                <w:szCs w:val="16"/>
                <w:lang w:eastAsia="es-MX"/>
              </w:rPr>
            </w:pPr>
            <w:r w:rsidRPr="009956D4">
              <w:rPr>
                <w:rFonts w:eastAsia="Times New Roman" w:cs="Arial"/>
                <w:color w:val="000000"/>
                <w:sz w:val="16"/>
                <w:szCs w:val="16"/>
                <w:lang w:eastAsia="es-MX"/>
              </w:rPr>
              <w:t> </w:t>
            </w:r>
          </w:p>
        </w:tc>
      </w:tr>
      <w:tr w:rsidR="009956D4" w:rsidRPr="009956D4" w:rsidTr="00BE2CFB">
        <w:trPr>
          <w:trHeight w:val="225"/>
        </w:trPr>
        <w:tc>
          <w:tcPr>
            <w:tcW w:w="866"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P: Preliminar</w:t>
            </w:r>
          </w:p>
        </w:tc>
        <w:tc>
          <w:tcPr>
            <w:tcW w:w="567"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 </w:t>
            </w:r>
          </w:p>
        </w:tc>
        <w:tc>
          <w:tcPr>
            <w:tcW w:w="4111"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 </w:t>
            </w:r>
          </w:p>
        </w:tc>
        <w:tc>
          <w:tcPr>
            <w:tcW w:w="2710" w:type="dxa"/>
            <w:gridSpan w:val="5"/>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MD: Mercados Desarrollados</w:t>
            </w:r>
          </w:p>
        </w:tc>
        <w:tc>
          <w:tcPr>
            <w:tcW w:w="833"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color w:val="000000"/>
                <w:sz w:val="16"/>
                <w:szCs w:val="16"/>
                <w:lang w:eastAsia="es-MX"/>
              </w:rPr>
            </w:pPr>
            <w:r w:rsidRPr="009956D4">
              <w:rPr>
                <w:rFonts w:eastAsia="Times New Roman" w:cs="Arial"/>
                <w:color w:val="000000"/>
                <w:sz w:val="16"/>
                <w:szCs w:val="16"/>
                <w:lang w:eastAsia="es-MX"/>
              </w:rPr>
              <w:t> </w:t>
            </w:r>
          </w:p>
        </w:tc>
        <w:tc>
          <w:tcPr>
            <w:tcW w:w="993"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center"/>
              <w:rPr>
                <w:rFonts w:ascii="Wingdings" w:eastAsia="Times New Roman" w:hAnsi="Wingdings" w:cs="Times New Roman"/>
                <w:color w:val="C00000"/>
                <w:sz w:val="24"/>
                <w:szCs w:val="24"/>
                <w:lang w:eastAsia="es-MX"/>
              </w:rPr>
            </w:pPr>
            <w:r w:rsidRPr="009956D4">
              <w:rPr>
                <w:rFonts w:ascii="Wingdings" w:eastAsia="Times New Roman" w:hAnsi="Wingdings" w:cs="Times New Roman"/>
                <w:color w:val="C00000"/>
                <w:sz w:val="24"/>
                <w:szCs w:val="24"/>
                <w:lang w:eastAsia="es-MX"/>
              </w:rPr>
              <w:t></w:t>
            </w:r>
          </w:p>
        </w:tc>
        <w:tc>
          <w:tcPr>
            <w:tcW w:w="1165"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Alto</w:t>
            </w:r>
          </w:p>
        </w:tc>
      </w:tr>
      <w:tr w:rsidR="009956D4" w:rsidRPr="009956D4" w:rsidTr="00BE2CFB">
        <w:trPr>
          <w:trHeight w:val="225"/>
        </w:trPr>
        <w:tc>
          <w:tcPr>
            <w:tcW w:w="5544" w:type="dxa"/>
            <w:gridSpan w:val="5"/>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R: Revisión del dato preliminar</w:t>
            </w:r>
          </w:p>
        </w:tc>
        <w:tc>
          <w:tcPr>
            <w:tcW w:w="2710" w:type="dxa"/>
            <w:gridSpan w:val="5"/>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ME: Mercados Emergentes</w:t>
            </w:r>
          </w:p>
        </w:tc>
        <w:tc>
          <w:tcPr>
            <w:tcW w:w="833"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color w:val="000000"/>
                <w:sz w:val="16"/>
                <w:szCs w:val="16"/>
                <w:lang w:eastAsia="es-MX"/>
              </w:rPr>
            </w:pPr>
            <w:r w:rsidRPr="009956D4">
              <w:rPr>
                <w:rFonts w:eastAsia="Times New Roman" w:cs="Arial"/>
                <w:color w:val="000000"/>
                <w:sz w:val="16"/>
                <w:szCs w:val="16"/>
                <w:lang w:eastAsia="es-MX"/>
              </w:rPr>
              <w:t> </w:t>
            </w:r>
          </w:p>
        </w:tc>
        <w:tc>
          <w:tcPr>
            <w:tcW w:w="993"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center"/>
              <w:rPr>
                <w:rFonts w:ascii="Wingdings" w:eastAsia="Times New Roman" w:hAnsi="Wingdings" w:cs="Times New Roman"/>
                <w:color w:val="C6CC47"/>
                <w:sz w:val="24"/>
                <w:szCs w:val="24"/>
                <w:lang w:eastAsia="es-MX"/>
              </w:rPr>
            </w:pPr>
            <w:r w:rsidRPr="009956D4">
              <w:rPr>
                <w:rFonts w:ascii="Wingdings" w:eastAsia="Times New Roman" w:hAnsi="Wingdings" w:cs="Times New Roman"/>
                <w:color w:val="C6CC47"/>
                <w:sz w:val="24"/>
                <w:szCs w:val="24"/>
                <w:lang w:eastAsia="es-MX"/>
              </w:rPr>
              <w:t></w:t>
            </w:r>
          </w:p>
        </w:tc>
        <w:tc>
          <w:tcPr>
            <w:tcW w:w="1165"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Medio</w:t>
            </w:r>
          </w:p>
        </w:tc>
      </w:tr>
      <w:tr w:rsidR="009956D4" w:rsidRPr="009956D4" w:rsidTr="00BE2CFB">
        <w:trPr>
          <w:trHeight w:val="225"/>
        </w:trPr>
        <w:tc>
          <w:tcPr>
            <w:tcW w:w="971"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F: Final</w:t>
            </w:r>
          </w:p>
        </w:tc>
        <w:tc>
          <w:tcPr>
            <w:tcW w:w="482"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 </w:t>
            </w:r>
          </w:p>
        </w:tc>
        <w:tc>
          <w:tcPr>
            <w:tcW w:w="4091"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 </w:t>
            </w:r>
          </w:p>
        </w:tc>
        <w:tc>
          <w:tcPr>
            <w:tcW w:w="1261"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 </w:t>
            </w:r>
          </w:p>
        </w:tc>
        <w:tc>
          <w:tcPr>
            <w:tcW w:w="761"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 </w:t>
            </w:r>
          </w:p>
        </w:tc>
        <w:tc>
          <w:tcPr>
            <w:tcW w:w="688"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 </w:t>
            </w:r>
          </w:p>
        </w:tc>
        <w:tc>
          <w:tcPr>
            <w:tcW w:w="833" w:type="dxa"/>
            <w:gridSpan w:val="2"/>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color w:val="000000"/>
                <w:sz w:val="16"/>
                <w:szCs w:val="16"/>
                <w:lang w:eastAsia="es-MX"/>
              </w:rPr>
            </w:pPr>
            <w:r w:rsidRPr="009956D4">
              <w:rPr>
                <w:rFonts w:eastAsia="Times New Roman" w:cs="Arial"/>
                <w:color w:val="000000"/>
                <w:sz w:val="16"/>
                <w:szCs w:val="16"/>
                <w:lang w:eastAsia="es-MX"/>
              </w:rPr>
              <w:t> </w:t>
            </w:r>
          </w:p>
        </w:tc>
        <w:tc>
          <w:tcPr>
            <w:tcW w:w="993"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center"/>
              <w:rPr>
                <w:rFonts w:ascii="Wingdings 2" w:eastAsia="Times New Roman" w:hAnsi="Wingdings 2" w:cs="Times New Roman"/>
                <w:color w:val="BFBFBF"/>
                <w:sz w:val="24"/>
                <w:szCs w:val="24"/>
                <w:lang w:eastAsia="es-MX"/>
              </w:rPr>
            </w:pPr>
            <w:r w:rsidRPr="009956D4">
              <w:rPr>
                <w:rFonts w:ascii="Wingdings 2" w:eastAsia="Times New Roman" w:hAnsi="Wingdings 2" w:cs="Times New Roman"/>
                <w:color w:val="BFBFBF"/>
                <w:sz w:val="24"/>
                <w:szCs w:val="24"/>
                <w:lang w:eastAsia="es-MX"/>
              </w:rPr>
              <w:t></w:t>
            </w:r>
          </w:p>
        </w:tc>
        <w:tc>
          <w:tcPr>
            <w:tcW w:w="1165" w:type="dxa"/>
            <w:tcBorders>
              <w:top w:val="nil"/>
              <w:left w:val="nil"/>
              <w:bottom w:val="nil"/>
              <w:right w:val="nil"/>
            </w:tcBorders>
            <w:shd w:val="clear" w:color="000000" w:fill="FFFFFF"/>
            <w:noWrap/>
            <w:vAlign w:val="bottom"/>
            <w:hideMark/>
          </w:tcPr>
          <w:p w:rsidR="009956D4" w:rsidRPr="009956D4" w:rsidRDefault="009956D4" w:rsidP="009956D4">
            <w:pPr>
              <w:spacing w:line="240" w:lineRule="auto"/>
              <w:jc w:val="left"/>
              <w:rPr>
                <w:rFonts w:eastAsia="Times New Roman" w:cs="Arial"/>
                <w:sz w:val="16"/>
                <w:szCs w:val="16"/>
                <w:lang w:eastAsia="es-MX"/>
              </w:rPr>
            </w:pPr>
            <w:r w:rsidRPr="009956D4">
              <w:rPr>
                <w:rFonts w:eastAsia="Times New Roman" w:cs="Arial"/>
                <w:sz w:val="16"/>
                <w:szCs w:val="16"/>
                <w:lang w:eastAsia="es-MX"/>
              </w:rPr>
              <w:t>Bajo</w:t>
            </w:r>
          </w:p>
        </w:tc>
      </w:tr>
    </w:tbl>
    <w:p w:rsidR="005A2B97" w:rsidRDefault="005A2B97" w:rsidP="002A3003">
      <w:pPr>
        <w:ind w:right="284"/>
        <w:rPr>
          <w:rFonts w:ascii="Duplicate Slab Bold" w:eastAsia="Times New Roman" w:hAnsi="Duplicate Slab Bold" w:cs="Arial"/>
          <w:b/>
          <w:lang w:val="es-ES_tradnl" w:eastAsia="es-ES"/>
        </w:rPr>
      </w:pPr>
    </w:p>
    <w:tbl>
      <w:tblPr>
        <w:tblpPr w:leftFromText="141" w:rightFromText="141" w:vertAnchor="text" w:horzAnchor="page" w:tblpX="280" w:tblpYSpec="outside"/>
        <w:tblW w:w="4970" w:type="pct"/>
        <w:tblLayout w:type="fixed"/>
        <w:tblLook w:val="04A0" w:firstRow="1" w:lastRow="0" w:firstColumn="1" w:lastColumn="0" w:noHBand="0" w:noVBand="1"/>
      </w:tblPr>
      <w:tblGrid>
        <w:gridCol w:w="2261"/>
        <w:gridCol w:w="2261"/>
        <w:gridCol w:w="2262"/>
        <w:gridCol w:w="2262"/>
        <w:gridCol w:w="2262"/>
      </w:tblGrid>
      <w:tr w:rsidR="005A2B97" w:rsidRPr="00474423" w:rsidTr="00CC1BDC">
        <w:trPr>
          <w:trHeight w:val="403"/>
        </w:trPr>
        <w:tc>
          <w:tcPr>
            <w:tcW w:w="5000" w:type="pct"/>
            <w:gridSpan w:val="5"/>
            <w:tcBorders>
              <w:bottom w:val="dotted" w:sz="2" w:space="0" w:color="3BB0C9"/>
            </w:tcBorders>
          </w:tcPr>
          <w:p w:rsidR="005A2B97" w:rsidRPr="00093138" w:rsidRDefault="005A2B97" w:rsidP="00CC1BDC">
            <w:pPr>
              <w:spacing w:line="240" w:lineRule="auto"/>
              <w:ind w:right="119"/>
              <w:jc w:val="center"/>
              <w:rPr>
                <w:rFonts w:ascii="Georgia" w:hAnsi="Georgia" w:cs="Arial"/>
                <w:b/>
              </w:rPr>
            </w:pPr>
            <w:bookmarkStart w:id="2" w:name="m"/>
            <w:r w:rsidRPr="00683EEE">
              <w:rPr>
                <w:rFonts w:ascii="Georgia" w:hAnsi="Georgia" w:cs="Arial"/>
                <w:b/>
                <w:color w:val="778692"/>
              </w:rPr>
              <w:t>CLASIFICACI</w:t>
            </w:r>
            <w:r w:rsidR="009404E1">
              <w:rPr>
                <w:rFonts w:ascii="Georgia" w:hAnsi="Georgia" w:cs="Arial"/>
                <w:b/>
                <w:color w:val="778692"/>
              </w:rPr>
              <w:t>Ó</w:t>
            </w:r>
            <w:r w:rsidRPr="00683EEE">
              <w:rPr>
                <w:rFonts w:ascii="Georgia" w:hAnsi="Georgia" w:cs="Arial"/>
                <w:b/>
                <w:color w:val="778692"/>
              </w:rPr>
              <w:t>N</w:t>
            </w:r>
            <w:bookmarkEnd w:id="2"/>
          </w:p>
        </w:tc>
      </w:tr>
      <w:tr w:rsidR="005A2B97" w:rsidRPr="00474423" w:rsidTr="00CC1BDC">
        <w:trPr>
          <w:trHeight w:val="227"/>
        </w:trPr>
        <w:tc>
          <w:tcPr>
            <w:tcW w:w="1000" w:type="pct"/>
            <w:tcBorders>
              <w:top w:val="dotted" w:sz="2" w:space="0" w:color="3BB0C9"/>
              <w:bottom w:val="dotted" w:sz="2" w:space="0" w:color="3BB0C9"/>
              <w:right w:val="dotted" w:sz="2" w:space="0" w:color="3BB0C9"/>
            </w:tcBorders>
            <w:shd w:val="clear" w:color="auto" w:fill="auto"/>
            <w:vAlign w:val="center"/>
          </w:tcPr>
          <w:p w:rsidR="005A2B97" w:rsidRPr="00683EEE" w:rsidRDefault="005A2B97" w:rsidP="00CC1BDC">
            <w:pPr>
              <w:spacing w:line="240" w:lineRule="auto"/>
              <w:ind w:right="119"/>
              <w:jc w:val="center"/>
              <w:rPr>
                <w:rFonts w:cs="Arial"/>
                <w:b/>
                <w:color w:val="778692"/>
                <w:sz w:val="20"/>
                <w:szCs w:val="20"/>
              </w:rPr>
            </w:pPr>
            <w:r>
              <w:rPr>
                <w:rFonts w:cs="Arial"/>
                <w:b/>
                <w:color w:val="778692"/>
                <w:sz w:val="20"/>
                <w:szCs w:val="20"/>
              </w:rPr>
              <w:t>Futuros/ +1.0</w:t>
            </w:r>
            <w:r w:rsidRPr="00683EEE">
              <w:rPr>
                <w:rFonts w:cs="Arial"/>
                <w:b/>
                <w:color w:val="778692"/>
                <w:sz w:val="20"/>
                <w:szCs w:val="20"/>
              </w:rPr>
              <w:t>%</w:t>
            </w:r>
          </w:p>
        </w:tc>
        <w:tc>
          <w:tcPr>
            <w:tcW w:w="1000" w:type="pct"/>
            <w:tcBorders>
              <w:top w:val="dotted" w:sz="2" w:space="0" w:color="3BB0C9"/>
              <w:left w:val="dotted" w:sz="2" w:space="0" w:color="3BB0C9"/>
              <w:bottom w:val="dotted" w:sz="2" w:space="0" w:color="3BB0C9"/>
              <w:right w:val="dotted" w:sz="2" w:space="0" w:color="3BB0C9"/>
            </w:tcBorders>
            <w:shd w:val="clear" w:color="auto" w:fill="auto"/>
            <w:vAlign w:val="center"/>
          </w:tcPr>
          <w:p w:rsidR="005A2B97" w:rsidRPr="00683EEE" w:rsidRDefault="005A2B97" w:rsidP="00CC1BDC">
            <w:pPr>
              <w:spacing w:line="240" w:lineRule="auto"/>
              <w:ind w:right="119"/>
              <w:jc w:val="center"/>
              <w:rPr>
                <w:rFonts w:cs="Arial"/>
                <w:b/>
                <w:color w:val="778692"/>
                <w:sz w:val="20"/>
                <w:szCs w:val="20"/>
              </w:rPr>
            </w:pPr>
            <w:r>
              <w:rPr>
                <w:rFonts w:cs="Arial"/>
                <w:b/>
                <w:color w:val="778692"/>
                <w:sz w:val="20"/>
                <w:szCs w:val="20"/>
              </w:rPr>
              <w:t>Futuros/ +0.5 a 1.0</w:t>
            </w:r>
            <w:r w:rsidRPr="00683EEE">
              <w:rPr>
                <w:rFonts w:cs="Arial"/>
                <w:b/>
                <w:color w:val="778692"/>
                <w:sz w:val="20"/>
                <w:szCs w:val="20"/>
              </w:rPr>
              <w:t>%</w:t>
            </w:r>
          </w:p>
        </w:tc>
        <w:tc>
          <w:tcPr>
            <w:tcW w:w="1000" w:type="pct"/>
            <w:tcBorders>
              <w:top w:val="dotted" w:sz="2" w:space="0" w:color="3BB0C9"/>
              <w:left w:val="dotted" w:sz="2" w:space="0" w:color="3BB0C9"/>
              <w:bottom w:val="dotted" w:sz="2" w:space="0" w:color="3BB0C9"/>
            </w:tcBorders>
            <w:shd w:val="clear" w:color="auto" w:fill="auto"/>
            <w:vAlign w:val="center"/>
          </w:tcPr>
          <w:p w:rsidR="005A2B97" w:rsidRPr="00683EEE" w:rsidRDefault="005A2B97" w:rsidP="00CC1BDC">
            <w:pPr>
              <w:spacing w:line="240" w:lineRule="auto"/>
              <w:ind w:right="119"/>
              <w:jc w:val="center"/>
              <w:rPr>
                <w:rFonts w:cs="Arial"/>
                <w:b/>
                <w:color w:val="778692"/>
                <w:sz w:val="20"/>
                <w:szCs w:val="20"/>
              </w:rPr>
            </w:pPr>
            <w:r>
              <w:rPr>
                <w:rFonts w:cs="Arial"/>
                <w:b/>
                <w:color w:val="778692"/>
                <w:sz w:val="20"/>
                <w:szCs w:val="20"/>
              </w:rPr>
              <w:t xml:space="preserve">Futuros/ Entre 0.0% y </w:t>
            </w:r>
            <w:r w:rsidRPr="00683EEE">
              <w:rPr>
                <w:rFonts w:cs="Arial"/>
                <w:b/>
                <w:color w:val="778692"/>
                <w:sz w:val="20"/>
                <w:szCs w:val="20"/>
              </w:rPr>
              <w:t>0.</w:t>
            </w:r>
            <w:r>
              <w:rPr>
                <w:rFonts w:cs="Arial"/>
                <w:b/>
                <w:color w:val="778692"/>
                <w:sz w:val="20"/>
                <w:szCs w:val="20"/>
              </w:rPr>
              <w:t>5</w:t>
            </w:r>
            <w:r w:rsidRPr="00683EEE">
              <w:rPr>
                <w:rFonts w:cs="Arial"/>
                <w:b/>
                <w:color w:val="778692"/>
                <w:sz w:val="20"/>
                <w:szCs w:val="20"/>
              </w:rPr>
              <w:t>%</w:t>
            </w:r>
          </w:p>
        </w:tc>
        <w:tc>
          <w:tcPr>
            <w:tcW w:w="1000" w:type="pct"/>
            <w:tcBorders>
              <w:top w:val="dotted" w:sz="2" w:space="0" w:color="3BB0C9"/>
              <w:left w:val="dotted" w:sz="2" w:space="0" w:color="3BB0C9"/>
              <w:bottom w:val="dotted" w:sz="2" w:space="0" w:color="3BB0C9"/>
            </w:tcBorders>
            <w:vAlign w:val="center"/>
          </w:tcPr>
          <w:p w:rsidR="005A2B97" w:rsidRPr="00683EEE" w:rsidRDefault="005A2B97" w:rsidP="00CC1BDC">
            <w:pPr>
              <w:spacing w:line="240" w:lineRule="auto"/>
              <w:ind w:right="119"/>
              <w:jc w:val="center"/>
              <w:rPr>
                <w:rFonts w:cs="Arial"/>
                <w:b/>
                <w:color w:val="778692"/>
                <w:sz w:val="20"/>
                <w:szCs w:val="20"/>
              </w:rPr>
            </w:pPr>
            <w:r>
              <w:rPr>
                <w:rFonts w:cs="Arial"/>
                <w:b/>
                <w:color w:val="778692"/>
                <w:sz w:val="20"/>
                <w:szCs w:val="20"/>
              </w:rPr>
              <w:t>Futuros/  Entre -0.1% a -1.0</w:t>
            </w:r>
            <w:r w:rsidRPr="00683EEE">
              <w:rPr>
                <w:rFonts w:cs="Arial"/>
                <w:b/>
                <w:color w:val="778692"/>
                <w:sz w:val="20"/>
                <w:szCs w:val="20"/>
              </w:rPr>
              <w:t>%</w:t>
            </w:r>
          </w:p>
        </w:tc>
        <w:tc>
          <w:tcPr>
            <w:tcW w:w="1000" w:type="pct"/>
            <w:tcBorders>
              <w:top w:val="dotted" w:sz="2" w:space="0" w:color="3BB0C9"/>
              <w:left w:val="dotted" w:sz="2" w:space="0" w:color="3BB0C9"/>
              <w:bottom w:val="dotted" w:sz="2" w:space="0" w:color="3BB0C9"/>
            </w:tcBorders>
            <w:vAlign w:val="center"/>
          </w:tcPr>
          <w:p w:rsidR="005A2B97" w:rsidRPr="00683EEE" w:rsidRDefault="005A2B97" w:rsidP="00CC1BDC">
            <w:pPr>
              <w:spacing w:line="240" w:lineRule="auto"/>
              <w:ind w:right="119"/>
              <w:jc w:val="center"/>
              <w:rPr>
                <w:rFonts w:cs="Arial"/>
                <w:b/>
                <w:color w:val="778692"/>
                <w:sz w:val="20"/>
                <w:szCs w:val="20"/>
              </w:rPr>
            </w:pPr>
            <w:r>
              <w:rPr>
                <w:rFonts w:cs="Arial"/>
                <w:b/>
                <w:color w:val="778692"/>
                <w:sz w:val="20"/>
                <w:szCs w:val="20"/>
              </w:rPr>
              <w:t>Futuros/ mayor a -1.0</w:t>
            </w:r>
            <w:r w:rsidRPr="00683EEE">
              <w:rPr>
                <w:rFonts w:cs="Arial"/>
                <w:b/>
                <w:color w:val="778692"/>
                <w:sz w:val="20"/>
                <w:szCs w:val="20"/>
              </w:rPr>
              <w:t>%</w:t>
            </w:r>
          </w:p>
        </w:tc>
      </w:tr>
      <w:tr w:rsidR="005A2B97" w:rsidRPr="00474423" w:rsidTr="00CC1BDC">
        <w:trPr>
          <w:trHeight w:val="569"/>
        </w:trPr>
        <w:tc>
          <w:tcPr>
            <w:tcW w:w="1000" w:type="pct"/>
            <w:tcBorders>
              <w:top w:val="dotted" w:sz="2" w:space="0" w:color="3BB0C9"/>
              <w:right w:val="dotted" w:sz="2" w:space="0" w:color="3BB0C9"/>
            </w:tcBorders>
            <w:shd w:val="clear" w:color="auto" w:fill="F2F2F2" w:themeFill="background1" w:themeFillShade="F2"/>
            <w:vAlign w:val="center"/>
          </w:tcPr>
          <w:p w:rsidR="005A2B97" w:rsidRPr="00093138" w:rsidRDefault="005A2B97" w:rsidP="00CC1BDC">
            <w:pPr>
              <w:spacing w:line="240" w:lineRule="auto"/>
              <w:ind w:right="119"/>
              <w:jc w:val="center"/>
              <w:rPr>
                <w:rFonts w:cs="Arial"/>
                <w:sz w:val="24"/>
                <w:szCs w:val="18"/>
              </w:rPr>
            </w:pPr>
            <w:r>
              <w:rPr>
                <w:rFonts w:cs="Arial"/>
                <w:noProof/>
                <w:sz w:val="24"/>
                <w:szCs w:val="18"/>
                <w:lang w:val="en-US" w:eastAsia="zh-CN" w:bidi="th-TH"/>
              </w:rPr>
              <w:drawing>
                <wp:inline distT="0" distB="0" distL="0" distR="0" wp14:anchorId="6F5B2BE2" wp14:editId="17AF6F12">
                  <wp:extent cx="438150" cy="439198"/>
                  <wp:effectExtent l="0" t="0" r="0"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ado ok.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38413" cy="439461"/>
                          </a:xfrm>
                          <a:prstGeom prst="rect">
                            <a:avLst/>
                          </a:prstGeom>
                        </pic:spPr>
                      </pic:pic>
                    </a:graphicData>
                  </a:graphic>
                </wp:inline>
              </w:drawing>
            </w:r>
          </w:p>
        </w:tc>
        <w:tc>
          <w:tcPr>
            <w:tcW w:w="1000" w:type="pct"/>
            <w:tcBorders>
              <w:top w:val="dotted" w:sz="2" w:space="0" w:color="3BB0C9"/>
              <w:left w:val="dotted" w:sz="2" w:space="0" w:color="3BB0C9"/>
              <w:right w:val="dotted" w:sz="2" w:space="0" w:color="3BB0C9"/>
            </w:tcBorders>
            <w:shd w:val="clear" w:color="auto" w:fill="F2F2F2" w:themeFill="background1" w:themeFillShade="F2"/>
            <w:vAlign w:val="center"/>
          </w:tcPr>
          <w:p w:rsidR="005A2B97" w:rsidRPr="00093138" w:rsidRDefault="005A2B97" w:rsidP="00CC1BDC">
            <w:pPr>
              <w:spacing w:line="240" w:lineRule="auto"/>
              <w:ind w:right="119"/>
              <w:jc w:val="center"/>
              <w:rPr>
                <w:rFonts w:cs="Arial"/>
                <w:sz w:val="24"/>
                <w:szCs w:val="18"/>
              </w:rPr>
            </w:pPr>
            <w:r>
              <w:rPr>
                <w:rFonts w:cs="Arial"/>
                <w:noProof/>
                <w:sz w:val="24"/>
                <w:szCs w:val="16"/>
                <w:lang w:val="en-US" w:eastAsia="zh-CN" w:bidi="th-TH"/>
              </w:rPr>
              <w:drawing>
                <wp:inline distT="0" distB="0" distL="0" distR="0" wp14:anchorId="4044C3A8" wp14:editId="2912CDC3">
                  <wp:extent cx="447675" cy="447675"/>
                  <wp:effectExtent l="0" t="0" r="9525" b="9525"/>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ado ok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48321" cy="448321"/>
                          </a:xfrm>
                          <a:prstGeom prst="rect">
                            <a:avLst/>
                          </a:prstGeom>
                        </pic:spPr>
                      </pic:pic>
                    </a:graphicData>
                  </a:graphic>
                </wp:inline>
              </w:drawing>
            </w:r>
          </w:p>
        </w:tc>
        <w:tc>
          <w:tcPr>
            <w:tcW w:w="1000" w:type="pct"/>
            <w:tcBorders>
              <w:top w:val="dotted" w:sz="2" w:space="0" w:color="3BB0C9"/>
              <w:left w:val="dotted" w:sz="2" w:space="0" w:color="3BB0C9"/>
            </w:tcBorders>
            <w:shd w:val="clear" w:color="auto" w:fill="F2F2F2" w:themeFill="background1" w:themeFillShade="F2"/>
            <w:vAlign w:val="center"/>
          </w:tcPr>
          <w:p w:rsidR="005A2B97" w:rsidRDefault="005A2B97" w:rsidP="00CC1BDC">
            <w:pPr>
              <w:spacing w:line="240" w:lineRule="auto"/>
              <w:ind w:right="119"/>
              <w:jc w:val="center"/>
              <w:rPr>
                <w:rFonts w:cs="Arial"/>
                <w:noProof/>
                <w:sz w:val="24"/>
                <w:szCs w:val="18"/>
                <w:lang w:eastAsia="es-MX"/>
              </w:rPr>
            </w:pPr>
            <w:r>
              <w:rPr>
                <w:rFonts w:cs="Arial"/>
                <w:noProof/>
                <w:sz w:val="24"/>
                <w:szCs w:val="16"/>
                <w:lang w:val="en-US" w:eastAsia="zh-CN" w:bidi="th-TH"/>
              </w:rPr>
              <w:drawing>
                <wp:inline distT="0" distB="0" distL="0" distR="0" wp14:anchorId="516C817D" wp14:editId="4AB07579">
                  <wp:extent cx="446575" cy="447675"/>
                  <wp:effectExtent l="0" t="0" r="0"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eado 2 ok.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48502" cy="449607"/>
                          </a:xfrm>
                          <a:prstGeom prst="rect">
                            <a:avLst/>
                          </a:prstGeom>
                        </pic:spPr>
                      </pic:pic>
                    </a:graphicData>
                  </a:graphic>
                </wp:inline>
              </w:drawing>
            </w:r>
          </w:p>
        </w:tc>
        <w:tc>
          <w:tcPr>
            <w:tcW w:w="1000" w:type="pct"/>
            <w:tcBorders>
              <w:top w:val="dotted" w:sz="2" w:space="0" w:color="3BB0C9"/>
              <w:left w:val="dotted" w:sz="2" w:space="0" w:color="3BB0C9"/>
            </w:tcBorders>
            <w:shd w:val="clear" w:color="auto" w:fill="F2F2F2" w:themeFill="background1" w:themeFillShade="F2"/>
            <w:vAlign w:val="center"/>
          </w:tcPr>
          <w:p w:rsidR="005A2B97" w:rsidRPr="00093138" w:rsidRDefault="005A2B97" w:rsidP="00CC1BDC">
            <w:pPr>
              <w:spacing w:line="240" w:lineRule="auto"/>
              <w:ind w:right="119"/>
              <w:jc w:val="center"/>
              <w:rPr>
                <w:rFonts w:cs="Arial"/>
                <w:sz w:val="24"/>
                <w:szCs w:val="16"/>
              </w:rPr>
            </w:pPr>
            <w:r>
              <w:rPr>
                <w:rFonts w:cs="Arial"/>
                <w:noProof/>
                <w:sz w:val="24"/>
                <w:szCs w:val="16"/>
                <w:lang w:val="en-US" w:eastAsia="zh-CN" w:bidi="th-TH"/>
              </w:rPr>
              <w:drawing>
                <wp:inline distT="0" distB="0" distL="0" distR="0" wp14:anchorId="6E976D5C" wp14:editId="424B4A6C">
                  <wp:extent cx="442800" cy="295200"/>
                  <wp:effectExtent l="0" t="0" r="0" b="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blado-ch.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42800" cy="295200"/>
                          </a:xfrm>
                          <a:prstGeom prst="rect">
                            <a:avLst/>
                          </a:prstGeom>
                        </pic:spPr>
                      </pic:pic>
                    </a:graphicData>
                  </a:graphic>
                </wp:inline>
              </w:drawing>
            </w:r>
          </w:p>
        </w:tc>
        <w:tc>
          <w:tcPr>
            <w:tcW w:w="1000" w:type="pct"/>
            <w:tcBorders>
              <w:top w:val="dotted" w:sz="2" w:space="0" w:color="3BB0C9"/>
              <w:left w:val="dotted" w:sz="2" w:space="0" w:color="3BB0C9"/>
            </w:tcBorders>
            <w:shd w:val="clear" w:color="auto" w:fill="F2F2F2" w:themeFill="background1" w:themeFillShade="F2"/>
            <w:vAlign w:val="center"/>
          </w:tcPr>
          <w:p w:rsidR="005A2B97" w:rsidRPr="00093138" w:rsidRDefault="005A2B97" w:rsidP="00CC1BDC">
            <w:pPr>
              <w:spacing w:line="240" w:lineRule="auto"/>
              <w:ind w:right="119"/>
              <w:jc w:val="center"/>
              <w:rPr>
                <w:rFonts w:cs="Arial"/>
                <w:sz w:val="24"/>
                <w:szCs w:val="16"/>
              </w:rPr>
            </w:pPr>
            <w:r>
              <w:rPr>
                <w:rFonts w:cs="Arial"/>
                <w:noProof/>
                <w:sz w:val="24"/>
                <w:szCs w:val="16"/>
                <w:lang w:val="en-US" w:eastAsia="zh-CN" w:bidi="th-TH"/>
              </w:rPr>
              <w:drawing>
                <wp:inline distT="0" distB="0" distL="0" distR="0" wp14:anchorId="5D72EF91" wp14:editId="1D5D81D1">
                  <wp:extent cx="352800" cy="367200"/>
                  <wp:effectExtent l="0" t="0" r="9525" b="0"/>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menta ok.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52800" cy="367200"/>
                          </a:xfrm>
                          <a:prstGeom prst="rect">
                            <a:avLst/>
                          </a:prstGeom>
                        </pic:spPr>
                      </pic:pic>
                    </a:graphicData>
                  </a:graphic>
                </wp:inline>
              </w:drawing>
            </w:r>
          </w:p>
        </w:tc>
      </w:tr>
      <w:tr w:rsidR="005A2B97" w:rsidRPr="00474423" w:rsidTr="00CC1BDC">
        <w:trPr>
          <w:trHeight w:val="227"/>
        </w:trPr>
        <w:tc>
          <w:tcPr>
            <w:tcW w:w="1000" w:type="pct"/>
            <w:tcBorders>
              <w:bottom w:val="dotted" w:sz="2" w:space="0" w:color="3BB0C9"/>
              <w:right w:val="dotted" w:sz="2" w:space="0" w:color="3BB0C9"/>
            </w:tcBorders>
            <w:shd w:val="clear" w:color="auto" w:fill="auto"/>
            <w:vAlign w:val="center"/>
          </w:tcPr>
          <w:p w:rsidR="005A2B97" w:rsidRPr="00683EEE" w:rsidRDefault="005A2B97" w:rsidP="00CC1BDC">
            <w:pPr>
              <w:spacing w:line="240" w:lineRule="auto"/>
              <w:ind w:right="119"/>
              <w:jc w:val="center"/>
              <w:rPr>
                <w:rFonts w:cs="Arial"/>
                <w:color w:val="778692"/>
                <w:sz w:val="20"/>
                <w:szCs w:val="20"/>
              </w:rPr>
            </w:pPr>
            <w:r w:rsidRPr="00683EEE">
              <w:rPr>
                <w:rFonts w:cs="Arial"/>
                <w:color w:val="778692"/>
                <w:sz w:val="20"/>
                <w:szCs w:val="20"/>
              </w:rPr>
              <w:t>Brillante</w:t>
            </w:r>
          </w:p>
        </w:tc>
        <w:tc>
          <w:tcPr>
            <w:tcW w:w="1000" w:type="pct"/>
            <w:tcBorders>
              <w:left w:val="dotted" w:sz="2" w:space="0" w:color="3BB0C9"/>
              <w:bottom w:val="dotted" w:sz="2" w:space="0" w:color="3BB0C9"/>
              <w:right w:val="dotted" w:sz="2" w:space="0" w:color="3BB0C9"/>
            </w:tcBorders>
            <w:shd w:val="clear" w:color="auto" w:fill="auto"/>
            <w:vAlign w:val="center"/>
          </w:tcPr>
          <w:p w:rsidR="005A2B97" w:rsidRPr="00683EEE" w:rsidRDefault="005A2B97" w:rsidP="00CC1BDC">
            <w:pPr>
              <w:spacing w:line="240" w:lineRule="auto"/>
              <w:ind w:right="119"/>
              <w:jc w:val="center"/>
              <w:rPr>
                <w:rFonts w:cs="Arial"/>
                <w:color w:val="778692"/>
                <w:sz w:val="20"/>
                <w:szCs w:val="20"/>
              </w:rPr>
            </w:pPr>
            <w:r w:rsidRPr="00683EEE">
              <w:rPr>
                <w:rFonts w:cs="Arial"/>
                <w:color w:val="778692"/>
                <w:sz w:val="20"/>
                <w:szCs w:val="20"/>
              </w:rPr>
              <w:t>Soleado</w:t>
            </w:r>
          </w:p>
        </w:tc>
        <w:tc>
          <w:tcPr>
            <w:tcW w:w="1000" w:type="pct"/>
            <w:tcBorders>
              <w:left w:val="dotted" w:sz="2" w:space="0" w:color="3BB0C9"/>
              <w:bottom w:val="dotted" w:sz="2" w:space="0" w:color="3BB0C9"/>
            </w:tcBorders>
            <w:shd w:val="clear" w:color="auto" w:fill="auto"/>
            <w:vAlign w:val="center"/>
          </w:tcPr>
          <w:p w:rsidR="005A2B97" w:rsidRPr="00683EEE" w:rsidRDefault="005A2B97" w:rsidP="00CC1BDC">
            <w:pPr>
              <w:spacing w:line="240" w:lineRule="auto"/>
              <w:ind w:right="119"/>
              <w:jc w:val="center"/>
              <w:rPr>
                <w:rFonts w:cs="Arial"/>
                <w:noProof/>
                <w:color w:val="778692"/>
                <w:sz w:val="20"/>
                <w:szCs w:val="20"/>
                <w:lang w:eastAsia="es-MX"/>
              </w:rPr>
            </w:pPr>
            <w:r w:rsidRPr="00683EEE">
              <w:rPr>
                <w:rFonts w:cs="Arial"/>
                <w:color w:val="778692"/>
                <w:sz w:val="20"/>
                <w:szCs w:val="20"/>
              </w:rPr>
              <w:t>Despejado</w:t>
            </w:r>
          </w:p>
        </w:tc>
        <w:tc>
          <w:tcPr>
            <w:tcW w:w="1000" w:type="pct"/>
            <w:tcBorders>
              <w:left w:val="dotted" w:sz="2" w:space="0" w:color="3BB0C9"/>
              <w:bottom w:val="dotted" w:sz="2" w:space="0" w:color="3BB0C9"/>
            </w:tcBorders>
            <w:vAlign w:val="center"/>
          </w:tcPr>
          <w:p w:rsidR="005A2B97" w:rsidRPr="00683EEE" w:rsidRDefault="005A2B97" w:rsidP="00CC1BDC">
            <w:pPr>
              <w:spacing w:line="240" w:lineRule="auto"/>
              <w:ind w:right="119"/>
              <w:jc w:val="center"/>
              <w:rPr>
                <w:rFonts w:cs="Arial"/>
                <w:color w:val="778692"/>
                <w:sz w:val="20"/>
                <w:szCs w:val="20"/>
              </w:rPr>
            </w:pPr>
            <w:r w:rsidRPr="00683EEE">
              <w:rPr>
                <w:rFonts w:cs="Arial"/>
                <w:color w:val="778692"/>
                <w:sz w:val="20"/>
                <w:szCs w:val="20"/>
              </w:rPr>
              <w:t>Nublado</w:t>
            </w:r>
          </w:p>
        </w:tc>
        <w:tc>
          <w:tcPr>
            <w:tcW w:w="1000" w:type="pct"/>
            <w:tcBorders>
              <w:left w:val="dotted" w:sz="2" w:space="0" w:color="3BB0C9"/>
              <w:bottom w:val="dotted" w:sz="2" w:space="0" w:color="3BB0C9"/>
            </w:tcBorders>
            <w:vAlign w:val="center"/>
          </w:tcPr>
          <w:p w:rsidR="005A2B97" w:rsidRPr="00683EEE" w:rsidRDefault="005A2B97" w:rsidP="00CC1BDC">
            <w:pPr>
              <w:spacing w:line="240" w:lineRule="auto"/>
              <w:ind w:right="119"/>
              <w:jc w:val="center"/>
              <w:rPr>
                <w:rFonts w:cs="Arial"/>
                <w:color w:val="778692"/>
                <w:sz w:val="20"/>
                <w:szCs w:val="20"/>
              </w:rPr>
            </w:pPr>
            <w:r w:rsidRPr="00683EEE">
              <w:rPr>
                <w:rFonts w:cs="Arial"/>
                <w:color w:val="778692"/>
                <w:sz w:val="20"/>
                <w:szCs w:val="20"/>
              </w:rPr>
              <w:t>Tormenta</w:t>
            </w:r>
          </w:p>
        </w:tc>
      </w:tr>
    </w:tbl>
    <w:p w:rsidR="005A2B97" w:rsidRDefault="005A2B97" w:rsidP="00CC1BDC">
      <w:pPr>
        <w:framePr w:w="14490" w:wrap="auto" w:hAnchor="text" w:x="180"/>
        <w:spacing w:after="60" w:line="180" w:lineRule="exact"/>
        <w:ind w:right="-36"/>
        <w:rPr>
          <w:rFonts w:cs="Arial"/>
          <w:sz w:val="17"/>
          <w:szCs w:val="17"/>
        </w:rPr>
        <w:sectPr w:rsidR="005A2B97" w:rsidSect="003C65BD">
          <w:pgSz w:w="11544" w:h="15842"/>
          <w:pgMar w:top="567" w:right="204" w:bottom="142" w:left="180" w:header="30" w:footer="567" w:gutter="0"/>
          <w:cols w:space="708"/>
          <w:docGrid w:linePitch="360"/>
        </w:sectPr>
      </w:pPr>
    </w:p>
    <w:p w:rsidR="0004269E" w:rsidRPr="00C041BA" w:rsidRDefault="0004269E" w:rsidP="00BF2075">
      <w:pPr>
        <w:pStyle w:val="Subtitle"/>
      </w:pPr>
      <w:r>
        <w:t>Categorías y Criterios d</w:t>
      </w:r>
      <w:r w:rsidRPr="00C041BA">
        <w:t xml:space="preserve">e Opinión </w:t>
      </w:r>
    </w:p>
    <w:tbl>
      <w:tblPr>
        <w:tblStyle w:val="Tablaconcuadrcula2"/>
        <w:tblW w:w="5000" w:type="pct"/>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1183"/>
        <w:gridCol w:w="6865"/>
        <w:gridCol w:w="1700"/>
        <w:gridCol w:w="1628"/>
      </w:tblGrid>
      <w:tr w:rsidR="0004269E" w:rsidRPr="00F11652" w:rsidTr="00443B41">
        <w:trPr>
          <w:trHeight w:val="850"/>
        </w:trPr>
        <w:tc>
          <w:tcPr>
            <w:tcW w:w="518" w:type="pct"/>
            <w:tcBorders>
              <w:bottom w:val="nil"/>
              <w:right w:val="nil"/>
            </w:tcBorders>
            <w:shd w:val="clear" w:color="auto" w:fill="333E48"/>
          </w:tcPr>
          <w:p w:rsidR="0004269E" w:rsidRPr="00E605CE" w:rsidRDefault="0004269E" w:rsidP="00443B41">
            <w:pPr>
              <w:spacing w:before="40" w:after="40"/>
              <w:jc w:val="left"/>
              <w:rPr>
                <w:rFonts w:ascii="Duplicate Slab Bold" w:eastAsia="MS Mincho" w:hAnsi="Duplicate Slab Bold" w:cs="Arial"/>
                <w:color w:val="FFFFFF" w:themeColor="background1"/>
                <w:sz w:val="22"/>
                <w:lang w:val="es-ES_tradnl" w:eastAsia="ja-JP"/>
              </w:rPr>
            </w:pPr>
            <w:r w:rsidRPr="00E605CE">
              <w:rPr>
                <w:rFonts w:ascii="Duplicate Slab Bold" w:eastAsia="MS Mincho" w:hAnsi="Duplicate Slab Bold" w:cs="Arial"/>
                <w:color w:val="FFFFFF" w:themeColor="background1"/>
                <w:sz w:val="22"/>
                <w:lang w:val="es-ES_tradnl" w:eastAsia="ja-JP"/>
              </w:rPr>
              <w:t xml:space="preserve">Categoría </w:t>
            </w:r>
          </w:p>
          <w:p w:rsidR="0004269E" w:rsidRPr="00F11652" w:rsidRDefault="0004269E" w:rsidP="00443B41">
            <w:pPr>
              <w:spacing w:before="40" w:after="40"/>
              <w:jc w:val="left"/>
              <w:rPr>
                <w:rFonts w:ascii="Duplicate Slab Bold" w:eastAsia="MS Mincho" w:hAnsi="Duplicate Slab Bold" w:cs="Arial"/>
                <w:color w:val="FFFFFF" w:themeColor="background1"/>
                <w:sz w:val="16"/>
                <w:szCs w:val="16"/>
                <w:lang w:val="es-ES_tradnl" w:eastAsia="ja-JP"/>
              </w:rPr>
            </w:pPr>
            <w:r w:rsidRPr="00E605CE">
              <w:rPr>
                <w:rFonts w:ascii="Duplicate Slab Bold" w:eastAsia="MS Mincho" w:hAnsi="Duplicate Slab Bold" w:cs="Arial"/>
                <w:color w:val="FFFFFF" w:themeColor="background1"/>
                <w:sz w:val="22"/>
                <w:lang w:val="es-ES_tradnl" w:eastAsia="ja-JP"/>
              </w:rPr>
              <w:t>Criterio</w:t>
            </w:r>
          </w:p>
        </w:tc>
        <w:tc>
          <w:tcPr>
            <w:tcW w:w="3018" w:type="pct"/>
            <w:tcBorders>
              <w:left w:val="nil"/>
              <w:bottom w:val="nil"/>
              <w:right w:val="nil"/>
            </w:tcBorders>
            <w:shd w:val="clear" w:color="auto" w:fill="333E48"/>
          </w:tcPr>
          <w:p w:rsidR="0004269E" w:rsidRPr="00E605CE" w:rsidRDefault="0004269E" w:rsidP="00443B41">
            <w:pPr>
              <w:spacing w:before="40" w:after="40"/>
              <w:jc w:val="left"/>
              <w:rPr>
                <w:rFonts w:ascii="Duplicate Slab Bold" w:eastAsia="MS Mincho" w:hAnsi="Duplicate Slab Bold" w:cs="Arial"/>
                <w:color w:val="FFFFFF" w:themeColor="background1"/>
                <w:sz w:val="22"/>
                <w:lang w:val="es-ES_tradnl" w:eastAsia="ja-JP"/>
              </w:rPr>
            </w:pPr>
            <w:r w:rsidRPr="00E605CE">
              <w:rPr>
                <w:rFonts w:ascii="Duplicate Slab Bold" w:eastAsia="MS Mincho" w:hAnsi="Duplicate Slab Bold" w:cs="Arial"/>
                <w:color w:val="FFFFFF" w:themeColor="background1"/>
                <w:sz w:val="22"/>
                <w:lang w:val="es-ES_tradnl" w:eastAsia="ja-JP"/>
              </w:rPr>
              <w:t>Características</w:t>
            </w:r>
          </w:p>
        </w:tc>
        <w:tc>
          <w:tcPr>
            <w:tcW w:w="748" w:type="pct"/>
            <w:tcBorders>
              <w:left w:val="nil"/>
              <w:bottom w:val="nil"/>
              <w:right w:val="nil"/>
            </w:tcBorders>
            <w:shd w:val="clear" w:color="auto" w:fill="333E48"/>
          </w:tcPr>
          <w:p w:rsidR="0004269E" w:rsidRPr="00E605CE" w:rsidRDefault="0004269E" w:rsidP="00443B41">
            <w:pPr>
              <w:spacing w:before="40" w:after="40"/>
              <w:jc w:val="left"/>
              <w:rPr>
                <w:rFonts w:ascii="Duplicate Slab Bold" w:eastAsia="MS Mincho" w:hAnsi="Duplicate Slab Bold" w:cs="Arial"/>
                <w:color w:val="FFFFFF" w:themeColor="background1"/>
                <w:sz w:val="22"/>
                <w:lang w:val="es-ES_tradnl" w:eastAsia="ja-JP"/>
              </w:rPr>
            </w:pPr>
            <w:r w:rsidRPr="00E605CE">
              <w:rPr>
                <w:rFonts w:ascii="Duplicate Slab Bold" w:eastAsia="MS Mincho" w:hAnsi="Duplicate Slab Bold" w:cs="Arial"/>
                <w:color w:val="FFFFFF" w:themeColor="background1"/>
                <w:sz w:val="22"/>
                <w:lang w:val="es-ES_tradnl" w:eastAsia="ja-JP"/>
              </w:rPr>
              <w:t xml:space="preserve">Condición </w:t>
            </w:r>
            <w:r w:rsidRPr="00E605CE">
              <w:rPr>
                <w:rFonts w:ascii="Duplicate Slab Bold" w:eastAsia="MS Mincho" w:hAnsi="Duplicate Slab Bold" w:cs="Arial"/>
                <w:color w:val="FFFFFF" w:themeColor="background1"/>
                <w:sz w:val="22"/>
                <w:lang w:val="es-ES_tradnl" w:eastAsia="ja-JP"/>
              </w:rPr>
              <w:br/>
              <w:t>En Estrategia</w:t>
            </w:r>
          </w:p>
        </w:tc>
        <w:tc>
          <w:tcPr>
            <w:tcW w:w="716" w:type="pct"/>
            <w:tcBorders>
              <w:left w:val="nil"/>
              <w:bottom w:val="nil"/>
            </w:tcBorders>
            <w:shd w:val="clear" w:color="auto" w:fill="333E48"/>
          </w:tcPr>
          <w:p w:rsidR="0004269E" w:rsidRPr="00E605CE" w:rsidRDefault="005A41AB" w:rsidP="00443B41">
            <w:pPr>
              <w:spacing w:before="40" w:after="40"/>
              <w:jc w:val="left"/>
              <w:rPr>
                <w:rFonts w:ascii="Duplicate Slab Bold" w:eastAsia="MS Mincho" w:hAnsi="Duplicate Slab Bold" w:cs="Arial"/>
                <w:color w:val="FFFFFF" w:themeColor="background1"/>
                <w:sz w:val="22"/>
                <w:lang w:val="es-ES_tradnl" w:eastAsia="ja-JP"/>
              </w:rPr>
            </w:pPr>
            <w:r>
              <w:rPr>
                <w:rFonts w:ascii="Duplicate Slab Bold" w:eastAsia="MS Mincho" w:hAnsi="Duplicate Slab Bold" w:cs="Arial"/>
                <w:color w:val="FFFFFF" w:themeColor="background1"/>
                <w:sz w:val="22"/>
                <w:lang w:val="es-ES_tradnl" w:eastAsia="ja-JP"/>
              </w:rPr>
              <w:t xml:space="preserve">Diferencia Vs. Rendimiento </w:t>
            </w:r>
            <w:proofErr w:type="spellStart"/>
            <w:r>
              <w:rPr>
                <w:rFonts w:ascii="Duplicate Slab Bold" w:eastAsia="MS Mincho" w:hAnsi="Duplicate Slab Bold" w:cs="Arial"/>
                <w:color w:val="FFFFFF" w:themeColor="background1"/>
                <w:sz w:val="22"/>
                <w:lang w:val="es-ES_tradnl" w:eastAsia="ja-JP"/>
              </w:rPr>
              <w:t>IPyC</w:t>
            </w:r>
            <w:proofErr w:type="spellEnd"/>
          </w:p>
        </w:tc>
      </w:tr>
      <w:tr w:rsidR="0004269E" w:rsidRPr="00C041BA" w:rsidTr="00443B41">
        <w:trPr>
          <w:trHeight w:val="1134"/>
        </w:trPr>
        <w:tc>
          <w:tcPr>
            <w:tcW w:w="518" w:type="pct"/>
            <w:tcBorders>
              <w:top w:val="nil"/>
              <w:bottom w:val="dotted" w:sz="2" w:space="0" w:color="C4D600"/>
              <w:right w:val="nil"/>
            </w:tcBorders>
            <w:shd w:val="clear" w:color="auto" w:fill="auto"/>
            <w:vAlign w:val="center"/>
          </w:tcPr>
          <w:p w:rsidR="0004269E" w:rsidRPr="00C041BA" w:rsidRDefault="0004269E" w:rsidP="00550AD0">
            <w:pPr>
              <w:spacing w:before="40" w:after="40" w:line="160" w:lineRule="exact"/>
              <w:jc w:val="left"/>
              <w:rPr>
                <w:rFonts w:eastAsia="MS Mincho" w:cs="Arial"/>
                <w:b/>
                <w:sz w:val="15"/>
                <w:szCs w:val="15"/>
                <w:lang w:val="es-ES_tradnl" w:eastAsia="ja-JP"/>
              </w:rPr>
            </w:pPr>
            <w:r w:rsidRPr="00C041BA">
              <w:rPr>
                <w:rFonts w:eastAsia="MS Mincho" w:cs="Arial"/>
                <w:b/>
                <w:sz w:val="15"/>
                <w:szCs w:val="15"/>
                <w:lang w:val="es-ES_tradnl" w:eastAsia="ja-JP"/>
              </w:rPr>
              <w:t>FAVORITA</w:t>
            </w:r>
          </w:p>
        </w:tc>
        <w:tc>
          <w:tcPr>
            <w:tcW w:w="3018" w:type="pct"/>
            <w:tcBorders>
              <w:top w:val="nil"/>
              <w:left w:val="nil"/>
              <w:bottom w:val="dotted" w:sz="2" w:space="0" w:color="C4D600"/>
              <w:right w:val="nil"/>
            </w:tcBorders>
            <w:shd w:val="clear" w:color="auto" w:fill="auto"/>
            <w:vAlign w:val="center"/>
          </w:tcPr>
          <w:p w:rsidR="0004269E" w:rsidRPr="000C3E07" w:rsidRDefault="0004269E" w:rsidP="00443B41">
            <w:pPr>
              <w:spacing w:before="40" w:after="40" w:line="160" w:lineRule="exact"/>
              <w:jc w:val="left"/>
              <w:rPr>
                <w:rFonts w:eastAsia="MS Mincho" w:cs="Arial"/>
                <w:sz w:val="16"/>
                <w:szCs w:val="16"/>
                <w:lang w:val="es-ES_tradnl" w:eastAsia="ja-JP"/>
              </w:rPr>
            </w:pPr>
            <w:r w:rsidRPr="000C3E07">
              <w:rPr>
                <w:rFonts w:eastAsia="MS Mincho" w:cs="Arial"/>
                <w:sz w:val="16"/>
                <w:szCs w:val="16"/>
                <w:lang w:val="es-ES_tradnl" w:eastAsia="ja-JP"/>
              </w:rPr>
              <w:t xml:space="preserve">Emisora que cumple nuestros dos requisitos básicos: </w:t>
            </w:r>
            <w:r w:rsidRPr="000C3E07">
              <w:rPr>
                <w:rFonts w:eastAsia="MS Mincho" w:cs="Arial"/>
                <w:b/>
                <w:sz w:val="16"/>
                <w:szCs w:val="16"/>
                <w:lang w:val="es-ES_tradnl" w:eastAsia="ja-JP"/>
              </w:rPr>
              <w:t xml:space="preserve">1) </w:t>
            </w:r>
            <w:r w:rsidR="000C3E07">
              <w:rPr>
                <w:rFonts w:eastAsia="MS Mincho" w:cs="Arial"/>
                <w:b/>
                <w:sz w:val="16"/>
                <w:szCs w:val="16"/>
                <w:lang w:val="es-ES_tradnl" w:eastAsia="ja-JP"/>
              </w:rPr>
              <w:t>Ser una empresa extraordinaria;</w:t>
            </w:r>
            <w:r w:rsidRPr="000C3E07">
              <w:rPr>
                <w:rFonts w:eastAsia="MS Mincho" w:cs="Arial"/>
                <w:b/>
                <w:sz w:val="16"/>
                <w:szCs w:val="16"/>
                <w:lang w:val="es-ES_tradnl" w:eastAsia="ja-JP"/>
              </w:rPr>
              <w:t xml:space="preserve"> 2) Una valuación atractiva</w:t>
            </w:r>
            <w:r w:rsidRPr="000C3E07">
              <w:rPr>
                <w:rFonts w:eastAsia="MS Mincho" w:cs="Arial"/>
                <w:sz w:val="16"/>
                <w:szCs w:val="16"/>
                <w:lang w:val="es-ES_tradnl" w:eastAsia="ja-JP"/>
              </w:rPr>
              <w:t xml:space="preserve">. Los 6 elementos que analizamos para identificar una empresa extraordinaria son: Crecimiento, Rentabilidad, Sector, Estructura Financiera, Política de Dividendos, y Administración. Una valuación atractiva sucede cuando rendimiento potencial del Precio Objetivo es superior al estimado para el </w:t>
            </w:r>
            <w:proofErr w:type="spellStart"/>
            <w:r w:rsidRPr="000C3E07">
              <w:rPr>
                <w:rFonts w:eastAsia="MS Mincho" w:cs="Arial"/>
                <w:sz w:val="16"/>
                <w:szCs w:val="16"/>
                <w:lang w:val="es-ES_tradnl" w:eastAsia="ja-JP"/>
              </w:rPr>
              <w:t>IPyC</w:t>
            </w:r>
            <w:proofErr w:type="spellEnd"/>
            <w:r w:rsidRPr="000C3E07">
              <w:rPr>
                <w:rFonts w:eastAsia="MS Mincho" w:cs="Arial"/>
                <w:sz w:val="16"/>
                <w:szCs w:val="16"/>
                <w:lang w:val="es-ES_tradnl" w:eastAsia="ja-JP"/>
              </w:rPr>
              <w:t xml:space="preserve">.  </w:t>
            </w:r>
          </w:p>
        </w:tc>
        <w:tc>
          <w:tcPr>
            <w:tcW w:w="748" w:type="pct"/>
            <w:tcBorders>
              <w:top w:val="nil"/>
              <w:left w:val="nil"/>
              <w:bottom w:val="dotted" w:sz="2" w:space="0" w:color="C4D600"/>
              <w:right w:val="nil"/>
            </w:tcBorders>
            <w:shd w:val="clear" w:color="auto" w:fill="auto"/>
            <w:vAlign w:val="center"/>
          </w:tcPr>
          <w:p w:rsidR="0004269E" w:rsidRPr="000C3E07" w:rsidRDefault="0004269E" w:rsidP="00550AD0">
            <w:pPr>
              <w:spacing w:before="40" w:after="40" w:line="160" w:lineRule="exact"/>
              <w:jc w:val="left"/>
              <w:rPr>
                <w:rFonts w:eastAsia="MS Mincho" w:cs="Arial"/>
                <w:sz w:val="16"/>
                <w:szCs w:val="16"/>
                <w:lang w:val="es-ES_tradnl" w:eastAsia="ja-JP"/>
              </w:rPr>
            </w:pPr>
            <w:r w:rsidRPr="000C3E07">
              <w:rPr>
                <w:rFonts w:eastAsia="MS Mincho" w:cs="Arial"/>
                <w:sz w:val="16"/>
                <w:szCs w:val="16"/>
                <w:lang w:val="es-ES_tradnl" w:eastAsia="ja-JP"/>
              </w:rPr>
              <w:t>Forma parte de nuestro portafolio de estrategia</w:t>
            </w:r>
          </w:p>
        </w:tc>
        <w:tc>
          <w:tcPr>
            <w:tcW w:w="716" w:type="pct"/>
            <w:tcBorders>
              <w:top w:val="nil"/>
              <w:left w:val="nil"/>
              <w:bottom w:val="dotted" w:sz="2" w:space="0" w:color="C4D600"/>
            </w:tcBorders>
            <w:shd w:val="clear" w:color="auto" w:fill="auto"/>
            <w:vAlign w:val="center"/>
          </w:tcPr>
          <w:p w:rsidR="0004269E" w:rsidRPr="000C3E07" w:rsidRDefault="0004269E" w:rsidP="00443B41">
            <w:pPr>
              <w:spacing w:before="40" w:after="40" w:line="160" w:lineRule="exact"/>
              <w:jc w:val="left"/>
              <w:rPr>
                <w:rFonts w:eastAsia="MS Mincho" w:cs="Arial"/>
                <w:sz w:val="16"/>
                <w:szCs w:val="16"/>
                <w:lang w:val="es-ES_tradnl" w:eastAsia="ja-JP"/>
              </w:rPr>
            </w:pPr>
          </w:p>
          <w:p w:rsidR="0004269E" w:rsidRPr="000C3E07" w:rsidRDefault="0004269E" w:rsidP="00443B41">
            <w:pPr>
              <w:spacing w:before="40" w:after="40" w:line="160" w:lineRule="exact"/>
              <w:jc w:val="left"/>
              <w:rPr>
                <w:rFonts w:eastAsia="MS Mincho" w:cs="Arial"/>
                <w:sz w:val="16"/>
                <w:szCs w:val="16"/>
                <w:lang w:val="es-ES_tradnl" w:eastAsia="ja-JP"/>
              </w:rPr>
            </w:pPr>
            <w:r w:rsidRPr="000C3E07">
              <w:rPr>
                <w:rFonts w:eastAsia="MS Mincho" w:cs="Arial"/>
                <w:sz w:val="16"/>
                <w:szCs w:val="16"/>
                <w:lang w:val="es-ES_tradnl" w:eastAsia="ja-JP"/>
              </w:rPr>
              <w:t xml:space="preserve">Mayor a 5.00 </w:t>
            </w:r>
            <w:proofErr w:type="spellStart"/>
            <w:r w:rsidRPr="000C3E07">
              <w:rPr>
                <w:rFonts w:eastAsia="MS Mincho" w:cs="Arial"/>
                <w:sz w:val="16"/>
                <w:szCs w:val="16"/>
                <w:lang w:val="es-ES_tradnl" w:eastAsia="ja-JP"/>
              </w:rPr>
              <w:t>pp</w:t>
            </w:r>
            <w:proofErr w:type="spellEnd"/>
          </w:p>
        </w:tc>
      </w:tr>
      <w:tr w:rsidR="0004269E" w:rsidRPr="00C041BA" w:rsidTr="00443B41">
        <w:trPr>
          <w:trHeight w:val="1134"/>
        </w:trPr>
        <w:tc>
          <w:tcPr>
            <w:tcW w:w="518" w:type="pct"/>
            <w:tcBorders>
              <w:top w:val="dotted" w:sz="2" w:space="0" w:color="C4D600"/>
              <w:bottom w:val="dotted" w:sz="2" w:space="0" w:color="C4D600"/>
              <w:right w:val="nil"/>
            </w:tcBorders>
            <w:shd w:val="clear" w:color="auto" w:fill="auto"/>
            <w:vAlign w:val="center"/>
          </w:tcPr>
          <w:p w:rsidR="0004269E" w:rsidRPr="00C041BA" w:rsidRDefault="0004269E" w:rsidP="00550AD0">
            <w:pPr>
              <w:spacing w:before="40" w:after="40" w:line="160" w:lineRule="exact"/>
              <w:jc w:val="left"/>
              <w:rPr>
                <w:rFonts w:eastAsia="MS Mincho" w:cs="Arial"/>
                <w:b/>
                <w:sz w:val="15"/>
                <w:szCs w:val="15"/>
                <w:lang w:val="es-ES_tradnl" w:eastAsia="ja-JP"/>
              </w:rPr>
            </w:pPr>
            <w:r w:rsidRPr="00C041BA">
              <w:rPr>
                <w:rFonts w:eastAsia="MS Mincho" w:cs="Arial"/>
                <w:b/>
                <w:sz w:val="15"/>
                <w:szCs w:val="15"/>
                <w:lang w:val="es-ES_tradnl" w:eastAsia="ja-JP"/>
              </w:rPr>
              <w:t>¡ATENCIÓN!</w:t>
            </w:r>
          </w:p>
        </w:tc>
        <w:tc>
          <w:tcPr>
            <w:tcW w:w="3018" w:type="pct"/>
            <w:tcBorders>
              <w:top w:val="dotted" w:sz="2" w:space="0" w:color="C4D600"/>
              <w:left w:val="nil"/>
              <w:bottom w:val="dotted" w:sz="2" w:space="0" w:color="C4D600"/>
              <w:right w:val="nil"/>
            </w:tcBorders>
            <w:shd w:val="clear" w:color="auto" w:fill="auto"/>
            <w:vAlign w:val="center"/>
          </w:tcPr>
          <w:p w:rsidR="0004269E" w:rsidRPr="000C3E07" w:rsidRDefault="0004269E" w:rsidP="00443B41">
            <w:pPr>
              <w:spacing w:before="40" w:after="40" w:line="160" w:lineRule="exact"/>
              <w:jc w:val="left"/>
              <w:rPr>
                <w:rFonts w:eastAsia="MS Mincho" w:cs="Arial"/>
                <w:sz w:val="16"/>
                <w:szCs w:val="16"/>
                <w:lang w:val="es-ES_tradnl" w:eastAsia="ja-JP"/>
              </w:rPr>
            </w:pPr>
            <w:r w:rsidRPr="000C3E07">
              <w:rPr>
                <w:rFonts w:eastAsia="MS Mincho" w:cs="Arial"/>
                <w:sz w:val="16"/>
                <w:szCs w:val="16"/>
                <w:lang w:val="es-ES_tradnl" w:eastAsia="ja-JP"/>
              </w:rPr>
              <w:t xml:space="preserve">Emisora que está muy cerca de cumplir nuestros dos requisitos básicos: </w:t>
            </w:r>
            <w:r w:rsidRPr="000C3E07">
              <w:rPr>
                <w:rFonts w:eastAsia="MS Mincho" w:cs="Arial"/>
                <w:b/>
                <w:sz w:val="16"/>
                <w:szCs w:val="16"/>
                <w:lang w:val="es-ES_tradnl" w:eastAsia="ja-JP"/>
              </w:rPr>
              <w:t xml:space="preserve">1) </w:t>
            </w:r>
            <w:r w:rsidR="000C3E07">
              <w:rPr>
                <w:rFonts w:eastAsia="MS Mincho" w:cs="Arial"/>
                <w:b/>
                <w:sz w:val="16"/>
                <w:szCs w:val="16"/>
                <w:lang w:val="es-ES_tradnl" w:eastAsia="ja-JP"/>
              </w:rPr>
              <w:t>Ser una empresa extraordinaria;</w:t>
            </w:r>
            <w:r w:rsidRPr="000C3E07">
              <w:rPr>
                <w:rFonts w:eastAsia="MS Mincho" w:cs="Arial"/>
                <w:b/>
                <w:sz w:val="16"/>
                <w:szCs w:val="16"/>
                <w:lang w:val="es-ES_tradnl" w:eastAsia="ja-JP"/>
              </w:rPr>
              <w:t xml:space="preserve"> 2) Una valuación atractiva</w:t>
            </w:r>
            <w:r w:rsidRPr="000C3E07">
              <w:rPr>
                <w:rFonts w:eastAsia="MS Mincho" w:cs="Arial"/>
                <w:sz w:val="16"/>
                <w:szCs w:val="16"/>
                <w:lang w:val="es-ES_tradnl" w:eastAsia="ja-JP"/>
              </w:rPr>
              <w:t xml:space="preserve">. Los 6 elementos que analizamos para identificar una empresa extraordinaria son: Crecimiento, Rentabilidad, Sector, Estructura Financiera, Política de Dividendos, y Administración. Una valuación atractiva sucede cuando rendimiento potencial del Precio Objetivo es superior al estimado para el </w:t>
            </w:r>
            <w:proofErr w:type="spellStart"/>
            <w:r w:rsidRPr="000C3E07">
              <w:rPr>
                <w:rFonts w:eastAsia="MS Mincho" w:cs="Arial"/>
                <w:sz w:val="16"/>
                <w:szCs w:val="16"/>
                <w:lang w:val="es-ES_tradnl" w:eastAsia="ja-JP"/>
              </w:rPr>
              <w:t>IPyC</w:t>
            </w:r>
            <w:proofErr w:type="spellEnd"/>
            <w:r w:rsidRPr="000C3E07">
              <w:rPr>
                <w:rFonts w:eastAsia="MS Mincho" w:cs="Arial"/>
                <w:sz w:val="16"/>
                <w:szCs w:val="16"/>
                <w:lang w:val="es-ES_tradnl" w:eastAsia="ja-JP"/>
              </w:rPr>
              <w:t xml:space="preserve">.  </w:t>
            </w:r>
          </w:p>
        </w:tc>
        <w:tc>
          <w:tcPr>
            <w:tcW w:w="748" w:type="pct"/>
            <w:tcBorders>
              <w:top w:val="dotted" w:sz="2" w:space="0" w:color="C4D600"/>
              <w:left w:val="nil"/>
              <w:bottom w:val="dotted" w:sz="2" w:space="0" w:color="C4D600"/>
              <w:right w:val="nil"/>
            </w:tcBorders>
            <w:shd w:val="clear" w:color="auto" w:fill="auto"/>
            <w:vAlign w:val="center"/>
          </w:tcPr>
          <w:p w:rsidR="0004269E" w:rsidRPr="000C3E07" w:rsidRDefault="0004269E" w:rsidP="00550AD0">
            <w:pPr>
              <w:spacing w:before="40" w:after="40" w:line="160" w:lineRule="exact"/>
              <w:jc w:val="left"/>
              <w:rPr>
                <w:rFonts w:eastAsia="MS Mincho" w:cs="Arial"/>
                <w:sz w:val="16"/>
                <w:szCs w:val="16"/>
                <w:lang w:val="es-ES_tradnl" w:eastAsia="ja-JP"/>
              </w:rPr>
            </w:pPr>
            <w:r w:rsidRPr="000C3E07">
              <w:rPr>
                <w:rFonts w:eastAsia="MS Mincho" w:cs="Arial"/>
                <w:sz w:val="16"/>
                <w:szCs w:val="16"/>
                <w:lang w:val="es-ES_tradnl" w:eastAsia="ja-JP"/>
              </w:rPr>
              <w:t>Puede o no formar parte de nuestro portafolio de estrategia</w:t>
            </w:r>
          </w:p>
        </w:tc>
        <w:tc>
          <w:tcPr>
            <w:tcW w:w="716" w:type="pct"/>
            <w:tcBorders>
              <w:top w:val="dotted" w:sz="2" w:space="0" w:color="C4D600"/>
              <w:left w:val="nil"/>
              <w:bottom w:val="dotted" w:sz="2" w:space="0" w:color="C4D600"/>
            </w:tcBorders>
            <w:shd w:val="clear" w:color="auto" w:fill="auto"/>
            <w:vAlign w:val="center"/>
          </w:tcPr>
          <w:p w:rsidR="0004269E" w:rsidRPr="000C3E07" w:rsidRDefault="0004269E" w:rsidP="00443B41">
            <w:pPr>
              <w:spacing w:before="40" w:after="40" w:line="160" w:lineRule="exact"/>
              <w:jc w:val="left"/>
              <w:rPr>
                <w:rFonts w:eastAsia="MS Mincho" w:cs="Arial"/>
                <w:sz w:val="16"/>
                <w:szCs w:val="16"/>
                <w:lang w:val="es-ES_tradnl" w:eastAsia="ja-JP"/>
              </w:rPr>
            </w:pPr>
          </w:p>
          <w:p w:rsidR="0004269E" w:rsidRPr="000C3E07" w:rsidRDefault="0004269E" w:rsidP="00443B41">
            <w:pPr>
              <w:spacing w:before="40" w:after="40" w:line="160" w:lineRule="exact"/>
              <w:jc w:val="left"/>
              <w:rPr>
                <w:rFonts w:eastAsia="MS Mincho" w:cs="Arial"/>
                <w:sz w:val="16"/>
                <w:szCs w:val="16"/>
                <w:lang w:val="es-ES_tradnl" w:eastAsia="ja-JP"/>
              </w:rPr>
            </w:pPr>
            <w:r w:rsidRPr="000C3E07">
              <w:rPr>
                <w:rFonts w:eastAsia="MS Mincho" w:cs="Arial"/>
                <w:sz w:val="16"/>
                <w:szCs w:val="16"/>
                <w:lang w:val="es-ES_tradnl" w:eastAsia="ja-JP"/>
              </w:rPr>
              <w:t xml:space="preserve">En un rango igual o menor a 5.00 </w:t>
            </w:r>
            <w:proofErr w:type="spellStart"/>
            <w:r w:rsidRPr="000C3E07">
              <w:rPr>
                <w:rFonts w:eastAsia="MS Mincho" w:cs="Arial"/>
                <w:sz w:val="16"/>
                <w:szCs w:val="16"/>
                <w:lang w:val="es-ES_tradnl" w:eastAsia="ja-JP"/>
              </w:rPr>
              <w:t>pp</w:t>
            </w:r>
            <w:proofErr w:type="spellEnd"/>
          </w:p>
        </w:tc>
      </w:tr>
      <w:tr w:rsidR="0004269E" w:rsidRPr="00C041BA" w:rsidTr="00443B41">
        <w:trPr>
          <w:trHeight w:val="1134"/>
        </w:trPr>
        <w:tc>
          <w:tcPr>
            <w:tcW w:w="518" w:type="pct"/>
            <w:tcBorders>
              <w:top w:val="dotted" w:sz="2" w:space="0" w:color="C4D600"/>
              <w:bottom w:val="single" w:sz="8" w:space="0" w:color="C4D600"/>
              <w:right w:val="nil"/>
            </w:tcBorders>
            <w:shd w:val="clear" w:color="auto" w:fill="auto"/>
            <w:vAlign w:val="center"/>
          </w:tcPr>
          <w:p w:rsidR="0004269E" w:rsidRPr="00C041BA" w:rsidRDefault="0004269E" w:rsidP="00550AD0">
            <w:pPr>
              <w:spacing w:before="40" w:after="40" w:line="160" w:lineRule="exact"/>
              <w:jc w:val="left"/>
              <w:rPr>
                <w:rFonts w:eastAsia="MS Mincho" w:cs="Arial"/>
                <w:b/>
                <w:sz w:val="15"/>
                <w:szCs w:val="15"/>
                <w:lang w:val="es-ES_tradnl" w:eastAsia="ja-JP"/>
              </w:rPr>
            </w:pPr>
            <w:r w:rsidRPr="00C041BA">
              <w:rPr>
                <w:rFonts w:eastAsia="MS Mincho" w:cs="Arial"/>
                <w:b/>
                <w:sz w:val="15"/>
                <w:szCs w:val="15"/>
                <w:lang w:val="es-ES_tradnl" w:eastAsia="ja-JP"/>
              </w:rPr>
              <w:t>NO POR AHORA</w:t>
            </w:r>
          </w:p>
        </w:tc>
        <w:tc>
          <w:tcPr>
            <w:tcW w:w="3018" w:type="pct"/>
            <w:tcBorders>
              <w:top w:val="dotted" w:sz="2" w:space="0" w:color="C4D600"/>
              <w:left w:val="nil"/>
              <w:bottom w:val="single" w:sz="8" w:space="0" w:color="C4D600"/>
              <w:right w:val="nil"/>
            </w:tcBorders>
            <w:shd w:val="clear" w:color="auto" w:fill="auto"/>
            <w:vAlign w:val="center"/>
          </w:tcPr>
          <w:p w:rsidR="0004269E" w:rsidRPr="000C3E07" w:rsidRDefault="0004269E" w:rsidP="00443B41">
            <w:pPr>
              <w:spacing w:before="40" w:after="40" w:line="160" w:lineRule="exact"/>
              <w:jc w:val="left"/>
              <w:rPr>
                <w:rFonts w:eastAsia="MS Mincho" w:cs="Arial"/>
                <w:sz w:val="16"/>
                <w:szCs w:val="16"/>
                <w:lang w:val="es-ES_tradnl" w:eastAsia="ja-JP"/>
              </w:rPr>
            </w:pPr>
            <w:r w:rsidRPr="000C3E07">
              <w:rPr>
                <w:rFonts w:eastAsia="MS Mincho" w:cs="Arial"/>
                <w:sz w:val="16"/>
                <w:szCs w:val="16"/>
                <w:lang w:val="es-ES_tradnl" w:eastAsia="ja-JP"/>
              </w:rPr>
              <w:t xml:space="preserve">Emisora que por ahora No cumple nuestros dos requisitos básicos: </w:t>
            </w:r>
            <w:r w:rsidRPr="000C3E07">
              <w:rPr>
                <w:rFonts w:eastAsia="MS Mincho" w:cs="Arial"/>
                <w:b/>
                <w:sz w:val="16"/>
                <w:szCs w:val="16"/>
                <w:lang w:val="es-ES_tradnl" w:eastAsia="ja-JP"/>
              </w:rPr>
              <w:t>1) S</w:t>
            </w:r>
            <w:r w:rsidR="000C3E07">
              <w:rPr>
                <w:rFonts w:eastAsia="MS Mincho" w:cs="Arial"/>
                <w:b/>
                <w:sz w:val="16"/>
                <w:szCs w:val="16"/>
                <w:lang w:val="es-ES_tradnl" w:eastAsia="ja-JP"/>
              </w:rPr>
              <w:t xml:space="preserve">er una empresa extraordinaria; </w:t>
            </w:r>
            <w:r w:rsidRPr="000C3E07">
              <w:rPr>
                <w:rFonts w:eastAsia="MS Mincho" w:cs="Arial"/>
                <w:b/>
                <w:sz w:val="16"/>
                <w:szCs w:val="16"/>
                <w:lang w:val="es-ES_tradnl" w:eastAsia="ja-JP"/>
              </w:rPr>
              <w:t xml:space="preserve">2) Una valuación atractiva. Los 6 elementos que analizamos para identificar una empresa extraordinaria son: Crecimiento, Rentabilidad, Sector, Estructura Financiera, Política de Dividendos, y Administración. Una valuación atractiva sucede cuando rendimiento potencial del Precio Objetivo es superior al estimado para el </w:t>
            </w:r>
            <w:proofErr w:type="spellStart"/>
            <w:r w:rsidRPr="000C3E07">
              <w:rPr>
                <w:rFonts w:eastAsia="MS Mincho" w:cs="Arial"/>
                <w:b/>
                <w:sz w:val="16"/>
                <w:szCs w:val="16"/>
                <w:lang w:val="es-ES_tradnl" w:eastAsia="ja-JP"/>
              </w:rPr>
              <w:t>IPyC</w:t>
            </w:r>
            <w:proofErr w:type="spellEnd"/>
            <w:r w:rsidRPr="000C3E07">
              <w:rPr>
                <w:rFonts w:eastAsia="MS Mincho" w:cs="Arial"/>
                <w:b/>
                <w:sz w:val="16"/>
                <w:szCs w:val="16"/>
                <w:lang w:val="es-ES_tradnl" w:eastAsia="ja-JP"/>
              </w:rPr>
              <w:t xml:space="preserve">.  </w:t>
            </w:r>
          </w:p>
        </w:tc>
        <w:tc>
          <w:tcPr>
            <w:tcW w:w="748" w:type="pct"/>
            <w:tcBorders>
              <w:top w:val="dotted" w:sz="2" w:space="0" w:color="C4D600"/>
              <w:left w:val="nil"/>
              <w:bottom w:val="single" w:sz="8" w:space="0" w:color="C4D600"/>
              <w:right w:val="nil"/>
            </w:tcBorders>
            <w:shd w:val="clear" w:color="auto" w:fill="auto"/>
            <w:vAlign w:val="center"/>
          </w:tcPr>
          <w:p w:rsidR="0004269E" w:rsidRPr="000C3E07" w:rsidRDefault="0004269E" w:rsidP="00550AD0">
            <w:pPr>
              <w:spacing w:before="40" w:after="40" w:line="160" w:lineRule="exact"/>
              <w:jc w:val="left"/>
              <w:rPr>
                <w:rFonts w:eastAsia="MS Mincho" w:cs="Arial"/>
                <w:sz w:val="16"/>
                <w:szCs w:val="16"/>
                <w:lang w:val="es-ES_tradnl" w:eastAsia="ja-JP"/>
              </w:rPr>
            </w:pPr>
            <w:r w:rsidRPr="000C3E07">
              <w:rPr>
                <w:rFonts w:eastAsia="MS Mincho" w:cs="Arial"/>
                <w:sz w:val="16"/>
                <w:szCs w:val="16"/>
                <w:lang w:val="es-ES_tradnl" w:eastAsia="ja-JP"/>
              </w:rPr>
              <w:t>No forma parte de nuestro portafolio de estrategia</w:t>
            </w:r>
          </w:p>
        </w:tc>
        <w:tc>
          <w:tcPr>
            <w:tcW w:w="716" w:type="pct"/>
            <w:tcBorders>
              <w:top w:val="dotted" w:sz="2" w:space="0" w:color="C4D600"/>
              <w:left w:val="nil"/>
              <w:bottom w:val="single" w:sz="8" w:space="0" w:color="C4D600"/>
            </w:tcBorders>
            <w:shd w:val="clear" w:color="auto" w:fill="auto"/>
            <w:vAlign w:val="center"/>
          </w:tcPr>
          <w:p w:rsidR="0004269E" w:rsidRPr="000C3E07" w:rsidRDefault="0004269E" w:rsidP="00443B41">
            <w:pPr>
              <w:spacing w:before="40" w:after="40" w:line="160" w:lineRule="exact"/>
              <w:jc w:val="left"/>
              <w:rPr>
                <w:rFonts w:eastAsia="MS Mincho" w:cs="Arial"/>
                <w:sz w:val="16"/>
                <w:szCs w:val="16"/>
                <w:lang w:val="es-ES_tradnl" w:eastAsia="ja-JP"/>
              </w:rPr>
            </w:pPr>
            <w:r w:rsidRPr="000C3E07">
              <w:rPr>
                <w:rFonts w:eastAsia="MS Mincho" w:cs="Arial"/>
                <w:sz w:val="16"/>
                <w:szCs w:val="16"/>
                <w:lang w:val="es-ES_tradnl" w:eastAsia="ja-JP"/>
              </w:rPr>
              <w:t xml:space="preserve">Menor a 5.00 </w:t>
            </w:r>
            <w:proofErr w:type="spellStart"/>
            <w:r w:rsidRPr="000C3E07">
              <w:rPr>
                <w:rFonts w:eastAsia="MS Mincho" w:cs="Arial"/>
                <w:sz w:val="16"/>
                <w:szCs w:val="16"/>
                <w:lang w:val="es-ES_tradnl" w:eastAsia="ja-JP"/>
              </w:rPr>
              <w:t>pp</w:t>
            </w:r>
            <w:proofErr w:type="spellEnd"/>
          </w:p>
        </w:tc>
      </w:tr>
    </w:tbl>
    <w:p w:rsidR="00F0663B" w:rsidRDefault="00F0663B" w:rsidP="00F0663B">
      <w:pPr>
        <w:rPr>
          <w:lang w:val="es-ES_tradnl" w:eastAsia="es-ES"/>
        </w:rPr>
      </w:pPr>
    </w:p>
    <w:p w:rsidR="00211C59" w:rsidRDefault="00211C59" w:rsidP="00F0663B">
      <w:pPr>
        <w:rPr>
          <w:lang w:val="es-ES_tradnl" w:eastAsia="es-ES"/>
        </w:rPr>
      </w:pPr>
    </w:p>
    <w:p w:rsidR="00BE2CFB" w:rsidRDefault="00BE2CFB" w:rsidP="00F0663B">
      <w:pPr>
        <w:rPr>
          <w:lang w:val="es-ES_tradnl" w:eastAsia="es-ES"/>
        </w:rPr>
      </w:pPr>
    </w:p>
    <w:p w:rsidR="00BE2CFB" w:rsidRDefault="00BE2CFB" w:rsidP="00F0663B">
      <w:pPr>
        <w:rPr>
          <w:lang w:val="es-ES_tradnl" w:eastAsia="es-ES"/>
        </w:rPr>
      </w:pPr>
    </w:p>
    <w:p w:rsidR="00BE2CFB" w:rsidRDefault="00BE2CFB" w:rsidP="00F0663B">
      <w:pPr>
        <w:rPr>
          <w:lang w:val="es-ES_tradnl" w:eastAsia="es-ES"/>
        </w:rPr>
      </w:pPr>
    </w:p>
    <w:p w:rsidR="00BE2CFB" w:rsidRDefault="00BE2CFB" w:rsidP="00F0663B">
      <w:pPr>
        <w:rPr>
          <w:lang w:val="es-ES_tradnl" w:eastAsia="es-ES"/>
        </w:rPr>
      </w:pPr>
    </w:p>
    <w:p w:rsidR="00BE2CFB" w:rsidRDefault="00BE2CFB" w:rsidP="00F0663B">
      <w:pPr>
        <w:rPr>
          <w:lang w:val="es-ES_tradnl" w:eastAsia="es-ES"/>
        </w:rPr>
      </w:pPr>
    </w:p>
    <w:p w:rsidR="00BE2CFB" w:rsidRDefault="00BE2CFB" w:rsidP="00F0663B">
      <w:pPr>
        <w:rPr>
          <w:lang w:val="es-ES_tradnl" w:eastAsia="es-ES"/>
        </w:rPr>
      </w:pPr>
    </w:p>
    <w:p w:rsidR="00BE2CFB" w:rsidRDefault="00BE2CFB" w:rsidP="00F0663B">
      <w:pPr>
        <w:rPr>
          <w:lang w:val="es-ES_tradnl" w:eastAsia="es-ES"/>
        </w:rPr>
      </w:pPr>
    </w:p>
    <w:p w:rsidR="0038088E" w:rsidRDefault="0038088E" w:rsidP="00F0663B">
      <w:pPr>
        <w:rPr>
          <w:lang w:val="es-ES_tradnl" w:eastAsia="es-ES"/>
        </w:rPr>
      </w:pPr>
    </w:p>
    <w:p w:rsidR="007362A1" w:rsidRDefault="007362A1" w:rsidP="00F0663B">
      <w:pPr>
        <w:rPr>
          <w:lang w:val="es-ES_tradnl" w:eastAsia="es-ES"/>
        </w:rPr>
      </w:pPr>
    </w:p>
    <w:p w:rsidR="00F660F1" w:rsidRPr="000A7711" w:rsidRDefault="007B7A61" w:rsidP="0004269E">
      <w:pPr>
        <w:rPr>
          <w:lang w:val="es-ES_tradnl"/>
        </w:rPr>
      </w:pPr>
      <w:r w:rsidRPr="007B7A61">
        <w:rPr>
          <w:noProof/>
          <w:lang w:val="en-US" w:eastAsia="zh-CN" w:bidi="th-TH"/>
        </w:rPr>
        <w:lastRenderedPageBreak/>
        <mc:AlternateContent>
          <mc:Choice Requires="wps">
            <w:drawing>
              <wp:anchor distT="0" distB="0" distL="114300" distR="114300" simplePos="0" relativeHeight="251730944" behindDoc="0" locked="0" layoutInCell="1" allowOverlap="1" wp14:anchorId="1A8BDCB0" wp14:editId="029E1B84">
                <wp:simplePos x="0" y="0"/>
                <wp:positionH relativeFrom="column">
                  <wp:posOffset>2954020</wp:posOffset>
                </wp:positionH>
                <wp:positionV relativeFrom="paragraph">
                  <wp:posOffset>28886</wp:posOffset>
                </wp:positionV>
                <wp:extent cx="4133850" cy="8486775"/>
                <wp:effectExtent l="0" t="0" r="0" b="0"/>
                <wp:wrapNone/>
                <wp:docPr id="21" name="21 Cuadro de texto"/>
                <wp:cNvGraphicFramePr/>
                <a:graphic xmlns:a="http://schemas.openxmlformats.org/drawingml/2006/main">
                  <a:graphicData uri="http://schemas.microsoft.com/office/word/2010/wordprocessingShape">
                    <wps:wsp>
                      <wps:cNvSpPr txBox="1"/>
                      <wps:spPr>
                        <a:xfrm>
                          <a:off x="0" y="0"/>
                          <a:ext cx="4133850" cy="8486775"/>
                        </a:xfrm>
                        <a:prstGeom prst="rect">
                          <a:avLst/>
                        </a:prstGeom>
                        <a:noFill/>
                        <a:ln w="6350">
                          <a:noFill/>
                        </a:ln>
                        <a:effectLst/>
                      </wps:spPr>
                      <wps:txbx>
                        <w:txbxContent>
                          <w:tbl>
                            <w:tblPr>
                              <w:tblW w:w="6379" w:type="dxa"/>
                              <w:tblInd w:w="108" w:type="dxa"/>
                              <w:tblLayout w:type="fixed"/>
                              <w:tblLook w:val="04A0" w:firstRow="1" w:lastRow="0" w:firstColumn="1" w:lastColumn="0" w:noHBand="0" w:noVBand="1"/>
                            </w:tblPr>
                            <w:tblGrid>
                              <w:gridCol w:w="1779"/>
                              <w:gridCol w:w="64"/>
                              <w:gridCol w:w="1701"/>
                              <w:gridCol w:w="2835"/>
                            </w:tblGrid>
                            <w:tr w:rsidR="000B4AB2" w:rsidRPr="00EE29EA" w:rsidTr="00211C59">
                              <w:trPr>
                                <w:trHeight w:val="369"/>
                              </w:trPr>
                              <w:tc>
                                <w:tcPr>
                                  <w:tcW w:w="6379" w:type="dxa"/>
                                  <w:gridSpan w:val="4"/>
                                  <w:tcBorders>
                                    <w:left w:val="nil"/>
                                    <w:bottom w:val="single" w:sz="12" w:space="0" w:color="C4D600"/>
                                    <w:right w:val="nil"/>
                                  </w:tcBorders>
                                  <w:shd w:val="clear" w:color="auto" w:fill="auto"/>
                                  <w:vAlign w:val="center"/>
                                  <w:hideMark/>
                                </w:tcPr>
                                <w:p w:rsidR="000B4AB2" w:rsidRPr="00FD339F" w:rsidRDefault="000B4AB2" w:rsidP="004E0EBF">
                                  <w:pPr>
                                    <w:spacing w:line="240" w:lineRule="auto"/>
                                    <w:rPr>
                                      <w:rFonts w:ascii="Georgia" w:eastAsia="Times New Roman" w:hAnsi="Georgia" w:cs="Arial"/>
                                      <w:b/>
                                      <w:color w:val="FFFFFF"/>
                                      <w:szCs w:val="18"/>
                                      <w:lang w:val="es-ES_tradnl" w:eastAsia="es-ES"/>
                                    </w:rPr>
                                  </w:pPr>
                                  <w:r w:rsidRPr="00FD339F">
                                    <w:rPr>
                                      <w:rFonts w:ascii="Duplicate Slab Bold" w:eastAsia="Times New Roman" w:hAnsi="Duplicate Slab Bold" w:cs="Arial"/>
                                      <w:szCs w:val="18"/>
                                      <w:lang w:val="es-ES_tradnl" w:eastAsia="es-ES"/>
                                    </w:rPr>
                                    <w:t>ANÁLISIS BURSÁTIL</w:t>
                                  </w:r>
                                </w:p>
                              </w:tc>
                            </w:tr>
                            <w:tr w:rsidR="000B4AB2" w:rsidRPr="00EE29EA" w:rsidTr="00211C59">
                              <w:trPr>
                                <w:trHeight w:val="369"/>
                              </w:trPr>
                              <w:tc>
                                <w:tcPr>
                                  <w:tcW w:w="6379" w:type="dxa"/>
                                  <w:gridSpan w:val="4"/>
                                  <w:tcBorders>
                                    <w:top w:val="single" w:sz="12" w:space="0" w:color="C4D600"/>
                                  </w:tcBorders>
                                  <w:shd w:val="clear" w:color="auto" w:fill="auto"/>
                                  <w:vAlign w:val="center"/>
                                </w:tcPr>
                                <w:p w:rsidR="000B4AB2" w:rsidRPr="00FD339F" w:rsidRDefault="000B4AB2" w:rsidP="004E0EBF">
                                  <w:pPr>
                                    <w:spacing w:line="240" w:lineRule="auto"/>
                                    <w:jc w:val="left"/>
                                    <w:rPr>
                                      <w:rFonts w:eastAsia="Calibri" w:cs="Times New Roman"/>
                                      <w:sz w:val="16"/>
                                      <w:szCs w:val="16"/>
                                    </w:rPr>
                                  </w:pPr>
                                  <w:r w:rsidRPr="00FD339F">
                                    <w:rPr>
                                      <w:rFonts w:ascii="Duplicate Slab Bold" w:eastAsia="Times New Roman" w:hAnsi="Duplicate Slab Bold" w:cs="Arial"/>
                                      <w:color w:val="3BB0C9"/>
                                      <w:szCs w:val="16"/>
                                      <w:lang w:val="es-ES_tradnl" w:eastAsia="es-ES"/>
                                    </w:rPr>
                                    <w:t xml:space="preserve">Director de Análisis y Estrategia </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Juan F. Rich Rena</w:t>
                                  </w:r>
                                </w:p>
                              </w:tc>
                              <w:tc>
                                <w:tcPr>
                                  <w:tcW w:w="1765" w:type="dxa"/>
                                  <w:gridSpan w:val="2"/>
                                  <w:tcBorders>
                                    <w:bottom w:val="single" w:sz="2" w:space="0" w:color="778692"/>
                                  </w:tcBorders>
                                  <w:shd w:val="clear" w:color="auto" w:fill="auto"/>
                                  <w:vAlign w:val="center"/>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31465</w:t>
                                  </w:r>
                                </w:p>
                              </w:tc>
                              <w:tc>
                                <w:tcPr>
                                  <w:tcW w:w="2835" w:type="dxa"/>
                                  <w:tcBorders>
                                    <w:bottom w:val="single" w:sz="2" w:space="0" w:color="778692"/>
                                  </w:tcBorders>
                                  <w:shd w:val="clear" w:color="auto" w:fill="auto"/>
                                  <w:vAlign w:val="center"/>
                                </w:tcPr>
                                <w:p w:rsidR="000B4AB2" w:rsidRPr="00EE29EA" w:rsidRDefault="00F2699C" w:rsidP="004E0EBF">
                                  <w:pPr>
                                    <w:spacing w:line="240" w:lineRule="auto"/>
                                    <w:jc w:val="left"/>
                                    <w:rPr>
                                      <w:rFonts w:eastAsia="Cambria" w:cs="Arial"/>
                                      <w:b/>
                                      <w:sz w:val="15"/>
                                      <w:szCs w:val="15"/>
                                      <w:lang w:val="es-ES_tradnl" w:eastAsia="es-MX"/>
                                    </w:rPr>
                                  </w:pPr>
                                  <w:hyperlink r:id="rId30" w:history="1">
                                    <w:r w:rsidR="000B4AB2" w:rsidRPr="007E50A5">
                                      <w:rPr>
                                        <w:rFonts w:eastAsia="Cambria" w:cs="Arial"/>
                                        <w:sz w:val="15"/>
                                        <w:szCs w:val="15"/>
                                        <w:lang w:val="es-ES_tradnl" w:eastAsia="es-MX"/>
                                      </w:rPr>
                                      <w:t>jrich@vepormas.com</w:t>
                                    </w:r>
                                  </w:hyperlink>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FD339F" w:rsidRDefault="000B4AB2" w:rsidP="004E0EBF">
                                  <w:pPr>
                                    <w:spacing w:line="240" w:lineRule="auto"/>
                                    <w:jc w:val="left"/>
                                    <w:rPr>
                                      <w:rFonts w:eastAsia="Calibri" w:cs="Times New Roman"/>
                                      <w:sz w:val="16"/>
                                      <w:szCs w:val="16"/>
                                    </w:rPr>
                                  </w:pPr>
                                  <w:r w:rsidRPr="00FD339F">
                                    <w:rPr>
                                      <w:rFonts w:ascii="Duplicate Slab Bold" w:eastAsia="Times New Roman" w:hAnsi="Duplicate Slab Bold" w:cs="Arial"/>
                                      <w:color w:val="3BB0C9"/>
                                      <w:szCs w:val="16"/>
                                      <w:lang w:val="es-ES_tradnl" w:eastAsia="es-ES"/>
                                    </w:rPr>
                                    <w:t>Asistente Dirección de Análisis y Estrategia</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Ingrid M</w:t>
                                  </w:r>
                                  <w:r>
                                    <w:rPr>
                                      <w:rFonts w:eastAsia="Cambria" w:cs="Arial"/>
                                      <w:sz w:val="15"/>
                                      <w:szCs w:val="15"/>
                                      <w:lang w:val="es-ES_tradnl" w:eastAsia="es-MX"/>
                                    </w:rPr>
                                    <w:t xml:space="preserve">. </w:t>
                                  </w:r>
                                  <w:r w:rsidRPr="00EE29EA">
                                    <w:rPr>
                                      <w:rFonts w:eastAsia="Cambria" w:cs="Arial"/>
                                      <w:sz w:val="15"/>
                                      <w:szCs w:val="15"/>
                                      <w:lang w:val="es-ES_tradnl" w:eastAsia="es-MX"/>
                                    </w:rPr>
                                    <w:t>Calderón Á</w:t>
                                  </w:r>
                                  <w:r>
                                    <w:rPr>
                                      <w:rFonts w:eastAsia="Cambria" w:cs="Arial"/>
                                      <w:sz w:val="15"/>
                                      <w:szCs w:val="15"/>
                                      <w:lang w:val="es-ES_tradnl" w:eastAsia="es-MX"/>
                                    </w:rPr>
                                    <w:t>.</w:t>
                                  </w:r>
                                </w:p>
                              </w:tc>
                              <w:tc>
                                <w:tcPr>
                                  <w:tcW w:w="1765" w:type="dxa"/>
                                  <w:gridSpan w:val="2"/>
                                  <w:tcBorders>
                                    <w:bottom w:val="single" w:sz="2" w:space="0" w:color="778692"/>
                                  </w:tcBorders>
                                  <w:shd w:val="clear" w:color="auto" w:fill="auto"/>
                                  <w:vAlign w:val="center"/>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31541</w:t>
                                  </w:r>
                                </w:p>
                              </w:tc>
                              <w:tc>
                                <w:tcPr>
                                  <w:tcW w:w="2835" w:type="dxa"/>
                                  <w:tcBorders>
                                    <w:bottom w:val="single" w:sz="2" w:space="0" w:color="778692"/>
                                  </w:tcBorders>
                                  <w:shd w:val="clear" w:color="auto" w:fill="auto"/>
                                  <w:vAlign w:val="center"/>
                                </w:tcPr>
                                <w:p w:rsidR="000B4AB2" w:rsidRPr="00EE29EA" w:rsidRDefault="00F2699C" w:rsidP="004E0EBF">
                                  <w:pPr>
                                    <w:spacing w:line="240" w:lineRule="auto"/>
                                    <w:jc w:val="left"/>
                                    <w:rPr>
                                      <w:rFonts w:eastAsia="Cambria" w:cs="Arial"/>
                                      <w:sz w:val="15"/>
                                      <w:szCs w:val="15"/>
                                      <w:lang w:val="es-ES_tradnl" w:eastAsia="es-MX"/>
                                    </w:rPr>
                                  </w:pPr>
                                  <w:hyperlink r:id="rId31" w:history="1">
                                    <w:r w:rsidR="000B4AB2" w:rsidRPr="00EE29EA">
                                      <w:rPr>
                                        <w:rFonts w:eastAsia="Cambria" w:cs="Arial"/>
                                        <w:sz w:val="15"/>
                                        <w:szCs w:val="15"/>
                                        <w:lang w:val="es-ES_tradnl" w:eastAsia="es-MX"/>
                                      </w:rPr>
                                      <w:t>icalderon@vepormas.com</w:t>
                                    </w:r>
                                  </w:hyperlink>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FD339F" w:rsidRDefault="000B4AB2" w:rsidP="004E0EBF">
                                  <w:pPr>
                                    <w:spacing w:line="240" w:lineRule="auto"/>
                                    <w:jc w:val="left"/>
                                    <w:rPr>
                                      <w:rFonts w:eastAsia="Calibri" w:cs="Times New Roman"/>
                                      <w:sz w:val="16"/>
                                      <w:szCs w:val="16"/>
                                    </w:rPr>
                                  </w:pPr>
                                  <w:r w:rsidRPr="00FD339F">
                                    <w:rPr>
                                      <w:rFonts w:ascii="Duplicate Slab Bold" w:eastAsia="Times New Roman" w:hAnsi="Duplicate Slab Bold" w:cs="Arial"/>
                                      <w:color w:val="3BB0C9"/>
                                      <w:szCs w:val="16"/>
                                      <w:lang w:val="es-ES_tradnl" w:eastAsia="es-ES"/>
                                    </w:rPr>
                                    <w:t xml:space="preserve">Analista </w:t>
                                  </w:r>
                                  <w:proofErr w:type="spellStart"/>
                                  <w:r w:rsidRPr="00FD339F">
                                    <w:rPr>
                                      <w:rFonts w:ascii="Duplicate Slab Bold" w:eastAsia="Times New Roman" w:hAnsi="Duplicate Slab Bold" w:cs="Arial"/>
                                      <w:color w:val="3BB0C9"/>
                                      <w:szCs w:val="16"/>
                                      <w:lang w:val="es-ES_tradnl" w:eastAsia="es-ES"/>
                                    </w:rPr>
                                    <w:t>Telcos</w:t>
                                  </w:r>
                                  <w:proofErr w:type="spellEnd"/>
                                  <w:r w:rsidRPr="00FD339F">
                                    <w:rPr>
                                      <w:rFonts w:ascii="Duplicate Slab Bold" w:eastAsia="Times New Roman" w:hAnsi="Duplicate Slab Bold" w:cs="Arial"/>
                                      <w:color w:val="3BB0C9"/>
                                      <w:szCs w:val="16"/>
                                      <w:lang w:val="es-ES_tradnl" w:eastAsia="es-ES"/>
                                    </w:rPr>
                                    <w:t xml:space="preserve"> / Aeropuertos / Aerolíneas</w:t>
                                  </w:r>
                                </w:p>
                              </w:tc>
                            </w:tr>
                            <w:tr w:rsidR="000B4AB2" w:rsidRPr="00EE29EA" w:rsidTr="00211C59">
                              <w:trPr>
                                <w:trHeight w:val="369"/>
                              </w:trPr>
                              <w:tc>
                                <w:tcPr>
                                  <w:tcW w:w="1779" w:type="dxa"/>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Rafael A</w:t>
                                  </w:r>
                                  <w:r>
                                    <w:rPr>
                                      <w:rFonts w:eastAsia="Times New Roman" w:cs="Arial"/>
                                      <w:sz w:val="15"/>
                                      <w:szCs w:val="15"/>
                                      <w:lang w:val="es-ES_tradnl" w:eastAsia="es-ES"/>
                                    </w:rPr>
                                    <w:t>.</w:t>
                                  </w:r>
                                  <w:r w:rsidRPr="00EE29EA">
                                    <w:rPr>
                                      <w:rFonts w:eastAsia="Times New Roman" w:cs="Arial"/>
                                      <w:sz w:val="15"/>
                                      <w:szCs w:val="15"/>
                                      <w:lang w:val="es-ES_tradnl" w:eastAsia="es-ES"/>
                                    </w:rPr>
                                    <w:t xml:space="preserve"> Camacho P</w:t>
                                  </w:r>
                                  <w:r>
                                    <w:rPr>
                                      <w:rFonts w:eastAsia="Times New Roman" w:cs="Arial"/>
                                      <w:sz w:val="15"/>
                                      <w:szCs w:val="15"/>
                                      <w:lang w:val="es-ES_tradnl" w:eastAsia="es-ES"/>
                                    </w:rPr>
                                    <w:t>.</w:t>
                                  </w:r>
                                </w:p>
                              </w:tc>
                              <w:tc>
                                <w:tcPr>
                                  <w:tcW w:w="1765" w:type="dxa"/>
                                  <w:gridSpan w:val="2"/>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31530</w:t>
                                  </w:r>
                                </w:p>
                              </w:tc>
                              <w:tc>
                                <w:tcPr>
                                  <w:tcW w:w="2835" w:type="dxa"/>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Times New Roman" w:cs="Arial"/>
                                      <w:sz w:val="15"/>
                                      <w:szCs w:val="15"/>
                                      <w:lang w:val="es-ES_tradnl" w:eastAsia="es-MX"/>
                                    </w:rPr>
                                  </w:pPr>
                                  <w:r w:rsidRPr="00EE29EA">
                                    <w:rPr>
                                      <w:rFonts w:eastAsia="Times New Roman" w:cs="Arial"/>
                                      <w:sz w:val="15"/>
                                      <w:szCs w:val="15"/>
                                      <w:lang w:val="es-ES_tradnl" w:eastAsia="es-MX"/>
                                    </w:rPr>
                                    <w:t>racamacho@vepormas.com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color w:val="3BB0C9"/>
                                      <w:szCs w:val="20"/>
                                      <w:lang w:val="es-ES_tradnl" w:eastAsia="es-ES"/>
                                    </w:rPr>
                                    <w:t>Analista Consumo / Minoristas</w:t>
                                  </w:r>
                                </w:p>
                              </w:tc>
                            </w:tr>
                            <w:tr w:rsidR="000B4AB2" w:rsidRPr="00EE29EA" w:rsidTr="00211C59">
                              <w:trPr>
                                <w:trHeight w:val="369"/>
                              </w:trPr>
                              <w:tc>
                                <w:tcPr>
                                  <w:tcW w:w="1779" w:type="dxa"/>
                                  <w:tcBorders>
                                    <w:bottom w:val="single" w:sz="2" w:space="0" w:color="778692"/>
                                  </w:tcBorders>
                                  <w:shd w:val="clear" w:color="auto" w:fill="auto"/>
                                  <w:vAlign w:val="center"/>
                                  <w:hideMark/>
                                </w:tcPr>
                                <w:p w:rsidR="000B4AB2" w:rsidRPr="00EE29EA" w:rsidRDefault="000B4AB2" w:rsidP="00447B8B">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Marisol Huerta M</w:t>
                                  </w:r>
                                  <w:r>
                                    <w:rPr>
                                      <w:rFonts w:eastAsia="Times New Roman" w:cs="Arial"/>
                                      <w:sz w:val="15"/>
                                      <w:szCs w:val="15"/>
                                      <w:lang w:val="es-ES_tradnl" w:eastAsia="es-ES"/>
                                    </w:rPr>
                                    <w:t>.</w:t>
                                  </w:r>
                                </w:p>
                              </w:tc>
                              <w:tc>
                                <w:tcPr>
                                  <w:tcW w:w="1765" w:type="dxa"/>
                                  <w:gridSpan w:val="2"/>
                                  <w:tcBorders>
                                    <w:bottom w:val="single" w:sz="2" w:space="0" w:color="778692"/>
                                  </w:tcBorders>
                                  <w:shd w:val="clear" w:color="auto" w:fill="auto"/>
                                  <w:vAlign w:val="center"/>
                                  <w:hideMark/>
                                </w:tcPr>
                                <w:p w:rsidR="000B4AB2" w:rsidRPr="00EE29EA" w:rsidRDefault="000B4AB2" w:rsidP="00447B8B">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31514</w:t>
                                  </w:r>
                                </w:p>
                              </w:tc>
                              <w:tc>
                                <w:tcPr>
                                  <w:tcW w:w="2835" w:type="dxa"/>
                                  <w:tcBorders>
                                    <w:bottom w:val="single" w:sz="2" w:space="0" w:color="778692"/>
                                  </w:tcBorders>
                                  <w:shd w:val="clear" w:color="auto" w:fill="auto"/>
                                  <w:vAlign w:val="center"/>
                                  <w:hideMark/>
                                </w:tcPr>
                                <w:p w:rsidR="000B4AB2" w:rsidRPr="00EE29EA" w:rsidRDefault="000B4AB2" w:rsidP="00447B8B">
                                  <w:pPr>
                                    <w:spacing w:line="240" w:lineRule="auto"/>
                                    <w:jc w:val="left"/>
                                    <w:rPr>
                                      <w:rFonts w:eastAsia="Times New Roman" w:cs="Arial"/>
                                      <w:sz w:val="15"/>
                                      <w:szCs w:val="15"/>
                                      <w:lang w:val="es-ES_tradnl" w:eastAsia="es-MX"/>
                                    </w:rPr>
                                  </w:pPr>
                                  <w:r w:rsidRPr="00EE29EA">
                                    <w:rPr>
                                      <w:rFonts w:eastAsia="Times New Roman" w:cs="Arial"/>
                                      <w:sz w:val="15"/>
                                      <w:szCs w:val="15"/>
                                      <w:lang w:val="es-ES_tradnl" w:eastAsia="es-MX"/>
                                    </w:rPr>
                                    <w:t>mhuerta@vepormas.com</w:t>
                                  </w:r>
                                </w:p>
                              </w:tc>
                            </w:tr>
                            <w:tr w:rsidR="000B4AB2" w:rsidRPr="00EE29EA" w:rsidTr="00354472">
                              <w:trPr>
                                <w:trHeight w:val="369"/>
                              </w:trPr>
                              <w:tc>
                                <w:tcPr>
                                  <w:tcW w:w="6379" w:type="dxa"/>
                                  <w:gridSpan w:val="4"/>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color w:val="3BB0C9"/>
                                      <w:szCs w:val="20"/>
                                      <w:lang w:val="es-ES_tradnl" w:eastAsia="es-ES"/>
                                    </w:rPr>
                                    <w:t>Analis</w:t>
                                  </w:r>
                                  <w:r>
                                    <w:rPr>
                                      <w:rFonts w:ascii="Duplicate Slab Bold" w:eastAsia="Times New Roman" w:hAnsi="Duplicate Slab Bold" w:cs="Arial"/>
                                      <w:color w:val="3BB0C9"/>
                                      <w:szCs w:val="20"/>
                                      <w:lang w:val="es-ES_tradnl" w:eastAsia="es-ES"/>
                                    </w:rPr>
                                    <w:t>ta Financieras / Fibras</w:t>
                                  </w:r>
                                </w:p>
                              </w:tc>
                            </w:tr>
                            <w:tr w:rsidR="000B4AB2" w:rsidRPr="00EE29EA" w:rsidTr="00354472">
                              <w:trPr>
                                <w:trHeight w:val="369"/>
                              </w:trPr>
                              <w:tc>
                                <w:tcPr>
                                  <w:tcW w:w="1779" w:type="dxa"/>
                                  <w:tcBorders>
                                    <w:bottom w:val="single" w:sz="2" w:space="0" w:color="778692"/>
                                  </w:tcBorders>
                                  <w:shd w:val="clear" w:color="auto" w:fill="auto"/>
                                  <w:vAlign w:val="center"/>
                                </w:tcPr>
                                <w:p w:rsidR="000B4AB2" w:rsidRPr="00EE29EA" w:rsidRDefault="000B4AB2" w:rsidP="00447B8B">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 xml:space="preserve">Eduardo Lopez Ponce </w:t>
                                  </w:r>
                                </w:p>
                              </w:tc>
                              <w:tc>
                                <w:tcPr>
                                  <w:tcW w:w="1765" w:type="dxa"/>
                                  <w:gridSpan w:val="2"/>
                                  <w:tcBorders>
                                    <w:bottom w:val="single" w:sz="2" w:space="0" w:color="778692"/>
                                  </w:tcBorders>
                                  <w:shd w:val="clear" w:color="auto" w:fill="auto"/>
                                  <w:vAlign w:val="center"/>
                                </w:tcPr>
                                <w:p w:rsidR="000B4AB2" w:rsidRPr="00EE29EA" w:rsidRDefault="000B4AB2" w:rsidP="00447B8B">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31453</w:t>
                                  </w:r>
                                </w:p>
                              </w:tc>
                              <w:tc>
                                <w:tcPr>
                                  <w:tcW w:w="2835" w:type="dxa"/>
                                  <w:tcBorders>
                                    <w:bottom w:val="single" w:sz="2" w:space="0" w:color="778692"/>
                                  </w:tcBorders>
                                  <w:shd w:val="clear" w:color="auto" w:fill="auto"/>
                                  <w:vAlign w:val="center"/>
                                </w:tcPr>
                                <w:p w:rsidR="000B4AB2" w:rsidRPr="00EE29EA" w:rsidRDefault="000B4AB2" w:rsidP="00447B8B">
                                  <w:pPr>
                                    <w:spacing w:line="240" w:lineRule="auto"/>
                                    <w:jc w:val="left"/>
                                    <w:rPr>
                                      <w:rFonts w:eastAsia="Times New Roman" w:cs="Arial"/>
                                      <w:sz w:val="15"/>
                                      <w:szCs w:val="15"/>
                                      <w:lang w:val="es-ES_tradnl" w:eastAsia="es-MX"/>
                                    </w:rPr>
                                  </w:pPr>
                                  <w:r w:rsidRPr="00EE29EA">
                                    <w:rPr>
                                      <w:rFonts w:eastAsia="Times New Roman" w:cs="Arial"/>
                                      <w:sz w:val="15"/>
                                      <w:szCs w:val="15"/>
                                      <w:lang w:val="es-ES_tradnl" w:eastAsia="es-MX"/>
                                    </w:rPr>
                                    <w:t>elopezp@vepormas.com</w:t>
                                  </w:r>
                                </w:p>
                              </w:tc>
                            </w:tr>
                            <w:tr w:rsidR="000B4AB2" w:rsidRPr="00EE29EA" w:rsidTr="00354472">
                              <w:trPr>
                                <w:trHeight w:val="369"/>
                              </w:trPr>
                              <w:tc>
                                <w:tcPr>
                                  <w:tcW w:w="6379" w:type="dxa"/>
                                  <w:gridSpan w:val="4"/>
                                  <w:tcBorders>
                                    <w:top w:val="single" w:sz="2" w:space="0" w:color="778692"/>
                                  </w:tcBorders>
                                  <w:shd w:val="clear" w:color="auto" w:fill="auto"/>
                                  <w:vAlign w:val="center"/>
                                </w:tcPr>
                                <w:p w:rsidR="000B4AB2" w:rsidRPr="00EE29EA" w:rsidRDefault="000B4AB2" w:rsidP="00E84B7C">
                                  <w:pPr>
                                    <w:spacing w:line="240" w:lineRule="auto"/>
                                    <w:jc w:val="left"/>
                                    <w:rPr>
                                      <w:rFonts w:eastAsia="Times New Roman" w:cs="Arial"/>
                                      <w:sz w:val="20"/>
                                      <w:szCs w:val="20"/>
                                      <w:u w:val="single"/>
                                      <w:lang w:val="es-ES_tradnl" w:eastAsia="es-MX"/>
                                    </w:rPr>
                                  </w:pPr>
                                  <w:r w:rsidRPr="00354472">
                                    <w:rPr>
                                      <w:rFonts w:ascii="Duplicate Slab Bold" w:eastAsia="Times New Roman" w:hAnsi="Duplicate Slab Bold" w:cs="Arial"/>
                                      <w:color w:val="3BB0C9"/>
                                      <w:szCs w:val="20"/>
                                      <w:lang w:val="es-ES_tradnl" w:eastAsia="es-ES"/>
                                    </w:rPr>
                                    <w:t>Análisis Técnico</w:t>
                                  </w:r>
                                </w:p>
                              </w:tc>
                            </w:tr>
                            <w:tr w:rsidR="000B4AB2" w:rsidRPr="00EE29EA" w:rsidTr="00354472">
                              <w:trPr>
                                <w:trHeight w:val="369"/>
                              </w:trPr>
                              <w:tc>
                                <w:tcPr>
                                  <w:tcW w:w="1779" w:type="dxa"/>
                                  <w:tcBorders>
                                    <w:bottom w:val="single" w:sz="2" w:space="0" w:color="778692"/>
                                  </w:tcBorders>
                                  <w:shd w:val="clear" w:color="auto" w:fill="auto"/>
                                  <w:vAlign w:val="center"/>
                                </w:tcPr>
                                <w:p w:rsidR="000B4AB2" w:rsidRPr="00EE29EA" w:rsidRDefault="000B4AB2" w:rsidP="00E84B7C">
                                  <w:pPr>
                                    <w:spacing w:line="240" w:lineRule="auto"/>
                                    <w:jc w:val="left"/>
                                    <w:rPr>
                                      <w:rFonts w:eastAsia="Times New Roman" w:cs="Arial"/>
                                      <w:sz w:val="15"/>
                                      <w:szCs w:val="15"/>
                                      <w:lang w:val="es-ES_tradnl" w:eastAsia="es-ES"/>
                                    </w:rPr>
                                  </w:pPr>
                                  <w:r w:rsidRPr="00354472">
                                    <w:rPr>
                                      <w:rFonts w:eastAsia="Times New Roman" w:cs="Arial"/>
                                      <w:sz w:val="15"/>
                                      <w:szCs w:val="15"/>
                                      <w:lang w:val="es-ES_tradnl" w:eastAsia="es-ES"/>
                                    </w:rPr>
                                    <w:t>Agustín Becerril García</w:t>
                                  </w:r>
                                </w:p>
                              </w:tc>
                              <w:tc>
                                <w:tcPr>
                                  <w:tcW w:w="1765" w:type="dxa"/>
                                  <w:gridSpan w:val="2"/>
                                  <w:tcBorders>
                                    <w:bottom w:val="single" w:sz="2" w:space="0" w:color="778692"/>
                                  </w:tcBorders>
                                  <w:shd w:val="clear" w:color="auto" w:fill="auto"/>
                                  <w:vAlign w:val="center"/>
                                </w:tcPr>
                                <w:p w:rsidR="000B4AB2" w:rsidRPr="00EE29EA" w:rsidRDefault="000B4AB2" w:rsidP="00E84B7C">
                                  <w:pPr>
                                    <w:spacing w:line="240" w:lineRule="auto"/>
                                    <w:jc w:val="left"/>
                                    <w:rPr>
                                      <w:rFonts w:eastAsia="Times New Roman" w:cs="Arial"/>
                                      <w:sz w:val="15"/>
                                      <w:szCs w:val="15"/>
                                      <w:lang w:val="es-ES_tradnl" w:eastAsia="es-ES"/>
                                    </w:rPr>
                                  </w:pPr>
                                  <w:r w:rsidRPr="00354472">
                                    <w:rPr>
                                      <w:rFonts w:eastAsia="Times New Roman" w:cs="Arial"/>
                                      <w:sz w:val="15"/>
                                      <w:szCs w:val="15"/>
                                      <w:lang w:val="es-ES_tradnl" w:eastAsia="es-ES"/>
                                    </w:rPr>
                                    <w:t>55 56251500 x 31504</w:t>
                                  </w:r>
                                </w:p>
                              </w:tc>
                              <w:tc>
                                <w:tcPr>
                                  <w:tcW w:w="2835" w:type="dxa"/>
                                  <w:tcBorders>
                                    <w:bottom w:val="single" w:sz="2" w:space="0" w:color="778692"/>
                                  </w:tcBorders>
                                  <w:shd w:val="clear" w:color="auto" w:fill="auto"/>
                                  <w:vAlign w:val="center"/>
                                </w:tcPr>
                                <w:p w:rsidR="000B4AB2" w:rsidRPr="00EE29EA" w:rsidRDefault="000B4AB2" w:rsidP="00E84B7C">
                                  <w:pPr>
                                    <w:spacing w:line="240" w:lineRule="auto"/>
                                    <w:jc w:val="left"/>
                                    <w:rPr>
                                      <w:rFonts w:eastAsia="Times New Roman" w:cs="Arial"/>
                                      <w:sz w:val="15"/>
                                      <w:szCs w:val="15"/>
                                      <w:lang w:val="es-ES_tradnl" w:eastAsia="es-ES"/>
                                    </w:rPr>
                                  </w:pPr>
                                  <w:r w:rsidRPr="00354472">
                                    <w:rPr>
                                      <w:rFonts w:eastAsia="Times New Roman" w:cs="Arial"/>
                                      <w:sz w:val="15"/>
                                      <w:szCs w:val="15"/>
                                      <w:lang w:val="es-ES_tradnl" w:eastAsia="es-ES"/>
                                    </w:rPr>
                                    <w:t>abecerril@vepormas.com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color w:val="3BB0C9"/>
                                      <w:szCs w:val="20"/>
                                      <w:lang w:val="es-ES_tradnl" w:eastAsia="es-ES"/>
                                    </w:rPr>
                                    <w:t>Analista Proyectos y Procesos Bursátiles y Mercado</w:t>
                                  </w:r>
                                </w:p>
                              </w:tc>
                            </w:tr>
                            <w:tr w:rsidR="000B4AB2" w:rsidRPr="00EE29EA" w:rsidTr="00211C59">
                              <w:trPr>
                                <w:trHeight w:val="369"/>
                              </w:trPr>
                              <w:tc>
                                <w:tcPr>
                                  <w:tcW w:w="1779" w:type="dxa"/>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Gustavo Hernández O</w:t>
                                  </w:r>
                                  <w:r>
                                    <w:rPr>
                                      <w:rFonts w:eastAsia="Times New Roman" w:cs="Arial"/>
                                      <w:sz w:val="15"/>
                                      <w:szCs w:val="15"/>
                                      <w:lang w:val="es-ES_tradnl" w:eastAsia="es-ES"/>
                                    </w:rPr>
                                    <w:t>.</w:t>
                                  </w:r>
                                </w:p>
                              </w:tc>
                              <w:tc>
                                <w:tcPr>
                                  <w:tcW w:w="1765" w:type="dxa"/>
                                  <w:gridSpan w:val="2"/>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31709</w:t>
                                  </w:r>
                                </w:p>
                              </w:tc>
                              <w:tc>
                                <w:tcPr>
                                  <w:tcW w:w="2835" w:type="dxa"/>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Times New Roman" w:cs="Arial"/>
                                      <w:sz w:val="15"/>
                                      <w:szCs w:val="15"/>
                                      <w:lang w:val="es-ES_tradnl" w:eastAsia="es-MX"/>
                                    </w:rPr>
                                  </w:pPr>
                                  <w:r w:rsidRPr="00EE29EA">
                                    <w:rPr>
                                      <w:rFonts w:eastAsia="Times New Roman" w:cs="Arial"/>
                                      <w:sz w:val="15"/>
                                      <w:szCs w:val="15"/>
                                      <w:lang w:val="es-ES_tradnl" w:eastAsia="es-MX"/>
                                    </w:rPr>
                                    <w:t>ghernandezo@vepormas.com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color w:val="3BB0C9"/>
                                      <w:szCs w:val="20"/>
                                      <w:lang w:val="es-ES_tradnl" w:eastAsia="es-ES"/>
                                    </w:rPr>
                                    <w:t>Editor</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Maricela Martínez Á</w:t>
                                  </w:r>
                                  <w:r>
                                    <w:rPr>
                                      <w:rFonts w:eastAsia="Times New Roman" w:cs="Arial"/>
                                      <w:sz w:val="15"/>
                                      <w:szCs w:val="15"/>
                                      <w:lang w:val="es-ES_tradnl" w:eastAsia="es-ES"/>
                                    </w:rPr>
                                    <w:t>.</w:t>
                                  </w:r>
                                </w:p>
                              </w:tc>
                              <w:tc>
                                <w:tcPr>
                                  <w:tcW w:w="1765" w:type="dxa"/>
                                  <w:gridSpan w:val="2"/>
                                  <w:tcBorders>
                                    <w:bottom w:val="single" w:sz="2" w:space="0" w:color="778692"/>
                                  </w:tcBorders>
                                  <w:shd w:val="clear" w:color="auto" w:fill="auto"/>
                                  <w:vAlign w:val="center"/>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31529</w:t>
                                  </w:r>
                                </w:p>
                              </w:tc>
                              <w:tc>
                                <w:tcPr>
                                  <w:tcW w:w="2835" w:type="dxa"/>
                                  <w:tcBorders>
                                    <w:bottom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15"/>
                                      <w:szCs w:val="15"/>
                                      <w:lang w:val="es-ES_tradnl" w:eastAsia="es-MX"/>
                                    </w:rPr>
                                  </w:pPr>
                                  <w:r w:rsidRPr="00EE29EA">
                                    <w:rPr>
                                      <w:rFonts w:eastAsia="Times New Roman" w:cs="Arial"/>
                                      <w:sz w:val="15"/>
                                      <w:szCs w:val="15"/>
                                      <w:lang w:val="es-ES_tradnl" w:eastAsia="es-MX"/>
                                    </w:rPr>
                                    <w:t>mmartineza@vepormas.com</w:t>
                                  </w:r>
                                </w:p>
                              </w:tc>
                            </w:tr>
                            <w:tr w:rsidR="000B4AB2" w:rsidRPr="00EE29EA" w:rsidTr="00211C59">
                              <w:trPr>
                                <w:trHeight w:val="369"/>
                              </w:trPr>
                              <w:tc>
                                <w:tcPr>
                                  <w:tcW w:w="1779" w:type="dxa"/>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15"/>
                                      <w:szCs w:val="15"/>
                                      <w:lang w:val="es-ES_tradnl" w:eastAsia="es-ES"/>
                                    </w:rPr>
                                  </w:pPr>
                                </w:p>
                              </w:tc>
                              <w:tc>
                                <w:tcPr>
                                  <w:tcW w:w="1765" w:type="dxa"/>
                                  <w:gridSpan w:val="2"/>
                                  <w:tcBorders>
                                    <w:top w:val="single" w:sz="2" w:space="0" w:color="778692"/>
                                  </w:tcBorders>
                                  <w:shd w:val="clear" w:color="auto" w:fill="auto"/>
                                  <w:vAlign w:val="center"/>
                                </w:tcPr>
                                <w:p w:rsidR="000B4AB2" w:rsidRPr="00EE29EA" w:rsidRDefault="000B4AB2" w:rsidP="004E0EBF">
                                  <w:pPr>
                                    <w:spacing w:line="240" w:lineRule="auto"/>
                                    <w:jc w:val="left"/>
                                    <w:rPr>
                                      <w:rFonts w:eastAsia="Cambria" w:cs="Arial"/>
                                      <w:sz w:val="15"/>
                                      <w:szCs w:val="15"/>
                                      <w:lang w:val="es-ES_tradnl" w:eastAsia="es-MX"/>
                                    </w:rPr>
                                  </w:pPr>
                                </w:p>
                              </w:tc>
                              <w:tc>
                                <w:tcPr>
                                  <w:tcW w:w="2835" w:type="dxa"/>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15"/>
                                      <w:szCs w:val="15"/>
                                      <w:u w:val="single"/>
                                      <w:lang w:val="es-ES_tradnl" w:eastAsia="es-MX"/>
                                    </w:rPr>
                                  </w:pPr>
                                </w:p>
                              </w:tc>
                            </w:tr>
                            <w:tr w:rsidR="000B4AB2" w:rsidRPr="00EE29EA" w:rsidTr="00211C59">
                              <w:trPr>
                                <w:trHeight w:val="369"/>
                              </w:trPr>
                              <w:tc>
                                <w:tcPr>
                                  <w:tcW w:w="6379" w:type="dxa"/>
                                  <w:gridSpan w:val="4"/>
                                  <w:tcBorders>
                                    <w:bottom w:val="single" w:sz="12" w:space="0" w:color="C4D600"/>
                                  </w:tcBorders>
                                  <w:shd w:val="clear" w:color="auto" w:fill="auto"/>
                                  <w:vAlign w:val="center"/>
                                </w:tcPr>
                                <w:p w:rsidR="000B4AB2" w:rsidRPr="00FD339F" w:rsidRDefault="000B4AB2" w:rsidP="004E0EBF">
                                  <w:pPr>
                                    <w:spacing w:line="240" w:lineRule="auto"/>
                                    <w:jc w:val="left"/>
                                    <w:rPr>
                                      <w:rFonts w:eastAsia="Times New Roman" w:cs="Arial"/>
                                      <w:szCs w:val="18"/>
                                      <w:u w:val="single"/>
                                      <w:lang w:val="es-ES_tradnl" w:eastAsia="es-MX"/>
                                    </w:rPr>
                                  </w:pPr>
                                  <w:r w:rsidRPr="00FD339F">
                                    <w:rPr>
                                      <w:rFonts w:ascii="Duplicate Slab Bold" w:eastAsia="Times New Roman" w:hAnsi="Duplicate Slab Bold" w:cs="Arial"/>
                                      <w:szCs w:val="18"/>
                                      <w:lang w:val="es-ES_tradnl" w:eastAsia="es-ES"/>
                                    </w:rPr>
                                    <w:t>ESTRATEGIA ECONÓMICA</w:t>
                                  </w:r>
                                </w:p>
                              </w:tc>
                            </w:tr>
                            <w:tr w:rsidR="000B4AB2" w:rsidRPr="00EE29EA" w:rsidTr="00211C59">
                              <w:trPr>
                                <w:trHeight w:val="369"/>
                              </w:trPr>
                              <w:tc>
                                <w:tcPr>
                                  <w:tcW w:w="6379" w:type="dxa"/>
                                  <w:gridSpan w:val="4"/>
                                  <w:tcBorders>
                                    <w:top w:val="single" w:sz="12" w:space="0" w:color="C4D600"/>
                                  </w:tcBorders>
                                  <w:shd w:val="clear" w:color="auto" w:fill="auto"/>
                                  <w:vAlign w:val="center"/>
                                </w:tcPr>
                                <w:p w:rsidR="000B4AB2" w:rsidRPr="00DC4417"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b/>
                                      <w:color w:val="3BB0C9"/>
                                      <w:szCs w:val="20"/>
                                      <w:lang w:val="es-ES_tradnl" w:eastAsia="es-ES"/>
                                    </w:rPr>
                                    <w:t>Gerente de Análisis Económico</w:t>
                                  </w:r>
                                </w:p>
                              </w:tc>
                            </w:tr>
                            <w:tr w:rsidR="000B4AB2" w:rsidRPr="00EE29EA" w:rsidTr="00211C59">
                              <w:trPr>
                                <w:trHeight w:val="369"/>
                              </w:trPr>
                              <w:tc>
                                <w:tcPr>
                                  <w:tcW w:w="1843" w:type="dxa"/>
                                  <w:gridSpan w:val="2"/>
                                  <w:tcBorders>
                                    <w:bottom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r>
                                    <w:rPr>
                                      <w:rFonts w:eastAsia="Times New Roman" w:cs="Arial"/>
                                      <w:sz w:val="15"/>
                                      <w:szCs w:val="15"/>
                                      <w:lang w:val="es-ES_tradnl" w:eastAsia="es-ES"/>
                                    </w:rPr>
                                    <w:t>Alejandro J. Saldaña B.</w:t>
                                  </w:r>
                                </w:p>
                              </w:tc>
                              <w:tc>
                                <w:tcPr>
                                  <w:tcW w:w="1701" w:type="dxa"/>
                                  <w:tcBorders>
                                    <w:bottom w:val="single" w:sz="2" w:space="0" w:color="778692"/>
                                  </w:tcBorders>
                                  <w:shd w:val="clear" w:color="auto" w:fill="auto"/>
                                  <w:vAlign w:val="center"/>
                                </w:tcPr>
                                <w:p w:rsidR="000B4AB2" w:rsidRPr="007C1961" w:rsidRDefault="000B4AB2" w:rsidP="004E0EBF">
                                  <w:pPr>
                                    <w:spacing w:line="240" w:lineRule="auto"/>
                                    <w:jc w:val="left"/>
                                    <w:rPr>
                                      <w:rFonts w:eastAsia="Cambria" w:cs="Arial"/>
                                      <w:sz w:val="15"/>
                                      <w:szCs w:val="15"/>
                                      <w:lang w:val="es-ES_tradnl" w:eastAsia="es-MX"/>
                                    </w:rPr>
                                  </w:pPr>
                                  <w:r>
                                    <w:rPr>
                                      <w:rFonts w:eastAsia="Times New Roman" w:cs="Arial"/>
                                      <w:sz w:val="15"/>
                                      <w:szCs w:val="15"/>
                                      <w:lang w:val="es-ES_tradnl" w:eastAsia="es-ES"/>
                                    </w:rPr>
                                    <w:t>55 56251500</w:t>
                                  </w:r>
                                  <w:r w:rsidRPr="007C1961">
                                    <w:rPr>
                                      <w:rFonts w:eastAsia="Times New Roman" w:cs="Arial"/>
                                      <w:sz w:val="15"/>
                                      <w:szCs w:val="15"/>
                                      <w:lang w:val="es-ES_tradnl" w:eastAsia="es-ES"/>
                                    </w:rPr>
                                    <w:t xml:space="preserve"> x 31767</w:t>
                                  </w:r>
                                </w:p>
                              </w:tc>
                              <w:tc>
                                <w:tcPr>
                                  <w:tcW w:w="2835" w:type="dxa"/>
                                  <w:tcBorders>
                                    <w:bottom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u w:val="single"/>
                                      <w:lang w:val="es-ES_tradnl" w:eastAsia="es-MX"/>
                                    </w:rPr>
                                  </w:pPr>
                                  <w:r w:rsidRPr="007C1961">
                                    <w:rPr>
                                      <w:rFonts w:eastAsia="Times New Roman" w:cs="Arial"/>
                                      <w:sz w:val="15"/>
                                      <w:szCs w:val="15"/>
                                      <w:lang w:val="es-ES_tradnl" w:eastAsia="es-ES"/>
                                    </w:rPr>
                                    <w:t>asaldana@vepormas.com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FE6B31" w:rsidRDefault="000B4AB2" w:rsidP="004E0EBF">
                                  <w:pPr>
                                    <w:spacing w:line="240" w:lineRule="auto"/>
                                    <w:jc w:val="left"/>
                                    <w:rPr>
                                      <w:rFonts w:eastAsia="Times New Roman" w:cs="Arial"/>
                                      <w:szCs w:val="18"/>
                                      <w:lang w:val="es-ES_tradnl" w:eastAsia="es-ES"/>
                                    </w:rPr>
                                  </w:pPr>
                                  <w:r w:rsidRPr="00FE6B31">
                                    <w:rPr>
                                      <w:rFonts w:ascii="Duplicate Slab Bold" w:eastAsia="Times New Roman" w:hAnsi="Duplicate Slab Bold" w:cs="Arial"/>
                                      <w:b/>
                                      <w:color w:val="3BB0C9"/>
                                      <w:szCs w:val="18"/>
                                      <w:lang w:val="es-ES_tradnl" w:eastAsia="es-ES"/>
                                    </w:rPr>
                                    <w:t>Analista Económico</w:t>
                                  </w:r>
                                </w:p>
                              </w:tc>
                            </w:tr>
                            <w:tr w:rsidR="000B4AB2" w:rsidRPr="00EE29EA" w:rsidTr="00211C59">
                              <w:trPr>
                                <w:trHeight w:val="369"/>
                              </w:trPr>
                              <w:tc>
                                <w:tcPr>
                                  <w:tcW w:w="1843" w:type="dxa"/>
                                  <w:gridSpan w:val="2"/>
                                  <w:tcBorders>
                                    <w:bottom w:val="single" w:sz="2" w:space="0" w:color="778692"/>
                                  </w:tcBorders>
                                  <w:shd w:val="clear" w:color="auto" w:fill="auto"/>
                                  <w:vAlign w:val="center"/>
                                </w:tcPr>
                                <w:p w:rsidR="000B4AB2" w:rsidRPr="007C1961" w:rsidRDefault="000B4AB2" w:rsidP="004A2538">
                                  <w:pPr>
                                    <w:spacing w:line="240" w:lineRule="auto"/>
                                    <w:jc w:val="left"/>
                                    <w:rPr>
                                      <w:rFonts w:eastAsia="Times New Roman" w:cs="Arial"/>
                                      <w:sz w:val="15"/>
                                      <w:szCs w:val="15"/>
                                      <w:lang w:val="es-ES_tradnl" w:eastAsia="es-ES"/>
                                    </w:rPr>
                                  </w:pPr>
                                  <w:r>
                                    <w:rPr>
                                      <w:rFonts w:eastAsia="Times New Roman" w:cs="Arial"/>
                                      <w:sz w:val="15"/>
                                      <w:szCs w:val="15"/>
                                      <w:lang w:val="es-ES_tradnl" w:eastAsia="es-ES"/>
                                    </w:rPr>
                                    <w:t>Angel I. Iván Huerta M.</w:t>
                                  </w:r>
                                </w:p>
                              </w:tc>
                              <w:tc>
                                <w:tcPr>
                                  <w:tcW w:w="1701" w:type="dxa"/>
                                  <w:tcBorders>
                                    <w:bottom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r>
                                    <w:rPr>
                                      <w:rFonts w:eastAsia="Times New Roman" w:cs="Arial"/>
                                      <w:sz w:val="15"/>
                                      <w:szCs w:val="15"/>
                                      <w:lang w:val="es-ES_tradnl" w:eastAsia="es-ES"/>
                                    </w:rPr>
                                    <w:t>55 56251500</w:t>
                                  </w:r>
                                  <w:r w:rsidRPr="007C1961">
                                    <w:rPr>
                                      <w:rFonts w:eastAsia="Times New Roman" w:cs="Arial"/>
                                      <w:sz w:val="15"/>
                                      <w:szCs w:val="15"/>
                                      <w:lang w:val="es-ES_tradnl" w:eastAsia="es-ES"/>
                                    </w:rPr>
                                    <w:t xml:space="preserve"> x </w:t>
                                  </w:r>
                                  <w:r>
                                    <w:rPr>
                                      <w:rFonts w:eastAsia="Times New Roman" w:cs="Arial"/>
                                      <w:sz w:val="15"/>
                                      <w:szCs w:val="15"/>
                                      <w:lang w:val="es-ES_tradnl" w:eastAsia="es-ES"/>
                                    </w:rPr>
                                    <w:t>31725</w:t>
                                  </w:r>
                                </w:p>
                              </w:tc>
                              <w:tc>
                                <w:tcPr>
                                  <w:tcW w:w="2835" w:type="dxa"/>
                                  <w:tcBorders>
                                    <w:bottom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r w:rsidRPr="007C1961">
                                    <w:rPr>
                                      <w:rFonts w:eastAsia="Times New Roman" w:cs="Arial"/>
                                      <w:sz w:val="15"/>
                                      <w:szCs w:val="15"/>
                                      <w:lang w:val="es-ES_tradnl" w:eastAsia="es-ES"/>
                                    </w:rPr>
                                    <w:t>ahuerta@vepormas.com</w:t>
                                  </w:r>
                                </w:p>
                              </w:tc>
                            </w:tr>
                            <w:tr w:rsidR="000B4AB2" w:rsidRPr="00EE29EA" w:rsidTr="00211C59">
                              <w:trPr>
                                <w:trHeight w:val="369"/>
                              </w:trPr>
                              <w:tc>
                                <w:tcPr>
                                  <w:tcW w:w="1843" w:type="dxa"/>
                                  <w:gridSpan w:val="2"/>
                                  <w:tcBorders>
                                    <w:top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p>
                              </w:tc>
                              <w:tc>
                                <w:tcPr>
                                  <w:tcW w:w="1701" w:type="dxa"/>
                                  <w:tcBorders>
                                    <w:top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p>
                              </w:tc>
                              <w:tc>
                                <w:tcPr>
                                  <w:tcW w:w="2835" w:type="dxa"/>
                                  <w:tcBorders>
                                    <w:top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p>
                              </w:tc>
                            </w:tr>
                            <w:tr w:rsidR="000B4AB2" w:rsidRPr="00EE29EA" w:rsidTr="00211C59">
                              <w:trPr>
                                <w:trHeight w:val="369"/>
                              </w:trPr>
                              <w:tc>
                                <w:tcPr>
                                  <w:tcW w:w="6379" w:type="dxa"/>
                                  <w:gridSpan w:val="4"/>
                                  <w:tcBorders>
                                    <w:bottom w:val="single" w:sz="12" w:space="0" w:color="C4D600"/>
                                  </w:tcBorders>
                                  <w:shd w:val="clear" w:color="auto" w:fill="auto"/>
                                  <w:vAlign w:val="center"/>
                                </w:tcPr>
                                <w:p w:rsidR="000B4AB2" w:rsidRPr="00FD339F" w:rsidRDefault="000B4AB2" w:rsidP="004E0EBF">
                                  <w:pPr>
                                    <w:spacing w:line="240" w:lineRule="auto"/>
                                    <w:jc w:val="left"/>
                                    <w:rPr>
                                      <w:rFonts w:eastAsia="Times New Roman" w:cs="Arial"/>
                                      <w:szCs w:val="18"/>
                                      <w:u w:val="single"/>
                                      <w:lang w:val="es-ES_tradnl" w:eastAsia="es-MX"/>
                                    </w:rPr>
                                  </w:pPr>
                                  <w:r w:rsidRPr="00FD339F">
                                    <w:rPr>
                                      <w:rFonts w:ascii="Duplicate Slab Bold" w:eastAsia="Times New Roman" w:hAnsi="Duplicate Slab Bold" w:cs="Arial"/>
                                      <w:szCs w:val="18"/>
                                      <w:lang w:val="es-ES_tradnl" w:eastAsia="es-ES"/>
                                    </w:rPr>
                                    <w:t>COMUNICACIÓN Y RELACIONES PÚBLICAS</w:t>
                                  </w:r>
                                </w:p>
                              </w:tc>
                            </w:tr>
                            <w:tr w:rsidR="000B4AB2" w:rsidRPr="00EE29EA" w:rsidTr="00211C59">
                              <w:trPr>
                                <w:trHeight w:val="369"/>
                              </w:trPr>
                              <w:tc>
                                <w:tcPr>
                                  <w:tcW w:w="6379" w:type="dxa"/>
                                  <w:gridSpan w:val="4"/>
                                  <w:tcBorders>
                                    <w:top w:val="single" w:sz="12" w:space="0" w:color="C4D600"/>
                                  </w:tcBorders>
                                  <w:shd w:val="clear" w:color="auto" w:fill="auto"/>
                                  <w:vAlign w:val="center"/>
                                </w:tcPr>
                                <w:p w:rsidR="000B4AB2" w:rsidRPr="00DC4417"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b/>
                                      <w:color w:val="3BB0C9"/>
                                      <w:szCs w:val="20"/>
                                      <w:lang w:val="es-ES_tradnl" w:eastAsia="es-ES"/>
                                    </w:rPr>
                                    <w:t>Director de Comunicación y Relaciones Públicas</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Adolfo Ruiz Guzmán</w:t>
                                  </w:r>
                                </w:p>
                              </w:tc>
                              <w:tc>
                                <w:tcPr>
                                  <w:tcW w:w="1765" w:type="dxa"/>
                                  <w:gridSpan w:val="2"/>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55 11021800 x 32056</w:t>
                                  </w:r>
                                </w:p>
                              </w:tc>
                              <w:tc>
                                <w:tcPr>
                                  <w:tcW w:w="2835"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aruiz@vepormas.com</w:t>
                                  </w:r>
                                </w:p>
                              </w:tc>
                            </w:tr>
                            <w:tr w:rsidR="000B4AB2" w:rsidRPr="00EE29EA" w:rsidTr="00211C59">
                              <w:trPr>
                                <w:trHeight w:val="369"/>
                              </w:trPr>
                              <w:tc>
                                <w:tcPr>
                                  <w:tcW w:w="1779" w:type="dxa"/>
                                  <w:tcBorders>
                                    <w:top w:val="single" w:sz="2" w:space="0" w:color="778692"/>
                                  </w:tcBorders>
                                  <w:shd w:val="clear" w:color="auto" w:fill="auto"/>
                                  <w:vAlign w:val="center"/>
                                </w:tcPr>
                                <w:p w:rsidR="000B4AB2" w:rsidRPr="00DE5DE3" w:rsidRDefault="000B4AB2" w:rsidP="004E0EBF">
                                  <w:pPr>
                                    <w:spacing w:line="240" w:lineRule="auto"/>
                                    <w:jc w:val="left"/>
                                    <w:rPr>
                                      <w:rFonts w:eastAsia="Times New Roman" w:cs="Arial"/>
                                      <w:sz w:val="15"/>
                                      <w:szCs w:val="15"/>
                                      <w:lang w:val="es-ES_tradnl" w:eastAsia="es-ES"/>
                                    </w:rPr>
                                  </w:pPr>
                                </w:p>
                              </w:tc>
                              <w:tc>
                                <w:tcPr>
                                  <w:tcW w:w="1765" w:type="dxa"/>
                                  <w:gridSpan w:val="2"/>
                                  <w:tcBorders>
                                    <w:top w:val="single" w:sz="2" w:space="0" w:color="778692"/>
                                  </w:tcBorders>
                                  <w:shd w:val="clear" w:color="auto" w:fill="auto"/>
                                  <w:vAlign w:val="center"/>
                                </w:tcPr>
                                <w:p w:rsidR="000B4AB2" w:rsidRPr="00DE5DE3" w:rsidRDefault="000B4AB2" w:rsidP="004E0EBF">
                                  <w:pPr>
                                    <w:spacing w:line="240" w:lineRule="auto"/>
                                    <w:jc w:val="left"/>
                                    <w:rPr>
                                      <w:rFonts w:eastAsia="Times New Roman" w:cs="Arial"/>
                                      <w:sz w:val="15"/>
                                      <w:szCs w:val="15"/>
                                      <w:lang w:val="es-ES_tradnl" w:eastAsia="es-ES"/>
                                    </w:rPr>
                                  </w:pPr>
                                </w:p>
                              </w:tc>
                              <w:tc>
                                <w:tcPr>
                                  <w:tcW w:w="2835" w:type="dxa"/>
                                  <w:tcBorders>
                                    <w:top w:val="single" w:sz="2" w:space="0" w:color="778692"/>
                                  </w:tcBorders>
                                  <w:shd w:val="clear" w:color="auto" w:fill="auto"/>
                                  <w:vAlign w:val="center"/>
                                </w:tcPr>
                                <w:p w:rsidR="000B4AB2" w:rsidRPr="00DE5DE3" w:rsidRDefault="000B4AB2" w:rsidP="004E0EBF">
                                  <w:pPr>
                                    <w:spacing w:line="240" w:lineRule="auto"/>
                                    <w:jc w:val="left"/>
                                    <w:rPr>
                                      <w:rFonts w:eastAsia="Times New Roman" w:cs="Arial"/>
                                      <w:sz w:val="15"/>
                                      <w:szCs w:val="15"/>
                                      <w:lang w:val="es-ES_tradnl" w:eastAsia="es-ES"/>
                                    </w:rPr>
                                  </w:pPr>
                                </w:p>
                              </w:tc>
                            </w:tr>
                            <w:tr w:rsidR="000B4AB2" w:rsidRPr="00EE29EA" w:rsidTr="00211C59">
                              <w:trPr>
                                <w:trHeight w:val="369"/>
                              </w:trPr>
                              <w:tc>
                                <w:tcPr>
                                  <w:tcW w:w="6379" w:type="dxa"/>
                                  <w:gridSpan w:val="4"/>
                                  <w:tcBorders>
                                    <w:bottom w:val="single" w:sz="12" w:space="0" w:color="C4D600"/>
                                  </w:tcBorders>
                                  <w:shd w:val="clear" w:color="auto" w:fill="auto"/>
                                  <w:vAlign w:val="center"/>
                                </w:tcPr>
                                <w:p w:rsidR="000B4AB2" w:rsidRPr="00FD339F" w:rsidRDefault="000B4AB2" w:rsidP="004E0EBF">
                                  <w:pPr>
                                    <w:spacing w:line="240" w:lineRule="auto"/>
                                    <w:jc w:val="left"/>
                                    <w:rPr>
                                      <w:rFonts w:eastAsia="Times New Roman" w:cs="Arial"/>
                                      <w:szCs w:val="18"/>
                                      <w:lang w:val="es-ES_tradnl" w:eastAsia="es-ES"/>
                                    </w:rPr>
                                  </w:pPr>
                                  <w:r w:rsidRPr="00FD339F">
                                    <w:rPr>
                                      <w:rFonts w:ascii="Duplicate Slab Bold" w:eastAsia="Times New Roman" w:hAnsi="Duplicate Slab Bold" w:cs="Arial"/>
                                      <w:szCs w:val="18"/>
                                      <w:lang w:val="es-ES_tradnl" w:eastAsia="es-ES"/>
                                    </w:rPr>
                                    <w:t>DIRECCIÓN GRUPO FINANCIERO VE POR MÁS, S.A. DE C.V.</w:t>
                                  </w:r>
                                </w:p>
                              </w:tc>
                            </w:tr>
                            <w:tr w:rsidR="000B4AB2" w:rsidRPr="00EE29EA" w:rsidTr="00211C59">
                              <w:trPr>
                                <w:trHeight w:val="369"/>
                              </w:trPr>
                              <w:tc>
                                <w:tcPr>
                                  <w:tcW w:w="6379" w:type="dxa"/>
                                  <w:gridSpan w:val="4"/>
                                  <w:tcBorders>
                                    <w:top w:val="single" w:sz="12" w:space="0" w:color="C4D600"/>
                                  </w:tcBorders>
                                  <w:shd w:val="clear" w:color="auto" w:fill="auto"/>
                                  <w:vAlign w:val="center"/>
                                </w:tcPr>
                                <w:p w:rsidR="000B4AB2" w:rsidRPr="00DE5DE3" w:rsidRDefault="000B4AB2" w:rsidP="004E0EBF">
                                  <w:pPr>
                                    <w:spacing w:line="240" w:lineRule="auto"/>
                                    <w:jc w:val="left"/>
                                    <w:rPr>
                                      <w:rFonts w:eastAsia="Times New Roman" w:cs="Arial"/>
                                      <w:sz w:val="15"/>
                                      <w:szCs w:val="15"/>
                                      <w:lang w:val="es-ES_tradnl" w:eastAsia="es-ES"/>
                                    </w:rPr>
                                  </w:pPr>
                                  <w:r w:rsidRPr="00FD339F">
                                    <w:rPr>
                                      <w:rFonts w:ascii="Duplicate Slab Bold" w:eastAsia="Times New Roman" w:hAnsi="Duplicate Slab Bold" w:cs="Arial"/>
                                      <w:b/>
                                      <w:color w:val="3BB0C9"/>
                                      <w:szCs w:val="20"/>
                                      <w:lang w:val="es-ES_tradnl" w:eastAsia="es-ES"/>
                                    </w:rPr>
                                    <w:t>Director de Tesorería y Relación con Inversionistas</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Pr>
                                      <w:rFonts w:eastAsia="Times New Roman" w:cs="Arial"/>
                                      <w:sz w:val="15"/>
                                      <w:szCs w:val="15"/>
                                      <w:lang w:val="es-ES_tradnl" w:eastAsia="es-ES"/>
                                    </w:rPr>
                                    <w:t>Javier Torroella de C.</w:t>
                                  </w:r>
                                </w:p>
                              </w:tc>
                              <w:tc>
                                <w:tcPr>
                                  <w:tcW w:w="1765" w:type="dxa"/>
                                  <w:gridSpan w:val="2"/>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 xml:space="preserve">55 56251500 x </w:t>
                                  </w:r>
                                  <w:r>
                                    <w:rPr>
                                      <w:rFonts w:eastAsia="Times New Roman" w:cs="Arial"/>
                                      <w:sz w:val="15"/>
                                      <w:szCs w:val="15"/>
                                      <w:lang w:val="es-ES_tradnl" w:eastAsia="es-ES"/>
                                    </w:rPr>
                                    <w:t>3</w:t>
                                  </w:r>
                                  <w:r w:rsidRPr="00F951B4">
                                    <w:rPr>
                                      <w:rFonts w:eastAsia="Times New Roman" w:cs="Arial"/>
                                      <w:sz w:val="15"/>
                                      <w:szCs w:val="15"/>
                                      <w:lang w:val="es-ES_tradnl" w:eastAsia="es-ES"/>
                                    </w:rPr>
                                    <w:t>1603</w:t>
                                  </w:r>
                                </w:p>
                              </w:tc>
                              <w:tc>
                                <w:tcPr>
                                  <w:tcW w:w="2835"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jtorroella@vepormas.com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D339F">
                                    <w:rPr>
                                      <w:rFonts w:ascii="Duplicate Slab Bold" w:eastAsia="Times New Roman" w:hAnsi="Duplicate Slab Bold" w:cs="Arial"/>
                                      <w:b/>
                                      <w:color w:val="3BB0C9"/>
                                      <w:szCs w:val="20"/>
                                      <w:lang w:val="es-ES_tradnl" w:eastAsia="es-ES"/>
                                    </w:rPr>
                                    <w:t>Director Promoción Bursátil Centro – Sur</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Manuel A</w:t>
                                  </w:r>
                                  <w:r>
                                    <w:rPr>
                                      <w:rFonts w:eastAsia="Times New Roman" w:cs="Arial"/>
                                      <w:sz w:val="15"/>
                                      <w:szCs w:val="15"/>
                                      <w:lang w:val="es-ES_tradnl" w:eastAsia="es-ES"/>
                                    </w:rPr>
                                    <w:t>.</w:t>
                                  </w:r>
                                  <w:r w:rsidRPr="00F951B4">
                                    <w:rPr>
                                      <w:rFonts w:eastAsia="Times New Roman" w:cs="Arial"/>
                                      <w:sz w:val="15"/>
                                      <w:szCs w:val="15"/>
                                      <w:lang w:val="es-ES_tradnl" w:eastAsia="es-ES"/>
                                    </w:rPr>
                                    <w:t xml:space="preserve"> Ardines P</w:t>
                                  </w:r>
                                  <w:r>
                                    <w:rPr>
                                      <w:rFonts w:eastAsia="Times New Roman" w:cs="Arial"/>
                                      <w:sz w:val="15"/>
                                      <w:szCs w:val="15"/>
                                      <w:lang w:val="es-ES_tradnl" w:eastAsia="es-ES"/>
                                    </w:rPr>
                                    <w:t>.</w:t>
                                  </w:r>
                                </w:p>
                              </w:tc>
                              <w:tc>
                                <w:tcPr>
                                  <w:tcW w:w="1765" w:type="dxa"/>
                                  <w:gridSpan w:val="2"/>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Cambria" w:cs="Arial"/>
                                      <w:sz w:val="15"/>
                                      <w:szCs w:val="15"/>
                                      <w:lang w:val="es-ES_tradnl" w:eastAsia="es-MX"/>
                                    </w:rPr>
                                    <w:t xml:space="preserve">55 56251500 x </w:t>
                                  </w:r>
                                  <w:r>
                                    <w:rPr>
                                      <w:rFonts w:eastAsia="Cambria" w:cs="Arial"/>
                                      <w:sz w:val="15"/>
                                      <w:szCs w:val="15"/>
                                      <w:lang w:val="es-ES_tradnl" w:eastAsia="es-MX"/>
                                    </w:rPr>
                                    <w:t>31675</w:t>
                                  </w:r>
                                </w:p>
                              </w:tc>
                              <w:tc>
                                <w:tcPr>
                                  <w:tcW w:w="2835"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mardines@vepormas.com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D339F">
                                    <w:rPr>
                                      <w:rFonts w:ascii="Duplicate Slab Bold" w:eastAsia="Times New Roman" w:hAnsi="Duplicate Slab Bold" w:cs="Arial"/>
                                      <w:b/>
                                      <w:color w:val="3BB0C9"/>
                                      <w:szCs w:val="20"/>
                                      <w:lang w:val="es-ES_tradnl" w:eastAsia="es-ES"/>
                                    </w:rPr>
                                    <w:t>Director Promoción Bursátil Norte</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Lidia Gonzalez Leal</w:t>
                                  </w:r>
                                </w:p>
                              </w:tc>
                              <w:tc>
                                <w:tcPr>
                                  <w:tcW w:w="1765" w:type="dxa"/>
                                  <w:gridSpan w:val="2"/>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5B14F7">
                                    <w:rPr>
                                      <w:rFonts w:eastAsia="Times New Roman" w:cs="Arial"/>
                                      <w:sz w:val="15"/>
                                      <w:szCs w:val="15"/>
                                      <w:lang w:val="es-ES_tradnl" w:eastAsia="es-ES"/>
                                    </w:rPr>
                                    <w:t xml:space="preserve">81 83180300 x </w:t>
                                  </w:r>
                                  <w:r>
                                    <w:rPr>
                                      <w:rFonts w:eastAsia="Times New Roman" w:cs="Arial"/>
                                      <w:sz w:val="15"/>
                                      <w:szCs w:val="15"/>
                                      <w:lang w:val="es-ES_tradnl" w:eastAsia="es-ES"/>
                                    </w:rPr>
                                    <w:t>3</w:t>
                                  </w:r>
                                  <w:r w:rsidRPr="005B14F7">
                                    <w:rPr>
                                      <w:rFonts w:eastAsia="Times New Roman" w:cs="Arial"/>
                                      <w:sz w:val="15"/>
                                      <w:szCs w:val="15"/>
                                      <w:lang w:val="es-ES_tradnl" w:eastAsia="es-ES"/>
                                    </w:rPr>
                                    <w:t>7314</w:t>
                                  </w:r>
                                </w:p>
                              </w:tc>
                              <w:tc>
                                <w:tcPr>
                                  <w:tcW w:w="2835"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5B14F7">
                                    <w:rPr>
                                      <w:rFonts w:eastAsia="Times New Roman" w:cs="Arial"/>
                                      <w:sz w:val="15"/>
                                      <w:szCs w:val="15"/>
                                      <w:lang w:val="es-ES_tradnl" w:eastAsia="es-ES"/>
                                    </w:rPr>
                                    <w:t>ligonzalez@vepormas.com</w:t>
                                  </w:r>
                                </w:p>
                              </w:tc>
                            </w:tr>
                          </w:tbl>
                          <w:p w:rsidR="000B4AB2" w:rsidRDefault="000B4AB2" w:rsidP="007B7A61"/>
                          <w:p w:rsidR="000B4AB2" w:rsidRPr="00EF37E4" w:rsidRDefault="000B4AB2" w:rsidP="007B7A61">
                            <w:pPr>
                              <w:rPr>
                                <w:rFonts w:cs="Arial"/>
                                <w:sz w:val="12"/>
                              </w:rPr>
                            </w:pPr>
                          </w:p>
                          <w:p w:rsidR="000B4AB2" w:rsidRDefault="000B4AB2" w:rsidP="007B7A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BDCB0" id="21 Cuadro de texto" o:spid="_x0000_s1042" type="#_x0000_t202" style="position:absolute;left:0;text-align:left;margin-left:232.6pt;margin-top:2.25pt;width:325.5pt;height:66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" filled="f" stroked="f" strokeweight=".5pt">
                <v:textbox>
                  <w:txbxContent>
                    <w:tbl>
                      <w:tblPr>
                        <w:tblW w:w="6379" w:type="dxa"/>
                        <w:tblInd w:w="108" w:type="dxa"/>
                        <w:tblLayout w:type="fixed"/>
                        <w:tblLook w:val="04A0" w:firstRow="1" w:lastRow="0" w:firstColumn="1" w:lastColumn="0" w:noHBand="0" w:noVBand="1"/>
                      </w:tblPr>
                      <w:tblGrid>
                        <w:gridCol w:w="1779"/>
                        <w:gridCol w:w="64"/>
                        <w:gridCol w:w="1701"/>
                        <w:gridCol w:w="2835"/>
                      </w:tblGrid>
                      <w:tr w:rsidR="000B4AB2" w:rsidRPr="00EE29EA" w:rsidTr="00211C59">
                        <w:trPr>
                          <w:trHeight w:val="369"/>
                        </w:trPr>
                        <w:tc>
                          <w:tcPr>
                            <w:tcW w:w="6379" w:type="dxa"/>
                            <w:gridSpan w:val="4"/>
                            <w:tcBorders>
                              <w:left w:val="nil"/>
                              <w:bottom w:val="single" w:sz="12" w:space="0" w:color="C4D600"/>
                              <w:right w:val="nil"/>
                            </w:tcBorders>
                            <w:shd w:val="clear" w:color="auto" w:fill="auto"/>
                            <w:vAlign w:val="center"/>
                            <w:hideMark/>
                          </w:tcPr>
                          <w:p w:rsidR="000B4AB2" w:rsidRPr="00FD339F" w:rsidRDefault="000B4AB2" w:rsidP="004E0EBF">
                            <w:pPr>
                              <w:spacing w:line="240" w:lineRule="auto"/>
                              <w:rPr>
                                <w:rFonts w:ascii="Georgia" w:eastAsia="Times New Roman" w:hAnsi="Georgia" w:cs="Arial"/>
                                <w:b/>
                                <w:color w:val="FFFFFF"/>
                                <w:szCs w:val="18"/>
                                <w:lang w:val="es-ES_tradnl" w:eastAsia="es-ES"/>
                              </w:rPr>
                            </w:pPr>
                            <w:r w:rsidRPr="00FD339F">
                              <w:rPr>
                                <w:rFonts w:ascii="Duplicate Slab Bold" w:eastAsia="Times New Roman" w:hAnsi="Duplicate Slab Bold" w:cs="Arial"/>
                                <w:szCs w:val="18"/>
                                <w:lang w:val="es-ES_tradnl" w:eastAsia="es-ES"/>
                              </w:rPr>
                              <w:t>ANÁLISIS BURSÁTIL</w:t>
                            </w:r>
                          </w:p>
                        </w:tc>
                      </w:tr>
                      <w:tr w:rsidR="000B4AB2" w:rsidRPr="00EE29EA" w:rsidTr="00211C59">
                        <w:trPr>
                          <w:trHeight w:val="369"/>
                        </w:trPr>
                        <w:tc>
                          <w:tcPr>
                            <w:tcW w:w="6379" w:type="dxa"/>
                            <w:gridSpan w:val="4"/>
                            <w:tcBorders>
                              <w:top w:val="single" w:sz="12" w:space="0" w:color="C4D600"/>
                            </w:tcBorders>
                            <w:shd w:val="clear" w:color="auto" w:fill="auto"/>
                            <w:vAlign w:val="center"/>
                          </w:tcPr>
                          <w:p w:rsidR="000B4AB2" w:rsidRPr="00FD339F" w:rsidRDefault="000B4AB2" w:rsidP="004E0EBF">
                            <w:pPr>
                              <w:spacing w:line="240" w:lineRule="auto"/>
                              <w:jc w:val="left"/>
                              <w:rPr>
                                <w:rFonts w:eastAsia="Calibri" w:cs="Times New Roman"/>
                                <w:sz w:val="16"/>
                                <w:szCs w:val="16"/>
                              </w:rPr>
                            </w:pPr>
                            <w:r w:rsidRPr="00FD339F">
                              <w:rPr>
                                <w:rFonts w:ascii="Duplicate Slab Bold" w:eastAsia="Times New Roman" w:hAnsi="Duplicate Slab Bold" w:cs="Arial"/>
                                <w:color w:val="3BB0C9"/>
                                <w:szCs w:val="16"/>
                                <w:lang w:val="es-ES_tradnl" w:eastAsia="es-ES"/>
                              </w:rPr>
                              <w:t xml:space="preserve">Director de Análisis y Estrategia </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Juan F. Rich Rena</w:t>
                            </w:r>
                          </w:p>
                        </w:tc>
                        <w:tc>
                          <w:tcPr>
                            <w:tcW w:w="1765" w:type="dxa"/>
                            <w:gridSpan w:val="2"/>
                            <w:tcBorders>
                              <w:bottom w:val="single" w:sz="2" w:space="0" w:color="778692"/>
                            </w:tcBorders>
                            <w:shd w:val="clear" w:color="auto" w:fill="auto"/>
                            <w:vAlign w:val="center"/>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31465</w:t>
                            </w:r>
                          </w:p>
                        </w:tc>
                        <w:tc>
                          <w:tcPr>
                            <w:tcW w:w="2835" w:type="dxa"/>
                            <w:tcBorders>
                              <w:bottom w:val="single" w:sz="2" w:space="0" w:color="778692"/>
                            </w:tcBorders>
                            <w:shd w:val="clear" w:color="auto" w:fill="auto"/>
                            <w:vAlign w:val="center"/>
                          </w:tcPr>
                          <w:p w:rsidR="000B4AB2" w:rsidRPr="00EE29EA" w:rsidRDefault="00F2699C" w:rsidP="004E0EBF">
                            <w:pPr>
                              <w:spacing w:line="240" w:lineRule="auto"/>
                              <w:jc w:val="left"/>
                              <w:rPr>
                                <w:rFonts w:eastAsia="Cambria" w:cs="Arial"/>
                                <w:b/>
                                <w:sz w:val="15"/>
                                <w:szCs w:val="15"/>
                                <w:lang w:val="es-ES_tradnl" w:eastAsia="es-MX"/>
                              </w:rPr>
                            </w:pPr>
                            <w:hyperlink r:id="rId32" w:history="1">
                              <w:r w:rsidR="000B4AB2" w:rsidRPr="007E50A5">
                                <w:rPr>
                                  <w:rFonts w:eastAsia="Cambria" w:cs="Arial"/>
                                  <w:sz w:val="15"/>
                                  <w:szCs w:val="15"/>
                                  <w:lang w:val="es-ES_tradnl" w:eastAsia="es-MX"/>
                                </w:rPr>
                                <w:t>jrich@vepormas.com</w:t>
                              </w:r>
                            </w:hyperlink>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FD339F" w:rsidRDefault="000B4AB2" w:rsidP="004E0EBF">
                            <w:pPr>
                              <w:spacing w:line="240" w:lineRule="auto"/>
                              <w:jc w:val="left"/>
                              <w:rPr>
                                <w:rFonts w:eastAsia="Calibri" w:cs="Times New Roman"/>
                                <w:sz w:val="16"/>
                                <w:szCs w:val="16"/>
                              </w:rPr>
                            </w:pPr>
                            <w:r w:rsidRPr="00FD339F">
                              <w:rPr>
                                <w:rFonts w:ascii="Duplicate Slab Bold" w:eastAsia="Times New Roman" w:hAnsi="Duplicate Slab Bold" w:cs="Arial"/>
                                <w:color w:val="3BB0C9"/>
                                <w:szCs w:val="16"/>
                                <w:lang w:val="es-ES_tradnl" w:eastAsia="es-ES"/>
                              </w:rPr>
                              <w:t>Asistente Dirección de Análisis y Estrategia</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Ingrid M</w:t>
                            </w:r>
                            <w:r>
                              <w:rPr>
                                <w:rFonts w:eastAsia="Cambria" w:cs="Arial"/>
                                <w:sz w:val="15"/>
                                <w:szCs w:val="15"/>
                                <w:lang w:val="es-ES_tradnl" w:eastAsia="es-MX"/>
                              </w:rPr>
                              <w:t xml:space="preserve">. </w:t>
                            </w:r>
                            <w:r w:rsidRPr="00EE29EA">
                              <w:rPr>
                                <w:rFonts w:eastAsia="Cambria" w:cs="Arial"/>
                                <w:sz w:val="15"/>
                                <w:szCs w:val="15"/>
                                <w:lang w:val="es-ES_tradnl" w:eastAsia="es-MX"/>
                              </w:rPr>
                              <w:t>Calderón Á</w:t>
                            </w:r>
                            <w:r>
                              <w:rPr>
                                <w:rFonts w:eastAsia="Cambria" w:cs="Arial"/>
                                <w:sz w:val="15"/>
                                <w:szCs w:val="15"/>
                                <w:lang w:val="es-ES_tradnl" w:eastAsia="es-MX"/>
                              </w:rPr>
                              <w:t>.</w:t>
                            </w:r>
                          </w:p>
                        </w:tc>
                        <w:tc>
                          <w:tcPr>
                            <w:tcW w:w="1765" w:type="dxa"/>
                            <w:gridSpan w:val="2"/>
                            <w:tcBorders>
                              <w:bottom w:val="single" w:sz="2" w:space="0" w:color="778692"/>
                            </w:tcBorders>
                            <w:shd w:val="clear" w:color="auto" w:fill="auto"/>
                            <w:vAlign w:val="center"/>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31541</w:t>
                            </w:r>
                          </w:p>
                        </w:tc>
                        <w:tc>
                          <w:tcPr>
                            <w:tcW w:w="2835" w:type="dxa"/>
                            <w:tcBorders>
                              <w:bottom w:val="single" w:sz="2" w:space="0" w:color="778692"/>
                            </w:tcBorders>
                            <w:shd w:val="clear" w:color="auto" w:fill="auto"/>
                            <w:vAlign w:val="center"/>
                          </w:tcPr>
                          <w:p w:rsidR="000B4AB2" w:rsidRPr="00EE29EA" w:rsidRDefault="00F2699C" w:rsidP="004E0EBF">
                            <w:pPr>
                              <w:spacing w:line="240" w:lineRule="auto"/>
                              <w:jc w:val="left"/>
                              <w:rPr>
                                <w:rFonts w:eastAsia="Cambria" w:cs="Arial"/>
                                <w:sz w:val="15"/>
                                <w:szCs w:val="15"/>
                                <w:lang w:val="es-ES_tradnl" w:eastAsia="es-MX"/>
                              </w:rPr>
                            </w:pPr>
                            <w:hyperlink r:id="rId33" w:history="1">
                              <w:r w:rsidR="000B4AB2" w:rsidRPr="00EE29EA">
                                <w:rPr>
                                  <w:rFonts w:eastAsia="Cambria" w:cs="Arial"/>
                                  <w:sz w:val="15"/>
                                  <w:szCs w:val="15"/>
                                  <w:lang w:val="es-ES_tradnl" w:eastAsia="es-MX"/>
                                </w:rPr>
                                <w:t>icalderon@vepormas.com</w:t>
                              </w:r>
                            </w:hyperlink>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FD339F" w:rsidRDefault="000B4AB2" w:rsidP="004E0EBF">
                            <w:pPr>
                              <w:spacing w:line="240" w:lineRule="auto"/>
                              <w:jc w:val="left"/>
                              <w:rPr>
                                <w:rFonts w:eastAsia="Calibri" w:cs="Times New Roman"/>
                                <w:sz w:val="16"/>
                                <w:szCs w:val="16"/>
                              </w:rPr>
                            </w:pPr>
                            <w:r w:rsidRPr="00FD339F">
                              <w:rPr>
                                <w:rFonts w:ascii="Duplicate Slab Bold" w:eastAsia="Times New Roman" w:hAnsi="Duplicate Slab Bold" w:cs="Arial"/>
                                <w:color w:val="3BB0C9"/>
                                <w:szCs w:val="16"/>
                                <w:lang w:val="es-ES_tradnl" w:eastAsia="es-ES"/>
                              </w:rPr>
                              <w:t xml:space="preserve">Analista </w:t>
                            </w:r>
                            <w:proofErr w:type="spellStart"/>
                            <w:r w:rsidRPr="00FD339F">
                              <w:rPr>
                                <w:rFonts w:ascii="Duplicate Slab Bold" w:eastAsia="Times New Roman" w:hAnsi="Duplicate Slab Bold" w:cs="Arial"/>
                                <w:color w:val="3BB0C9"/>
                                <w:szCs w:val="16"/>
                                <w:lang w:val="es-ES_tradnl" w:eastAsia="es-ES"/>
                              </w:rPr>
                              <w:t>Telcos</w:t>
                            </w:r>
                            <w:proofErr w:type="spellEnd"/>
                            <w:r w:rsidRPr="00FD339F">
                              <w:rPr>
                                <w:rFonts w:ascii="Duplicate Slab Bold" w:eastAsia="Times New Roman" w:hAnsi="Duplicate Slab Bold" w:cs="Arial"/>
                                <w:color w:val="3BB0C9"/>
                                <w:szCs w:val="16"/>
                                <w:lang w:val="es-ES_tradnl" w:eastAsia="es-ES"/>
                              </w:rPr>
                              <w:t xml:space="preserve"> / Aeropuertos / Aerolíneas</w:t>
                            </w:r>
                          </w:p>
                        </w:tc>
                      </w:tr>
                      <w:tr w:rsidR="000B4AB2" w:rsidRPr="00EE29EA" w:rsidTr="00211C59">
                        <w:trPr>
                          <w:trHeight w:val="369"/>
                        </w:trPr>
                        <w:tc>
                          <w:tcPr>
                            <w:tcW w:w="1779" w:type="dxa"/>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Rafael A</w:t>
                            </w:r>
                            <w:r>
                              <w:rPr>
                                <w:rFonts w:eastAsia="Times New Roman" w:cs="Arial"/>
                                <w:sz w:val="15"/>
                                <w:szCs w:val="15"/>
                                <w:lang w:val="es-ES_tradnl" w:eastAsia="es-ES"/>
                              </w:rPr>
                              <w:t>.</w:t>
                            </w:r>
                            <w:r w:rsidRPr="00EE29EA">
                              <w:rPr>
                                <w:rFonts w:eastAsia="Times New Roman" w:cs="Arial"/>
                                <w:sz w:val="15"/>
                                <w:szCs w:val="15"/>
                                <w:lang w:val="es-ES_tradnl" w:eastAsia="es-ES"/>
                              </w:rPr>
                              <w:t xml:space="preserve"> Camacho P</w:t>
                            </w:r>
                            <w:r>
                              <w:rPr>
                                <w:rFonts w:eastAsia="Times New Roman" w:cs="Arial"/>
                                <w:sz w:val="15"/>
                                <w:szCs w:val="15"/>
                                <w:lang w:val="es-ES_tradnl" w:eastAsia="es-ES"/>
                              </w:rPr>
                              <w:t>.</w:t>
                            </w:r>
                          </w:p>
                        </w:tc>
                        <w:tc>
                          <w:tcPr>
                            <w:tcW w:w="1765" w:type="dxa"/>
                            <w:gridSpan w:val="2"/>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31530</w:t>
                            </w:r>
                          </w:p>
                        </w:tc>
                        <w:tc>
                          <w:tcPr>
                            <w:tcW w:w="2835" w:type="dxa"/>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Times New Roman" w:cs="Arial"/>
                                <w:sz w:val="15"/>
                                <w:szCs w:val="15"/>
                                <w:lang w:val="es-ES_tradnl" w:eastAsia="es-MX"/>
                              </w:rPr>
                            </w:pPr>
                            <w:r w:rsidRPr="00EE29EA">
                              <w:rPr>
                                <w:rFonts w:eastAsia="Times New Roman" w:cs="Arial"/>
                                <w:sz w:val="15"/>
                                <w:szCs w:val="15"/>
                                <w:lang w:val="es-ES_tradnl" w:eastAsia="es-MX"/>
                              </w:rPr>
                              <w:t>racamacho@vepormas.com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color w:val="3BB0C9"/>
                                <w:szCs w:val="20"/>
                                <w:lang w:val="es-ES_tradnl" w:eastAsia="es-ES"/>
                              </w:rPr>
                              <w:t>Analista Consumo / Minoristas</w:t>
                            </w:r>
                          </w:p>
                        </w:tc>
                      </w:tr>
                      <w:tr w:rsidR="000B4AB2" w:rsidRPr="00EE29EA" w:rsidTr="00211C59">
                        <w:trPr>
                          <w:trHeight w:val="369"/>
                        </w:trPr>
                        <w:tc>
                          <w:tcPr>
                            <w:tcW w:w="1779" w:type="dxa"/>
                            <w:tcBorders>
                              <w:bottom w:val="single" w:sz="2" w:space="0" w:color="778692"/>
                            </w:tcBorders>
                            <w:shd w:val="clear" w:color="auto" w:fill="auto"/>
                            <w:vAlign w:val="center"/>
                            <w:hideMark/>
                          </w:tcPr>
                          <w:p w:rsidR="000B4AB2" w:rsidRPr="00EE29EA" w:rsidRDefault="000B4AB2" w:rsidP="00447B8B">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Marisol Huerta M</w:t>
                            </w:r>
                            <w:r>
                              <w:rPr>
                                <w:rFonts w:eastAsia="Times New Roman" w:cs="Arial"/>
                                <w:sz w:val="15"/>
                                <w:szCs w:val="15"/>
                                <w:lang w:val="es-ES_tradnl" w:eastAsia="es-ES"/>
                              </w:rPr>
                              <w:t>.</w:t>
                            </w:r>
                          </w:p>
                        </w:tc>
                        <w:tc>
                          <w:tcPr>
                            <w:tcW w:w="1765" w:type="dxa"/>
                            <w:gridSpan w:val="2"/>
                            <w:tcBorders>
                              <w:bottom w:val="single" w:sz="2" w:space="0" w:color="778692"/>
                            </w:tcBorders>
                            <w:shd w:val="clear" w:color="auto" w:fill="auto"/>
                            <w:vAlign w:val="center"/>
                            <w:hideMark/>
                          </w:tcPr>
                          <w:p w:rsidR="000B4AB2" w:rsidRPr="00EE29EA" w:rsidRDefault="000B4AB2" w:rsidP="00447B8B">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31514</w:t>
                            </w:r>
                          </w:p>
                        </w:tc>
                        <w:tc>
                          <w:tcPr>
                            <w:tcW w:w="2835" w:type="dxa"/>
                            <w:tcBorders>
                              <w:bottom w:val="single" w:sz="2" w:space="0" w:color="778692"/>
                            </w:tcBorders>
                            <w:shd w:val="clear" w:color="auto" w:fill="auto"/>
                            <w:vAlign w:val="center"/>
                            <w:hideMark/>
                          </w:tcPr>
                          <w:p w:rsidR="000B4AB2" w:rsidRPr="00EE29EA" w:rsidRDefault="000B4AB2" w:rsidP="00447B8B">
                            <w:pPr>
                              <w:spacing w:line="240" w:lineRule="auto"/>
                              <w:jc w:val="left"/>
                              <w:rPr>
                                <w:rFonts w:eastAsia="Times New Roman" w:cs="Arial"/>
                                <w:sz w:val="15"/>
                                <w:szCs w:val="15"/>
                                <w:lang w:val="es-ES_tradnl" w:eastAsia="es-MX"/>
                              </w:rPr>
                            </w:pPr>
                            <w:r w:rsidRPr="00EE29EA">
                              <w:rPr>
                                <w:rFonts w:eastAsia="Times New Roman" w:cs="Arial"/>
                                <w:sz w:val="15"/>
                                <w:szCs w:val="15"/>
                                <w:lang w:val="es-ES_tradnl" w:eastAsia="es-MX"/>
                              </w:rPr>
                              <w:t>mhuerta@vepormas.com</w:t>
                            </w:r>
                          </w:p>
                        </w:tc>
                      </w:tr>
                      <w:tr w:rsidR="000B4AB2" w:rsidRPr="00EE29EA" w:rsidTr="00354472">
                        <w:trPr>
                          <w:trHeight w:val="369"/>
                        </w:trPr>
                        <w:tc>
                          <w:tcPr>
                            <w:tcW w:w="6379" w:type="dxa"/>
                            <w:gridSpan w:val="4"/>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color w:val="3BB0C9"/>
                                <w:szCs w:val="20"/>
                                <w:lang w:val="es-ES_tradnl" w:eastAsia="es-ES"/>
                              </w:rPr>
                              <w:t>Analis</w:t>
                            </w:r>
                            <w:r>
                              <w:rPr>
                                <w:rFonts w:ascii="Duplicate Slab Bold" w:eastAsia="Times New Roman" w:hAnsi="Duplicate Slab Bold" w:cs="Arial"/>
                                <w:color w:val="3BB0C9"/>
                                <w:szCs w:val="20"/>
                                <w:lang w:val="es-ES_tradnl" w:eastAsia="es-ES"/>
                              </w:rPr>
                              <w:t>ta Financieras / Fibras</w:t>
                            </w:r>
                          </w:p>
                        </w:tc>
                      </w:tr>
                      <w:tr w:rsidR="000B4AB2" w:rsidRPr="00EE29EA" w:rsidTr="00354472">
                        <w:trPr>
                          <w:trHeight w:val="369"/>
                        </w:trPr>
                        <w:tc>
                          <w:tcPr>
                            <w:tcW w:w="1779" w:type="dxa"/>
                            <w:tcBorders>
                              <w:bottom w:val="single" w:sz="2" w:space="0" w:color="778692"/>
                            </w:tcBorders>
                            <w:shd w:val="clear" w:color="auto" w:fill="auto"/>
                            <w:vAlign w:val="center"/>
                          </w:tcPr>
                          <w:p w:rsidR="000B4AB2" w:rsidRPr="00EE29EA" w:rsidRDefault="000B4AB2" w:rsidP="00447B8B">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 xml:space="preserve">Eduardo Lopez Ponce </w:t>
                            </w:r>
                          </w:p>
                        </w:tc>
                        <w:tc>
                          <w:tcPr>
                            <w:tcW w:w="1765" w:type="dxa"/>
                            <w:gridSpan w:val="2"/>
                            <w:tcBorders>
                              <w:bottom w:val="single" w:sz="2" w:space="0" w:color="778692"/>
                            </w:tcBorders>
                            <w:shd w:val="clear" w:color="auto" w:fill="auto"/>
                            <w:vAlign w:val="center"/>
                          </w:tcPr>
                          <w:p w:rsidR="000B4AB2" w:rsidRPr="00EE29EA" w:rsidRDefault="000B4AB2" w:rsidP="00447B8B">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31453</w:t>
                            </w:r>
                          </w:p>
                        </w:tc>
                        <w:tc>
                          <w:tcPr>
                            <w:tcW w:w="2835" w:type="dxa"/>
                            <w:tcBorders>
                              <w:bottom w:val="single" w:sz="2" w:space="0" w:color="778692"/>
                            </w:tcBorders>
                            <w:shd w:val="clear" w:color="auto" w:fill="auto"/>
                            <w:vAlign w:val="center"/>
                          </w:tcPr>
                          <w:p w:rsidR="000B4AB2" w:rsidRPr="00EE29EA" w:rsidRDefault="000B4AB2" w:rsidP="00447B8B">
                            <w:pPr>
                              <w:spacing w:line="240" w:lineRule="auto"/>
                              <w:jc w:val="left"/>
                              <w:rPr>
                                <w:rFonts w:eastAsia="Times New Roman" w:cs="Arial"/>
                                <w:sz w:val="15"/>
                                <w:szCs w:val="15"/>
                                <w:lang w:val="es-ES_tradnl" w:eastAsia="es-MX"/>
                              </w:rPr>
                            </w:pPr>
                            <w:r w:rsidRPr="00EE29EA">
                              <w:rPr>
                                <w:rFonts w:eastAsia="Times New Roman" w:cs="Arial"/>
                                <w:sz w:val="15"/>
                                <w:szCs w:val="15"/>
                                <w:lang w:val="es-ES_tradnl" w:eastAsia="es-MX"/>
                              </w:rPr>
                              <w:t>elopezp@vepormas.com</w:t>
                            </w:r>
                          </w:p>
                        </w:tc>
                      </w:tr>
                      <w:tr w:rsidR="000B4AB2" w:rsidRPr="00EE29EA" w:rsidTr="00354472">
                        <w:trPr>
                          <w:trHeight w:val="369"/>
                        </w:trPr>
                        <w:tc>
                          <w:tcPr>
                            <w:tcW w:w="6379" w:type="dxa"/>
                            <w:gridSpan w:val="4"/>
                            <w:tcBorders>
                              <w:top w:val="single" w:sz="2" w:space="0" w:color="778692"/>
                            </w:tcBorders>
                            <w:shd w:val="clear" w:color="auto" w:fill="auto"/>
                            <w:vAlign w:val="center"/>
                          </w:tcPr>
                          <w:p w:rsidR="000B4AB2" w:rsidRPr="00EE29EA" w:rsidRDefault="000B4AB2" w:rsidP="00E84B7C">
                            <w:pPr>
                              <w:spacing w:line="240" w:lineRule="auto"/>
                              <w:jc w:val="left"/>
                              <w:rPr>
                                <w:rFonts w:eastAsia="Times New Roman" w:cs="Arial"/>
                                <w:sz w:val="20"/>
                                <w:szCs w:val="20"/>
                                <w:u w:val="single"/>
                                <w:lang w:val="es-ES_tradnl" w:eastAsia="es-MX"/>
                              </w:rPr>
                            </w:pPr>
                            <w:r w:rsidRPr="00354472">
                              <w:rPr>
                                <w:rFonts w:ascii="Duplicate Slab Bold" w:eastAsia="Times New Roman" w:hAnsi="Duplicate Slab Bold" w:cs="Arial"/>
                                <w:color w:val="3BB0C9"/>
                                <w:szCs w:val="20"/>
                                <w:lang w:val="es-ES_tradnl" w:eastAsia="es-ES"/>
                              </w:rPr>
                              <w:t>Análisis Técnico</w:t>
                            </w:r>
                          </w:p>
                        </w:tc>
                      </w:tr>
                      <w:tr w:rsidR="000B4AB2" w:rsidRPr="00EE29EA" w:rsidTr="00354472">
                        <w:trPr>
                          <w:trHeight w:val="369"/>
                        </w:trPr>
                        <w:tc>
                          <w:tcPr>
                            <w:tcW w:w="1779" w:type="dxa"/>
                            <w:tcBorders>
                              <w:bottom w:val="single" w:sz="2" w:space="0" w:color="778692"/>
                            </w:tcBorders>
                            <w:shd w:val="clear" w:color="auto" w:fill="auto"/>
                            <w:vAlign w:val="center"/>
                          </w:tcPr>
                          <w:p w:rsidR="000B4AB2" w:rsidRPr="00EE29EA" w:rsidRDefault="000B4AB2" w:rsidP="00E84B7C">
                            <w:pPr>
                              <w:spacing w:line="240" w:lineRule="auto"/>
                              <w:jc w:val="left"/>
                              <w:rPr>
                                <w:rFonts w:eastAsia="Times New Roman" w:cs="Arial"/>
                                <w:sz w:val="15"/>
                                <w:szCs w:val="15"/>
                                <w:lang w:val="es-ES_tradnl" w:eastAsia="es-ES"/>
                              </w:rPr>
                            </w:pPr>
                            <w:r w:rsidRPr="00354472">
                              <w:rPr>
                                <w:rFonts w:eastAsia="Times New Roman" w:cs="Arial"/>
                                <w:sz w:val="15"/>
                                <w:szCs w:val="15"/>
                                <w:lang w:val="es-ES_tradnl" w:eastAsia="es-ES"/>
                              </w:rPr>
                              <w:t>Agustín Becerril García</w:t>
                            </w:r>
                          </w:p>
                        </w:tc>
                        <w:tc>
                          <w:tcPr>
                            <w:tcW w:w="1765" w:type="dxa"/>
                            <w:gridSpan w:val="2"/>
                            <w:tcBorders>
                              <w:bottom w:val="single" w:sz="2" w:space="0" w:color="778692"/>
                            </w:tcBorders>
                            <w:shd w:val="clear" w:color="auto" w:fill="auto"/>
                            <w:vAlign w:val="center"/>
                          </w:tcPr>
                          <w:p w:rsidR="000B4AB2" w:rsidRPr="00EE29EA" w:rsidRDefault="000B4AB2" w:rsidP="00E84B7C">
                            <w:pPr>
                              <w:spacing w:line="240" w:lineRule="auto"/>
                              <w:jc w:val="left"/>
                              <w:rPr>
                                <w:rFonts w:eastAsia="Times New Roman" w:cs="Arial"/>
                                <w:sz w:val="15"/>
                                <w:szCs w:val="15"/>
                                <w:lang w:val="es-ES_tradnl" w:eastAsia="es-ES"/>
                              </w:rPr>
                            </w:pPr>
                            <w:r w:rsidRPr="00354472">
                              <w:rPr>
                                <w:rFonts w:eastAsia="Times New Roman" w:cs="Arial"/>
                                <w:sz w:val="15"/>
                                <w:szCs w:val="15"/>
                                <w:lang w:val="es-ES_tradnl" w:eastAsia="es-ES"/>
                              </w:rPr>
                              <w:t>55 56251500 x 31504</w:t>
                            </w:r>
                          </w:p>
                        </w:tc>
                        <w:tc>
                          <w:tcPr>
                            <w:tcW w:w="2835" w:type="dxa"/>
                            <w:tcBorders>
                              <w:bottom w:val="single" w:sz="2" w:space="0" w:color="778692"/>
                            </w:tcBorders>
                            <w:shd w:val="clear" w:color="auto" w:fill="auto"/>
                            <w:vAlign w:val="center"/>
                          </w:tcPr>
                          <w:p w:rsidR="000B4AB2" w:rsidRPr="00EE29EA" w:rsidRDefault="000B4AB2" w:rsidP="00E84B7C">
                            <w:pPr>
                              <w:spacing w:line="240" w:lineRule="auto"/>
                              <w:jc w:val="left"/>
                              <w:rPr>
                                <w:rFonts w:eastAsia="Times New Roman" w:cs="Arial"/>
                                <w:sz w:val="15"/>
                                <w:szCs w:val="15"/>
                                <w:lang w:val="es-ES_tradnl" w:eastAsia="es-ES"/>
                              </w:rPr>
                            </w:pPr>
                            <w:r w:rsidRPr="00354472">
                              <w:rPr>
                                <w:rFonts w:eastAsia="Times New Roman" w:cs="Arial"/>
                                <w:sz w:val="15"/>
                                <w:szCs w:val="15"/>
                                <w:lang w:val="es-ES_tradnl" w:eastAsia="es-ES"/>
                              </w:rPr>
                              <w:t>abecerril@vepormas.com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color w:val="3BB0C9"/>
                                <w:szCs w:val="20"/>
                                <w:lang w:val="es-ES_tradnl" w:eastAsia="es-ES"/>
                              </w:rPr>
                              <w:t>Analista Proyectos y Procesos Bursátiles y Mercado</w:t>
                            </w:r>
                          </w:p>
                        </w:tc>
                      </w:tr>
                      <w:tr w:rsidR="000B4AB2" w:rsidRPr="00EE29EA" w:rsidTr="00211C59">
                        <w:trPr>
                          <w:trHeight w:val="369"/>
                        </w:trPr>
                        <w:tc>
                          <w:tcPr>
                            <w:tcW w:w="1779" w:type="dxa"/>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Gustavo Hernández O</w:t>
                            </w:r>
                            <w:r>
                              <w:rPr>
                                <w:rFonts w:eastAsia="Times New Roman" w:cs="Arial"/>
                                <w:sz w:val="15"/>
                                <w:szCs w:val="15"/>
                                <w:lang w:val="es-ES_tradnl" w:eastAsia="es-ES"/>
                              </w:rPr>
                              <w:t>.</w:t>
                            </w:r>
                          </w:p>
                        </w:tc>
                        <w:tc>
                          <w:tcPr>
                            <w:tcW w:w="1765" w:type="dxa"/>
                            <w:gridSpan w:val="2"/>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31709</w:t>
                            </w:r>
                          </w:p>
                        </w:tc>
                        <w:tc>
                          <w:tcPr>
                            <w:tcW w:w="2835" w:type="dxa"/>
                            <w:tcBorders>
                              <w:bottom w:val="single" w:sz="2" w:space="0" w:color="778692"/>
                            </w:tcBorders>
                            <w:shd w:val="clear" w:color="auto" w:fill="auto"/>
                            <w:vAlign w:val="center"/>
                            <w:hideMark/>
                          </w:tcPr>
                          <w:p w:rsidR="000B4AB2" w:rsidRPr="00EE29EA" w:rsidRDefault="000B4AB2" w:rsidP="004E0EBF">
                            <w:pPr>
                              <w:spacing w:line="240" w:lineRule="auto"/>
                              <w:jc w:val="left"/>
                              <w:rPr>
                                <w:rFonts w:eastAsia="Times New Roman" w:cs="Arial"/>
                                <w:sz w:val="15"/>
                                <w:szCs w:val="15"/>
                                <w:lang w:val="es-ES_tradnl" w:eastAsia="es-MX"/>
                              </w:rPr>
                            </w:pPr>
                            <w:r w:rsidRPr="00EE29EA">
                              <w:rPr>
                                <w:rFonts w:eastAsia="Times New Roman" w:cs="Arial"/>
                                <w:sz w:val="15"/>
                                <w:szCs w:val="15"/>
                                <w:lang w:val="es-ES_tradnl" w:eastAsia="es-MX"/>
                              </w:rPr>
                              <w:t>ghernandezo@vepormas.com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color w:val="3BB0C9"/>
                                <w:szCs w:val="20"/>
                                <w:lang w:val="es-ES_tradnl" w:eastAsia="es-ES"/>
                              </w:rPr>
                              <w:t>Editor</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15"/>
                                <w:szCs w:val="15"/>
                                <w:lang w:val="es-ES_tradnl" w:eastAsia="es-ES"/>
                              </w:rPr>
                            </w:pPr>
                            <w:r w:rsidRPr="00EE29EA">
                              <w:rPr>
                                <w:rFonts w:eastAsia="Times New Roman" w:cs="Arial"/>
                                <w:sz w:val="15"/>
                                <w:szCs w:val="15"/>
                                <w:lang w:val="es-ES_tradnl" w:eastAsia="es-ES"/>
                              </w:rPr>
                              <w:t>Maricela Martínez Á</w:t>
                            </w:r>
                            <w:r>
                              <w:rPr>
                                <w:rFonts w:eastAsia="Times New Roman" w:cs="Arial"/>
                                <w:sz w:val="15"/>
                                <w:szCs w:val="15"/>
                                <w:lang w:val="es-ES_tradnl" w:eastAsia="es-ES"/>
                              </w:rPr>
                              <w:t>.</w:t>
                            </w:r>
                          </w:p>
                        </w:tc>
                        <w:tc>
                          <w:tcPr>
                            <w:tcW w:w="1765" w:type="dxa"/>
                            <w:gridSpan w:val="2"/>
                            <w:tcBorders>
                              <w:bottom w:val="single" w:sz="2" w:space="0" w:color="778692"/>
                            </w:tcBorders>
                            <w:shd w:val="clear" w:color="auto" w:fill="auto"/>
                            <w:vAlign w:val="center"/>
                          </w:tcPr>
                          <w:p w:rsidR="000B4AB2" w:rsidRPr="00EE29EA" w:rsidRDefault="000B4AB2" w:rsidP="004E0EBF">
                            <w:pPr>
                              <w:spacing w:line="240" w:lineRule="auto"/>
                              <w:jc w:val="left"/>
                              <w:rPr>
                                <w:rFonts w:eastAsia="Cambria" w:cs="Arial"/>
                                <w:sz w:val="15"/>
                                <w:szCs w:val="15"/>
                                <w:lang w:val="es-ES_tradnl" w:eastAsia="es-MX"/>
                              </w:rPr>
                            </w:pPr>
                            <w:r w:rsidRPr="00EE29EA">
                              <w:rPr>
                                <w:rFonts w:eastAsia="Cambria" w:cs="Arial"/>
                                <w:sz w:val="15"/>
                                <w:szCs w:val="15"/>
                                <w:lang w:val="es-ES_tradnl" w:eastAsia="es-MX"/>
                              </w:rPr>
                              <w:t>55 56251500 x 31529</w:t>
                            </w:r>
                          </w:p>
                        </w:tc>
                        <w:tc>
                          <w:tcPr>
                            <w:tcW w:w="2835" w:type="dxa"/>
                            <w:tcBorders>
                              <w:bottom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15"/>
                                <w:szCs w:val="15"/>
                                <w:lang w:val="es-ES_tradnl" w:eastAsia="es-MX"/>
                              </w:rPr>
                            </w:pPr>
                            <w:r w:rsidRPr="00EE29EA">
                              <w:rPr>
                                <w:rFonts w:eastAsia="Times New Roman" w:cs="Arial"/>
                                <w:sz w:val="15"/>
                                <w:szCs w:val="15"/>
                                <w:lang w:val="es-ES_tradnl" w:eastAsia="es-MX"/>
                              </w:rPr>
                              <w:t>mmartineza@vepormas.com</w:t>
                            </w:r>
                          </w:p>
                        </w:tc>
                      </w:tr>
                      <w:tr w:rsidR="000B4AB2" w:rsidRPr="00EE29EA" w:rsidTr="00211C59">
                        <w:trPr>
                          <w:trHeight w:val="369"/>
                        </w:trPr>
                        <w:tc>
                          <w:tcPr>
                            <w:tcW w:w="1779" w:type="dxa"/>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15"/>
                                <w:szCs w:val="15"/>
                                <w:lang w:val="es-ES_tradnl" w:eastAsia="es-ES"/>
                              </w:rPr>
                            </w:pPr>
                          </w:p>
                        </w:tc>
                        <w:tc>
                          <w:tcPr>
                            <w:tcW w:w="1765" w:type="dxa"/>
                            <w:gridSpan w:val="2"/>
                            <w:tcBorders>
                              <w:top w:val="single" w:sz="2" w:space="0" w:color="778692"/>
                            </w:tcBorders>
                            <w:shd w:val="clear" w:color="auto" w:fill="auto"/>
                            <w:vAlign w:val="center"/>
                          </w:tcPr>
                          <w:p w:rsidR="000B4AB2" w:rsidRPr="00EE29EA" w:rsidRDefault="000B4AB2" w:rsidP="004E0EBF">
                            <w:pPr>
                              <w:spacing w:line="240" w:lineRule="auto"/>
                              <w:jc w:val="left"/>
                              <w:rPr>
                                <w:rFonts w:eastAsia="Cambria" w:cs="Arial"/>
                                <w:sz w:val="15"/>
                                <w:szCs w:val="15"/>
                                <w:lang w:val="es-ES_tradnl" w:eastAsia="es-MX"/>
                              </w:rPr>
                            </w:pPr>
                          </w:p>
                        </w:tc>
                        <w:tc>
                          <w:tcPr>
                            <w:tcW w:w="2835" w:type="dxa"/>
                            <w:tcBorders>
                              <w:top w:val="single" w:sz="2" w:space="0" w:color="778692"/>
                            </w:tcBorders>
                            <w:shd w:val="clear" w:color="auto" w:fill="auto"/>
                            <w:vAlign w:val="center"/>
                          </w:tcPr>
                          <w:p w:rsidR="000B4AB2" w:rsidRPr="00EE29EA" w:rsidRDefault="000B4AB2" w:rsidP="004E0EBF">
                            <w:pPr>
                              <w:spacing w:line="240" w:lineRule="auto"/>
                              <w:jc w:val="left"/>
                              <w:rPr>
                                <w:rFonts w:eastAsia="Times New Roman" w:cs="Arial"/>
                                <w:sz w:val="15"/>
                                <w:szCs w:val="15"/>
                                <w:u w:val="single"/>
                                <w:lang w:val="es-ES_tradnl" w:eastAsia="es-MX"/>
                              </w:rPr>
                            </w:pPr>
                          </w:p>
                        </w:tc>
                      </w:tr>
                      <w:tr w:rsidR="000B4AB2" w:rsidRPr="00EE29EA" w:rsidTr="00211C59">
                        <w:trPr>
                          <w:trHeight w:val="369"/>
                        </w:trPr>
                        <w:tc>
                          <w:tcPr>
                            <w:tcW w:w="6379" w:type="dxa"/>
                            <w:gridSpan w:val="4"/>
                            <w:tcBorders>
                              <w:bottom w:val="single" w:sz="12" w:space="0" w:color="C4D600"/>
                            </w:tcBorders>
                            <w:shd w:val="clear" w:color="auto" w:fill="auto"/>
                            <w:vAlign w:val="center"/>
                          </w:tcPr>
                          <w:p w:rsidR="000B4AB2" w:rsidRPr="00FD339F" w:rsidRDefault="000B4AB2" w:rsidP="004E0EBF">
                            <w:pPr>
                              <w:spacing w:line="240" w:lineRule="auto"/>
                              <w:jc w:val="left"/>
                              <w:rPr>
                                <w:rFonts w:eastAsia="Times New Roman" w:cs="Arial"/>
                                <w:szCs w:val="18"/>
                                <w:u w:val="single"/>
                                <w:lang w:val="es-ES_tradnl" w:eastAsia="es-MX"/>
                              </w:rPr>
                            </w:pPr>
                            <w:r w:rsidRPr="00FD339F">
                              <w:rPr>
                                <w:rFonts w:ascii="Duplicate Slab Bold" w:eastAsia="Times New Roman" w:hAnsi="Duplicate Slab Bold" w:cs="Arial"/>
                                <w:szCs w:val="18"/>
                                <w:lang w:val="es-ES_tradnl" w:eastAsia="es-ES"/>
                              </w:rPr>
                              <w:t>ESTRATEGIA ECONÓMICA</w:t>
                            </w:r>
                          </w:p>
                        </w:tc>
                      </w:tr>
                      <w:tr w:rsidR="000B4AB2" w:rsidRPr="00EE29EA" w:rsidTr="00211C59">
                        <w:trPr>
                          <w:trHeight w:val="369"/>
                        </w:trPr>
                        <w:tc>
                          <w:tcPr>
                            <w:tcW w:w="6379" w:type="dxa"/>
                            <w:gridSpan w:val="4"/>
                            <w:tcBorders>
                              <w:top w:val="single" w:sz="12" w:space="0" w:color="C4D600"/>
                            </w:tcBorders>
                            <w:shd w:val="clear" w:color="auto" w:fill="auto"/>
                            <w:vAlign w:val="center"/>
                          </w:tcPr>
                          <w:p w:rsidR="000B4AB2" w:rsidRPr="00DC4417"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b/>
                                <w:color w:val="3BB0C9"/>
                                <w:szCs w:val="20"/>
                                <w:lang w:val="es-ES_tradnl" w:eastAsia="es-ES"/>
                              </w:rPr>
                              <w:t>Gerente de Análisis Económico</w:t>
                            </w:r>
                          </w:p>
                        </w:tc>
                      </w:tr>
                      <w:tr w:rsidR="000B4AB2" w:rsidRPr="00EE29EA" w:rsidTr="00211C59">
                        <w:trPr>
                          <w:trHeight w:val="369"/>
                        </w:trPr>
                        <w:tc>
                          <w:tcPr>
                            <w:tcW w:w="1843" w:type="dxa"/>
                            <w:gridSpan w:val="2"/>
                            <w:tcBorders>
                              <w:bottom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r>
                              <w:rPr>
                                <w:rFonts w:eastAsia="Times New Roman" w:cs="Arial"/>
                                <w:sz w:val="15"/>
                                <w:szCs w:val="15"/>
                                <w:lang w:val="es-ES_tradnl" w:eastAsia="es-ES"/>
                              </w:rPr>
                              <w:t>Alejandro J. Saldaña B.</w:t>
                            </w:r>
                          </w:p>
                        </w:tc>
                        <w:tc>
                          <w:tcPr>
                            <w:tcW w:w="1701" w:type="dxa"/>
                            <w:tcBorders>
                              <w:bottom w:val="single" w:sz="2" w:space="0" w:color="778692"/>
                            </w:tcBorders>
                            <w:shd w:val="clear" w:color="auto" w:fill="auto"/>
                            <w:vAlign w:val="center"/>
                          </w:tcPr>
                          <w:p w:rsidR="000B4AB2" w:rsidRPr="007C1961" w:rsidRDefault="000B4AB2" w:rsidP="004E0EBF">
                            <w:pPr>
                              <w:spacing w:line="240" w:lineRule="auto"/>
                              <w:jc w:val="left"/>
                              <w:rPr>
                                <w:rFonts w:eastAsia="Cambria" w:cs="Arial"/>
                                <w:sz w:val="15"/>
                                <w:szCs w:val="15"/>
                                <w:lang w:val="es-ES_tradnl" w:eastAsia="es-MX"/>
                              </w:rPr>
                            </w:pPr>
                            <w:r>
                              <w:rPr>
                                <w:rFonts w:eastAsia="Times New Roman" w:cs="Arial"/>
                                <w:sz w:val="15"/>
                                <w:szCs w:val="15"/>
                                <w:lang w:val="es-ES_tradnl" w:eastAsia="es-ES"/>
                              </w:rPr>
                              <w:t>55 56251500</w:t>
                            </w:r>
                            <w:r w:rsidRPr="007C1961">
                              <w:rPr>
                                <w:rFonts w:eastAsia="Times New Roman" w:cs="Arial"/>
                                <w:sz w:val="15"/>
                                <w:szCs w:val="15"/>
                                <w:lang w:val="es-ES_tradnl" w:eastAsia="es-ES"/>
                              </w:rPr>
                              <w:t xml:space="preserve"> x 31767</w:t>
                            </w:r>
                          </w:p>
                        </w:tc>
                        <w:tc>
                          <w:tcPr>
                            <w:tcW w:w="2835" w:type="dxa"/>
                            <w:tcBorders>
                              <w:bottom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u w:val="single"/>
                                <w:lang w:val="es-ES_tradnl" w:eastAsia="es-MX"/>
                              </w:rPr>
                            </w:pPr>
                            <w:r w:rsidRPr="007C1961">
                              <w:rPr>
                                <w:rFonts w:eastAsia="Times New Roman" w:cs="Arial"/>
                                <w:sz w:val="15"/>
                                <w:szCs w:val="15"/>
                                <w:lang w:val="es-ES_tradnl" w:eastAsia="es-ES"/>
                              </w:rPr>
                              <w:t>asaldana@vepormas.com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FE6B31" w:rsidRDefault="000B4AB2" w:rsidP="004E0EBF">
                            <w:pPr>
                              <w:spacing w:line="240" w:lineRule="auto"/>
                              <w:jc w:val="left"/>
                              <w:rPr>
                                <w:rFonts w:eastAsia="Times New Roman" w:cs="Arial"/>
                                <w:szCs w:val="18"/>
                                <w:lang w:val="es-ES_tradnl" w:eastAsia="es-ES"/>
                              </w:rPr>
                            </w:pPr>
                            <w:r w:rsidRPr="00FE6B31">
                              <w:rPr>
                                <w:rFonts w:ascii="Duplicate Slab Bold" w:eastAsia="Times New Roman" w:hAnsi="Duplicate Slab Bold" w:cs="Arial"/>
                                <w:b/>
                                <w:color w:val="3BB0C9"/>
                                <w:szCs w:val="18"/>
                                <w:lang w:val="es-ES_tradnl" w:eastAsia="es-ES"/>
                              </w:rPr>
                              <w:t>Analista Económico</w:t>
                            </w:r>
                          </w:p>
                        </w:tc>
                      </w:tr>
                      <w:tr w:rsidR="000B4AB2" w:rsidRPr="00EE29EA" w:rsidTr="00211C59">
                        <w:trPr>
                          <w:trHeight w:val="369"/>
                        </w:trPr>
                        <w:tc>
                          <w:tcPr>
                            <w:tcW w:w="1843" w:type="dxa"/>
                            <w:gridSpan w:val="2"/>
                            <w:tcBorders>
                              <w:bottom w:val="single" w:sz="2" w:space="0" w:color="778692"/>
                            </w:tcBorders>
                            <w:shd w:val="clear" w:color="auto" w:fill="auto"/>
                            <w:vAlign w:val="center"/>
                          </w:tcPr>
                          <w:p w:rsidR="000B4AB2" w:rsidRPr="007C1961" w:rsidRDefault="000B4AB2" w:rsidP="004A2538">
                            <w:pPr>
                              <w:spacing w:line="240" w:lineRule="auto"/>
                              <w:jc w:val="left"/>
                              <w:rPr>
                                <w:rFonts w:eastAsia="Times New Roman" w:cs="Arial"/>
                                <w:sz w:val="15"/>
                                <w:szCs w:val="15"/>
                                <w:lang w:val="es-ES_tradnl" w:eastAsia="es-ES"/>
                              </w:rPr>
                            </w:pPr>
                            <w:r>
                              <w:rPr>
                                <w:rFonts w:eastAsia="Times New Roman" w:cs="Arial"/>
                                <w:sz w:val="15"/>
                                <w:szCs w:val="15"/>
                                <w:lang w:val="es-ES_tradnl" w:eastAsia="es-ES"/>
                              </w:rPr>
                              <w:t>Angel I. Iván Huerta M.</w:t>
                            </w:r>
                          </w:p>
                        </w:tc>
                        <w:tc>
                          <w:tcPr>
                            <w:tcW w:w="1701" w:type="dxa"/>
                            <w:tcBorders>
                              <w:bottom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r>
                              <w:rPr>
                                <w:rFonts w:eastAsia="Times New Roman" w:cs="Arial"/>
                                <w:sz w:val="15"/>
                                <w:szCs w:val="15"/>
                                <w:lang w:val="es-ES_tradnl" w:eastAsia="es-ES"/>
                              </w:rPr>
                              <w:t>55 56251500</w:t>
                            </w:r>
                            <w:r w:rsidRPr="007C1961">
                              <w:rPr>
                                <w:rFonts w:eastAsia="Times New Roman" w:cs="Arial"/>
                                <w:sz w:val="15"/>
                                <w:szCs w:val="15"/>
                                <w:lang w:val="es-ES_tradnl" w:eastAsia="es-ES"/>
                              </w:rPr>
                              <w:t xml:space="preserve"> x </w:t>
                            </w:r>
                            <w:r>
                              <w:rPr>
                                <w:rFonts w:eastAsia="Times New Roman" w:cs="Arial"/>
                                <w:sz w:val="15"/>
                                <w:szCs w:val="15"/>
                                <w:lang w:val="es-ES_tradnl" w:eastAsia="es-ES"/>
                              </w:rPr>
                              <w:t>31725</w:t>
                            </w:r>
                          </w:p>
                        </w:tc>
                        <w:tc>
                          <w:tcPr>
                            <w:tcW w:w="2835" w:type="dxa"/>
                            <w:tcBorders>
                              <w:bottom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r w:rsidRPr="007C1961">
                              <w:rPr>
                                <w:rFonts w:eastAsia="Times New Roman" w:cs="Arial"/>
                                <w:sz w:val="15"/>
                                <w:szCs w:val="15"/>
                                <w:lang w:val="es-ES_tradnl" w:eastAsia="es-ES"/>
                              </w:rPr>
                              <w:t>ahuerta@vepormas.com</w:t>
                            </w:r>
                          </w:p>
                        </w:tc>
                      </w:tr>
                      <w:tr w:rsidR="000B4AB2" w:rsidRPr="00EE29EA" w:rsidTr="00211C59">
                        <w:trPr>
                          <w:trHeight w:val="369"/>
                        </w:trPr>
                        <w:tc>
                          <w:tcPr>
                            <w:tcW w:w="1843" w:type="dxa"/>
                            <w:gridSpan w:val="2"/>
                            <w:tcBorders>
                              <w:top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p>
                        </w:tc>
                        <w:tc>
                          <w:tcPr>
                            <w:tcW w:w="1701" w:type="dxa"/>
                            <w:tcBorders>
                              <w:top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p>
                        </w:tc>
                        <w:tc>
                          <w:tcPr>
                            <w:tcW w:w="2835" w:type="dxa"/>
                            <w:tcBorders>
                              <w:top w:val="single" w:sz="2" w:space="0" w:color="778692"/>
                            </w:tcBorders>
                            <w:shd w:val="clear" w:color="auto" w:fill="auto"/>
                            <w:vAlign w:val="center"/>
                          </w:tcPr>
                          <w:p w:rsidR="000B4AB2" w:rsidRPr="007C1961" w:rsidRDefault="000B4AB2" w:rsidP="004E0EBF">
                            <w:pPr>
                              <w:spacing w:line="240" w:lineRule="auto"/>
                              <w:jc w:val="left"/>
                              <w:rPr>
                                <w:rFonts w:eastAsia="Times New Roman" w:cs="Arial"/>
                                <w:sz w:val="15"/>
                                <w:szCs w:val="15"/>
                                <w:lang w:val="es-ES_tradnl" w:eastAsia="es-ES"/>
                              </w:rPr>
                            </w:pPr>
                          </w:p>
                        </w:tc>
                      </w:tr>
                      <w:tr w:rsidR="000B4AB2" w:rsidRPr="00EE29EA" w:rsidTr="00211C59">
                        <w:trPr>
                          <w:trHeight w:val="369"/>
                        </w:trPr>
                        <w:tc>
                          <w:tcPr>
                            <w:tcW w:w="6379" w:type="dxa"/>
                            <w:gridSpan w:val="4"/>
                            <w:tcBorders>
                              <w:bottom w:val="single" w:sz="12" w:space="0" w:color="C4D600"/>
                            </w:tcBorders>
                            <w:shd w:val="clear" w:color="auto" w:fill="auto"/>
                            <w:vAlign w:val="center"/>
                          </w:tcPr>
                          <w:p w:rsidR="000B4AB2" w:rsidRPr="00FD339F" w:rsidRDefault="000B4AB2" w:rsidP="004E0EBF">
                            <w:pPr>
                              <w:spacing w:line="240" w:lineRule="auto"/>
                              <w:jc w:val="left"/>
                              <w:rPr>
                                <w:rFonts w:eastAsia="Times New Roman" w:cs="Arial"/>
                                <w:szCs w:val="18"/>
                                <w:u w:val="single"/>
                                <w:lang w:val="es-ES_tradnl" w:eastAsia="es-MX"/>
                              </w:rPr>
                            </w:pPr>
                            <w:r w:rsidRPr="00FD339F">
                              <w:rPr>
                                <w:rFonts w:ascii="Duplicate Slab Bold" w:eastAsia="Times New Roman" w:hAnsi="Duplicate Slab Bold" w:cs="Arial"/>
                                <w:szCs w:val="18"/>
                                <w:lang w:val="es-ES_tradnl" w:eastAsia="es-ES"/>
                              </w:rPr>
                              <w:t>COMUNICACIÓN Y RELACIONES PÚBLICAS</w:t>
                            </w:r>
                          </w:p>
                        </w:tc>
                      </w:tr>
                      <w:tr w:rsidR="000B4AB2" w:rsidRPr="00EE29EA" w:rsidTr="00211C59">
                        <w:trPr>
                          <w:trHeight w:val="369"/>
                        </w:trPr>
                        <w:tc>
                          <w:tcPr>
                            <w:tcW w:w="6379" w:type="dxa"/>
                            <w:gridSpan w:val="4"/>
                            <w:tcBorders>
                              <w:top w:val="single" w:sz="12" w:space="0" w:color="C4D600"/>
                            </w:tcBorders>
                            <w:shd w:val="clear" w:color="auto" w:fill="auto"/>
                            <w:vAlign w:val="center"/>
                          </w:tcPr>
                          <w:p w:rsidR="000B4AB2" w:rsidRPr="00DC4417" w:rsidRDefault="000B4AB2" w:rsidP="004E0EBF">
                            <w:pPr>
                              <w:spacing w:line="240" w:lineRule="auto"/>
                              <w:jc w:val="left"/>
                              <w:rPr>
                                <w:rFonts w:eastAsia="Times New Roman" w:cs="Arial"/>
                                <w:sz w:val="20"/>
                                <w:szCs w:val="20"/>
                                <w:u w:val="single"/>
                                <w:lang w:val="es-ES_tradnl" w:eastAsia="es-MX"/>
                              </w:rPr>
                            </w:pPr>
                            <w:r w:rsidRPr="00FD339F">
                              <w:rPr>
                                <w:rFonts w:ascii="Duplicate Slab Bold" w:eastAsia="Times New Roman" w:hAnsi="Duplicate Slab Bold" w:cs="Arial"/>
                                <w:b/>
                                <w:color w:val="3BB0C9"/>
                                <w:szCs w:val="20"/>
                                <w:lang w:val="es-ES_tradnl" w:eastAsia="es-ES"/>
                              </w:rPr>
                              <w:t>Director de Comunicación y Relaciones Públicas</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Adolfo Ruiz Guzmán</w:t>
                            </w:r>
                          </w:p>
                        </w:tc>
                        <w:tc>
                          <w:tcPr>
                            <w:tcW w:w="1765" w:type="dxa"/>
                            <w:gridSpan w:val="2"/>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55 11021800 x 32056</w:t>
                            </w:r>
                          </w:p>
                        </w:tc>
                        <w:tc>
                          <w:tcPr>
                            <w:tcW w:w="2835"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aruiz@vepormas.com</w:t>
                            </w:r>
                          </w:p>
                        </w:tc>
                      </w:tr>
                      <w:tr w:rsidR="000B4AB2" w:rsidRPr="00EE29EA" w:rsidTr="00211C59">
                        <w:trPr>
                          <w:trHeight w:val="369"/>
                        </w:trPr>
                        <w:tc>
                          <w:tcPr>
                            <w:tcW w:w="1779" w:type="dxa"/>
                            <w:tcBorders>
                              <w:top w:val="single" w:sz="2" w:space="0" w:color="778692"/>
                            </w:tcBorders>
                            <w:shd w:val="clear" w:color="auto" w:fill="auto"/>
                            <w:vAlign w:val="center"/>
                          </w:tcPr>
                          <w:p w:rsidR="000B4AB2" w:rsidRPr="00DE5DE3" w:rsidRDefault="000B4AB2" w:rsidP="004E0EBF">
                            <w:pPr>
                              <w:spacing w:line="240" w:lineRule="auto"/>
                              <w:jc w:val="left"/>
                              <w:rPr>
                                <w:rFonts w:eastAsia="Times New Roman" w:cs="Arial"/>
                                <w:sz w:val="15"/>
                                <w:szCs w:val="15"/>
                                <w:lang w:val="es-ES_tradnl" w:eastAsia="es-ES"/>
                              </w:rPr>
                            </w:pPr>
                          </w:p>
                        </w:tc>
                        <w:tc>
                          <w:tcPr>
                            <w:tcW w:w="1765" w:type="dxa"/>
                            <w:gridSpan w:val="2"/>
                            <w:tcBorders>
                              <w:top w:val="single" w:sz="2" w:space="0" w:color="778692"/>
                            </w:tcBorders>
                            <w:shd w:val="clear" w:color="auto" w:fill="auto"/>
                            <w:vAlign w:val="center"/>
                          </w:tcPr>
                          <w:p w:rsidR="000B4AB2" w:rsidRPr="00DE5DE3" w:rsidRDefault="000B4AB2" w:rsidP="004E0EBF">
                            <w:pPr>
                              <w:spacing w:line="240" w:lineRule="auto"/>
                              <w:jc w:val="left"/>
                              <w:rPr>
                                <w:rFonts w:eastAsia="Times New Roman" w:cs="Arial"/>
                                <w:sz w:val="15"/>
                                <w:szCs w:val="15"/>
                                <w:lang w:val="es-ES_tradnl" w:eastAsia="es-ES"/>
                              </w:rPr>
                            </w:pPr>
                          </w:p>
                        </w:tc>
                        <w:tc>
                          <w:tcPr>
                            <w:tcW w:w="2835" w:type="dxa"/>
                            <w:tcBorders>
                              <w:top w:val="single" w:sz="2" w:space="0" w:color="778692"/>
                            </w:tcBorders>
                            <w:shd w:val="clear" w:color="auto" w:fill="auto"/>
                            <w:vAlign w:val="center"/>
                          </w:tcPr>
                          <w:p w:rsidR="000B4AB2" w:rsidRPr="00DE5DE3" w:rsidRDefault="000B4AB2" w:rsidP="004E0EBF">
                            <w:pPr>
                              <w:spacing w:line="240" w:lineRule="auto"/>
                              <w:jc w:val="left"/>
                              <w:rPr>
                                <w:rFonts w:eastAsia="Times New Roman" w:cs="Arial"/>
                                <w:sz w:val="15"/>
                                <w:szCs w:val="15"/>
                                <w:lang w:val="es-ES_tradnl" w:eastAsia="es-ES"/>
                              </w:rPr>
                            </w:pPr>
                          </w:p>
                        </w:tc>
                      </w:tr>
                      <w:tr w:rsidR="000B4AB2" w:rsidRPr="00EE29EA" w:rsidTr="00211C59">
                        <w:trPr>
                          <w:trHeight w:val="369"/>
                        </w:trPr>
                        <w:tc>
                          <w:tcPr>
                            <w:tcW w:w="6379" w:type="dxa"/>
                            <w:gridSpan w:val="4"/>
                            <w:tcBorders>
                              <w:bottom w:val="single" w:sz="12" w:space="0" w:color="C4D600"/>
                            </w:tcBorders>
                            <w:shd w:val="clear" w:color="auto" w:fill="auto"/>
                            <w:vAlign w:val="center"/>
                          </w:tcPr>
                          <w:p w:rsidR="000B4AB2" w:rsidRPr="00FD339F" w:rsidRDefault="000B4AB2" w:rsidP="004E0EBF">
                            <w:pPr>
                              <w:spacing w:line="240" w:lineRule="auto"/>
                              <w:jc w:val="left"/>
                              <w:rPr>
                                <w:rFonts w:eastAsia="Times New Roman" w:cs="Arial"/>
                                <w:szCs w:val="18"/>
                                <w:lang w:val="es-ES_tradnl" w:eastAsia="es-ES"/>
                              </w:rPr>
                            </w:pPr>
                            <w:r w:rsidRPr="00FD339F">
                              <w:rPr>
                                <w:rFonts w:ascii="Duplicate Slab Bold" w:eastAsia="Times New Roman" w:hAnsi="Duplicate Slab Bold" w:cs="Arial"/>
                                <w:szCs w:val="18"/>
                                <w:lang w:val="es-ES_tradnl" w:eastAsia="es-ES"/>
                              </w:rPr>
                              <w:t>DIRECCIÓN GRUPO FINANCIERO VE POR MÁS, S.A. DE C.V.</w:t>
                            </w:r>
                          </w:p>
                        </w:tc>
                      </w:tr>
                      <w:tr w:rsidR="000B4AB2" w:rsidRPr="00EE29EA" w:rsidTr="00211C59">
                        <w:trPr>
                          <w:trHeight w:val="369"/>
                        </w:trPr>
                        <w:tc>
                          <w:tcPr>
                            <w:tcW w:w="6379" w:type="dxa"/>
                            <w:gridSpan w:val="4"/>
                            <w:tcBorders>
                              <w:top w:val="single" w:sz="12" w:space="0" w:color="C4D600"/>
                            </w:tcBorders>
                            <w:shd w:val="clear" w:color="auto" w:fill="auto"/>
                            <w:vAlign w:val="center"/>
                          </w:tcPr>
                          <w:p w:rsidR="000B4AB2" w:rsidRPr="00DE5DE3" w:rsidRDefault="000B4AB2" w:rsidP="004E0EBF">
                            <w:pPr>
                              <w:spacing w:line="240" w:lineRule="auto"/>
                              <w:jc w:val="left"/>
                              <w:rPr>
                                <w:rFonts w:eastAsia="Times New Roman" w:cs="Arial"/>
                                <w:sz w:val="15"/>
                                <w:szCs w:val="15"/>
                                <w:lang w:val="es-ES_tradnl" w:eastAsia="es-ES"/>
                              </w:rPr>
                            </w:pPr>
                            <w:r w:rsidRPr="00FD339F">
                              <w:rPr>
                                <w:rFonts w:ascii="Duplicate Slab Bold" w:eastAsia="Times New Roman" w:hAnsi="Duplicate Slab Bold" w:cs="Arial"/>
                                <w:b/>
                                <w:color w:val="3BB0C9"/>
                                <w:szCs w:val="20"/>
                                <w:lang w:val="es-ES_tradnl" w:eastAsia="es-ES"/>
                              </w:rPr>
                              <w:t>Director de Tesorería y Relación con Inversionistas</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Pr>
                                <w:rFonts w:eastAsia="Times New Roman" w:cs="Arial"/>
                                <w:sz w:val="15"/>
                                <w:szCs w:val="15"/>
                                <w:lang w:val="es-ES_tradnl" w:eastAsia="es-ES"/>
                              </w:rPr>
                              <w:t>Javier Torroella de C.</w:t>
                            </w:r>
                          </w:p>
                        </w:tc>
                        <w:tc>
                          <w:tcPr>
                            <w:tcW w:w="1765" w:type="dxa"/>
                            <w:gridSpan w:val="2"/>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 xml:space="preserve">55 56251500 x </w:t>
                            </w:r>
                            <w:r>
                              <w:rPr>
                                <w:rFonts w:eastAsia="Times New Roman" w:cs="Arial"/>
                                <w:sz w:val="15"/>
                                <w:szCs w:val="15"/>
                                <w:lang w:val="es-ES_tradnl" w:eastAsia="es-ES"/>
                              </w:rPr>
                              <w:t>3</w:t>
                            </w:r>
                            <w:r w:rsidRPr="00F951B4">
                              <w:rPr>
                                <w:rFonts w:eastAsia="Times New Roman" w:cs="Arial"/>
                                <w:sz w:val="15"/>
                                <w:szCs w:val="15"/>
                                <w:lang w:val="es-ES_tradnl" w:eastAsia="es-ES"/>
                              </w:rPr>
                              <w:t>1603</w:t>
                            </w:r>
                          </w:p>
                        </w:tc>
                        <w:tc>
                          <w:tcPr>
                            <w:tcW w:w="2835"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jtorroella@vepormas.com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D339F">
                              <w:rPr>
                                <w:rFonts w:ascii="Duplicate Slab Bold" w:eastAsia="Times New Roman" w:hAnsi="Duplicate Slab Bold" w:cs="Arial"/>
                                <w:b/>
                                <w:color w:val="3BB0C9"/>
                                <w:szCs w:val="20"/>
                                <w:lang w:val="es-ES_tradnl" w:eastAsia="es-ES"/>
                              </w:rPr>
                              <w:t>Director Promoción Bursátil Centro – Sur</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Manuel A</w:t>
                            </w:r>
                            <w:r>
                              <w:rPr>
                                <w:rFonts w:eastAsia="Times New Roman" w:cs="Arial"/>
                                <w:sz w:val="15"/>
                                <w:szCs w:val="15"/>
                                <w:lang w:val="es-ES_tradnl" w:eastAsia="es-ES"/>
                              </w:rPr>
                              <w:t>.</w:t>
                            </w:r>
                            <w:r w:rsidRPr="00F951B4">
                              <w:rPr>
                                <w:rFonts w:eastAsia="Times New Roman" w:cs="Arial"/>
                                <w:sz w:val="15"/>
                                <w:szCs w:val="15"/>
                                <w:lang w:val="es-ES_tradnl" w:eastAsia="es-ES"/>
                              </w:rPr>
                              <w:t xml:space="preserve"> Ardines P</w:t>
                            </w:r>
                            <w:r>
                              <w:rPr>
                                <w:rFonts w:eastAsia="Times New Roman" w:cs="Arial"/>
                                <w:sz w:val="15"/>
                                <w:szCs w:val="15"/>
                                <w:lang w:val="es-ES_tradnl" w:eastAsia="es-ES"/>
                              </w:rPr>
                              <w:t>.</w:t>
                            </w:r>
                          </w:p>
                        </w:tc>
                        <w:tc>
                          <w:tcPr>
                            <w:tcW w:w="1765" w:type="dxa"/>
                            <w:gridSpan w:val="2"/>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Cambria" w:cs="Arial"/>
                                <w:sz w:val="15"/>
                                <w:szCs w:val="15"/>
                                <w:lang w:val="es-ES_tradnl" w:eastAsia="es-MX"/>
                              </w:rPr>
                              <w:t xml:space="preserve">55 56251500 x </w:t>
                            </w:r>
                            <w:r>
                              <w:rPr>
                                <w:rFonts w:eastAsia="Cambria" w:cs="Arial"/>
                                <w:sz w:val="15"/>
                                <w:szCs w:val="15"/>
                                <w:lang w:val="es-ES_tradnl" w:eastAsia="es-MX"/>
                              </w:rPr>
                              <w:t>31675</w:t>
                            </w:r>
                          </w:p>
                        </w:tc>
                        <w:tc>
                          <w:tcPr>
                            <w:tcW w:w="2835"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mardines@vepormas.com</w:t>
                            </w:r>
                          </w:p>
                        </w:tc>
                      </w:tr>
                      <w:tr w:rsidR="000B4AB2" w:rsidRPr="00EE29EA" w:rsidTr="00211C59">
                        <w:trPr>
                          <w:trHeight w:val="369"/>
                        </w:trPr>
                        <w:tc>
                          <w:tcPr>
                            <w:tcW w:w="6379" w:type="dxa"/>
                            <w:gridSpan w:val="4"/>
                            <w:tcBorders>
                              <w:top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D339F">
                              <w:rPr>
                                <w:rFonts w:ascii="Duplicate Slab Bold" w:eastAsia="Times New Roman" w:hAnsi="Duplicate Slab Bold" w:cs="Arial"/>
                                <w:b/>
                                <w:color w:val="3BB0C9"/>
                                <w:szCs w:val="20"/>
                                <w:lang w:val="es-ES_tradnl" w:eastAsia="es-ES"/>
                              </w:rPr>
                              <w:t>Director Promoción Bursátil Norte</w:t>
                            </w:r>
                          </w:p>
                        </w:tc>
                      </w:tr>
                      <w:tr w:rsidR="000B4AB2" w:rsidRPr="00EE29EA" w:rsidTr="00211C59">
                        <w:trPr>
                          <w:trHeight w:val="369"/>
                        </w:trPr>
                        <w:tc>
                          <w:tcPr>
                            <w:tcW w:w="1779"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F951B4">
                              <w:rPr>
                                <w:rFonts w:eastAsia="Times New Roman" w:cs="Arial"/>
                                <w:sz w:val="15"/>
                                <w:szCs w:val="15"/>
                                <w:lang w:val="es-ES_tradnl" w:eastAsia="es-ES"/>
                              </w:rPr>
                              <w:t>Lidia Gonzalez Leal</w:t>
                            </w:r>
                          </w:p>
                        </w:tc>
                        <w:tc>
                          <w:tcPr>
                            <w:tcW w:w="1765" w:type="dxa"/>
                            <w:gridSpan w:val="2"/>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5B14F7">
                              <w:rPr>
                                <w:rFonts w:eastAsia="Times New Roman" w:cs="Arial"/>
                                <w:sz w:val="15"/>
                                <w:szCs w:val="15"/>
                                <w:lang w:val="es-ES_tradnl" w:eastAsia="es-ES"/>
                              </w:rPr>
                              <w:t xml:space="preserve">81 83180300 x </w:t>
                            </w:r>
                            <w:r>
                              <w:rPr>
                                <w:rFonts w:eastAsia="Times New Roman" w:cs="Arial"/>
                                <w:sz w:val="15"/>
                                <w:szCs w:val="15"/>
                                <w:lang w:val="es-ES_tradnl" w:eastAsia="es-ES"/>
                              </w:rPr>
                              <w:t>3</w:t>
                            </w:r>
                            <w:r w:rsidRPr="005B14F7">
                              <w:rPr>
                                <w:rFonts w:eastAsia="Times New Roman" w:cs="Arial"/>
                                <w:sz w:val="15"/>
                                <w:szCs w:val="15"/>
                                <w:lang w:val="es-ES_tradnl" w:eastAsia="es-ES"/>
                              </w:rPr>
                              <w:t>7314</w:t>
                            </w:r>
                          </w:p>
                        </w:tc>
                        <w:tc>
                          <w:tcPr>
                            <w:tcW w:w="2835" w:type="dxa"/>
                            <w:tcBorders>
                              <w:bottom w:val="single" w:sz="2" w:space="0" w:color="778692"/>
                            </w:tcBorders>
                            <w:shd w:val="clear" w:color="auto" w:fill="auto"/>
                            <w:vAlign w:val="center"/>
                          </w:tcPr>
                          <w:p w:rsidR="000B4AB2" w:rsidRPr="00F951B4" w:rsidRDefault="000B4AB2" w:rsidP="004E0EBF">
                            <w:pPr>
                              <w:spacing w:line="240" w:lineRule="auto"/>
                              <w:jc w:val="left"/>
                              <w:rPr>
                                <w:rFonts w:eastAsia="Times New Roman" w:cs="Arial"/>
                                <w:sz w:val="15"/>
                                <w:szCs w:val="15"/>
                                <w:lang w:val="es-ES_tradnl" w:eastAsia="es-ES"/>
                              </w:rPr>
                            </w:pPr>
                            <w:r w:rsidRPr="005B14F7">
                              <w:rPr>
                                <w:rFonts w:eastAsia="Times New Roman" w:cs="Arial"/>
                                <w:sz w:val="15"/>
                                <w:szCs w:val="15"/>
                                <w:lang w:val="es-ES_tradnl" w:eastAsia="es-ES"/>
                              </w:rPr>
                              <w:t>ligonzalez@vepormas.com</w:t>
                            </w:r>
                          </w:p>
                        </w:tc>
                      </w:tr>
                    </w:tbl>
                    <w:p w:rsidR="000B4AB2" w:rsidRDefault="000B4AB2" w:rsidP="007B7A61"/>
                    <w:p w:rsidR="000B4AB2" w:rsidRPr="00EF37E4" w:rsidRDefault="000B4AB2" w:rsidP="007B7A61">
                      <w:pPr>
                        <w:rPr>
                          <w:rFonts w:cs="Arial"/>
                          <w:sz w:val="12"/>
                        </w:rPr>
                      </w:pPr>
                    </w:p>
                    <w:p w:rsidR="000B4AB2" w:rsidRDefault="000B4AB2" w:rsidP="007B7A61"/>
                  </w:txbxContent>
                </v:textbox>
              </v:shape>
            </w:pict>
          </mc:Fallback>
        </mc:AlternateContent>
      </w:r>
      <w:r w:rsidRPr="00211C59">
        <w:rPr>
          <w:noProof/>
          <w:lang w:val="en-US" w:eastAsia="zh-CN" w:bidi="th-TH"/>
        </w:rPr>
        <mc:AlternateContent>
          <mc:Choice Requires="wps">
            <w:drawing>
              <wp:anchor distT="0" distB="0" distL="114300" distR="114300" simplePos="0" relativeHeight="251728896" behindDoc="0" locked="0" layoutInCell="1" allowOverlap="1" wp14:anchorId="069246B0" wp14:editId="34AE761A">
                <wp:simplePos x="0" y="0"/>
                <wp:positionH relativeFrom="column">
                  <wp:posOffset>114300</wp:posOffset>
                </wp:positionH>
                <wp:positionV relativeFrom="paragraph">
                  <wp:posOffset>29845</wp:posOffset>
                </wp:positionV>
                <wp:extent cx="2943225" cy="8420100"/>
                <wp:effectExtent l="0" t="0" r="0" b="0"/>
                <wp:wrapNone/>
                <wp:docPr id="8" name="8 Cuadro de texto"/>
                <wp:cNvGraphicFramePr/>
                <a:graphic xmlns:a="http://schemas.openxmlformats.org/drawingml/2006/main">
                  <a:graphicData uri="http://schemas.microsoft.com/office/word/2010/wordprocessingShape">
                    <wps:wsp>
                      <wps:cNvSpPr txBox="1"/>
                      <wps:spPr>
                        <a:xfrm>
                          <a:off x="0" y="0"/>
                          <a:ext cx="2943225" cy="842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4AB2" w:rsidRPr="00C06913" w:rsidRDefault="000B4AB2" w:rsidP="007B7A61">
                            <w:pPr>
                              <w:spacing w:line="180" w:lineRule="exact"/>
                              <w:rPr>
                                <w:rFonts w:cs="Arial"/>
                                <w:sz w:val="14"/>
                                <w:szCs w:val="14"/>
                              </w:rPr>
                            </w:pPr>
                            <w:r w:rsidRPr="00C06913">
                              <w:rPr>
                                <w:rFonts w:cs="Arial"/>
                                <w:sz w:val="14"/>
                                <w:szCs w:val="14"/>
                              </w:rPr>
                              <w:t xml:space="preserve">REVELACIÓN DE INFORMACIÓN DE REPORTES DE ANÁLISIS DE </w:t>
                            </w:r>
                            <w:r w:rsidRPr="00C06913">
                              <w:rPr>
                                <w:rFonts w:cs="Arial"/>
                                <w:b/>
                                <w:sz w:val="14"/>
                                <w:szCs w:val="14"/>
                              </w:rPr>
                              <w:t>CASA DE BOLSA VE POR MÁS, S.A. DE C.V., GRUPO FINANCIERO VE POR MÁS</w:t>
                            </w:r>
                            <w:r w:rsidRPr="00C06913">
                              <w:rPr>
                                <w:rFonts w:cs="Arial"/>
                                <w:sz w:val="14"/>
                                <w:szCs w:val="14"/>
                              </w:rPr>
                              <w:t xml:space="preserve">, destinado a los clientes de CONFORME AL ARTÍCULO </w:t>
                            </w:r>
                            <w:r w:rsidRPr="007D19AA">
                              <w:rPr>
                                <w:rFonts w:cs="Arial"/>
                                <w:sz w:val="14"/>
                                <w:szCs w:val="14"/>
                              </w:rPr>
                              <w:t xml:space="preserve">47 DE LAS Disposiciones de carácter general aplicables a las entidades financieras y demás personas que proporcionen servicios de inversión </w:t>
                            </w:r>
                            <w:r w:rsidRPr="00C06913">
                              <w:rPr>
                                <w:rFonts w:cs="Arial"/>
                                <w:sz w:val="14"/>
                                <w:szCs w:val="14"/>
                              </w:rPr>
                              <w:t>(las “Disposiciones”).</w:t>
                            </w:r>
                          </w:p>
                          <w:p w:rsidR="000B4AB2" w:rsidRPr="00C06913" w:rsidRDefault="000B4AB2" w:rsidP="007B7A61">
                            <w:pPr>
                              <w:spacing w:line="180" w:lineRule="exact"/>
                              <w:rPr>
                                <w:rFonts w:cs="Arial"/>
                                <w:sz w:val="14"/>
                                <w:szCs w:val="14"/>
                              </w:rPr>
                            </w:pPr>
                            <w:r w:rsidRPr="00C06913">
                              <w:rPr>
                                <w:rFonts w:cs="Arial"/>
                                <w:sz w:val="14"/>
                                <w:szCs w:val="14"/>
                              </w:rPr>
                              <w:t xml:space="preserve">Juan F. Rich Rena, Rafael Antonio Camacho Peláez, Marisol Huerta Mondragón, Eduardo Lopez Ponce, </w:t>
                            </w:r>
                            <w:r w:rsidRPr="00354472">
                              <w:rPr>
                                <w:rFonts w:cs="Arial"/>
                                <w:sz w:val="14"/>
                                <w:szCs w:val="14"/>
                              </w:rPr>
                              <w:t>Agustín Becerril García</w:t>
                            </w:r>
                            <w:r>
                              <w:rPr>
                                <w:rFonts w:cs="Arial"/>
                                <w:sz w:val="14"/>
                                <w:szCs w:val="14"/>
                              </w:rPr>
                              <w:t>,</w:t>
                            </w:r>
                            <w:r w:rsidRPr="00354472">
                              <w:rPr>
                                <w:rFonts w:cs="Arial"/>
                                <w:sz w:val="14"/>
                                <w:szCs w:val="14"/>
                              </w:rPr>
                              <w:t xml:space="preserve"> </w:t>
                            </w:r>
                            <w:r w:rsidRPr="00C06913">
                              <w:rPr>
                                <w:rFonts w:cs="Arial"/>
                                <w:sz w:val="14"/>
                                <w:szCs w:val="14"/>
                              </w:rPr>
                              <w:t>Alejandro Javier Saldaña Brito, Angel Ignacio Ivan Huerta Monzalvo, Maricela Martínez Álvarez y Gustavo Hernández Ocadiz, analistas responsables de la elaboración de este Reporte están disponibles en, www.vepormas.com, el cual refleja exclusivamente el punto de vista de los Analistas quienes únicamente han recibido remuneraciones por parte de BX+ por los servicios prestados en beneficio de la clientela de BX+. La remuneración variable o extraordinaria que han percibido está determinada en función de la rentabilidad de Grupo Financiero BX+ y el desempeño individual de cada Analista.</w:t>
                            </w:r>
                          </w:p>
                          <w:p w:rsidR="000B4AB2" w:rsidRPr="00C06913" w:rsidRDefault="000B4AB2" w:rsidP="007B7A61">
                            <w:pPr>
                              <w:spacing w:line="180" w:lineRule="exact"/>
                              <w:rPr>
                                <w:rFonts w:cs="Arial"/>
                                <w:sz w:val="14"/>
                                <w:szCs w:val="14"/>
                              </w:rPr>
                            </w:pPr>
                            <w:r w:rsidRPr="00C06913">
                              <w:rPr>
                                <w:rFonts w:cs="Arial"/>
                                <w:sz w:val="14"/>
                                <w:szCs w:val="14"/>
                              </w:rPr>
                              <w:t>El presente documento fue preparado para (uso interno/uso personalizado) como parte de los servicios asesorados y de Análisis con los que se da seguimiento a esta Emisora, bajo ningún motivo podrá considerarse como una opinión objetiva sobre la Emisora ni tampoco como una recomendación generalizada, por lo que su reproducción o reenvío a un tercero que no pueda acreditar su recepción directamente por parte de Casa de Bolsa Ve Por Más, S.A. de C.V. libera a ésta de cualquier responsabilidad derivada de su utilización  para toma de decisiones de inversión.</w:t>
                            </w:r>
                          </w:p>
                          <w:p w:rsidR="000B4AB2" w:rsidRPr="00C06913" w:rsidRDefault="000B4AB2" w:rsidP="007B7A61">
                            <w:pPr>
                              <w:spacing w:line="180" w:lineRule="exact"/>
                              <w:rPr>
                                <w:rFonts w:cs="Arial"/>
                                <w:sz w:val="14"/>
                                <w:szCs w:val="14"/>
                              </w:rPr>
                            </w:pPr>
                            <w:r w:rsidRPr="00C06913">
                              <w:rPr>
                                <w:rFonts w:cs="Arial"/>
                                <w:sz w:val="14"/>
                                <w:szCs w:val="14"/>
                              </w:rPr>
                              <w:t>Las Empresas de Grupo Financiero Ve por Más no mantienen inversiones arriba del 1% del valor de su portafolio de inversión al cierre de los últimos tres meses, en instrumentos objeto de las recomendaciones. Los analistas que cubren las emisoras recomendadas es posible que mantengan en su portafolio de inversión, la emisora recomendada. Conservando la posición un plazo de por lo menos 3 meses. Ningún Consejero, Director General o Directivo de las Empresas de Grupo Financiero, fungen con algún cargo en las emisoras que son objeto de las recomendaciones.</w:t>
                            </w:r>
                          </w:p>
                          <w:p w:rsidR="000B4AB2" w:rsidRPr="00C06913" w:rsidRDefault="000B4AB2" w:rsidP="007B7A61">
                            <w:pPr>
                              <w:spacing w:line="180" w:lineRule="exact"/>
                              <w:rPr>
                                <w:rFonts w:cs="Arial"/>
                                <w:sz w:val="14"/>
                                <w:szCs w:val="14"/>
                              </w:rPr>
                            </w:pPr>
                            <w:r w:rsidRPr="00C06913">
                              <w:rPr>
                                <w:rFonts w:cs="Arial"/>
                                <w:sz w:val="14"/>
                                <w:szCs w:val="14"/>
                              </w:rPr>
                              <w:t>Casa de Bolsa Ve por Más, S.A. de C.V. y Banco ve por Más, S.A., Institución de Banca Múltiple, brinda servicios de inversión asesorados y no asesorados a sus clientes personas físicas y corporativas en México y en el extranjero. Es posible que a través de su área de Finanzas Corporativas, Cuentas Especiales, Administración de Portafolios u otras le preste o en el futuro le llegue a prestar algún servicio a las sociedades Emisoras que sean objeto de nuestros reportes. En estos supuestos las entidades que conforman Grupo Financiero Ve Por Más reciben contraprestaciones por parte de dichas sociedades por sus servicios antes referidos. La información contenida en el presente reporte ha sido obtenida de fuentes que consideramos fidedignas, aún en el caso de estimaciones, pero no es posible realizar manifestación alguna sobre su precisión o integridad. La información y en su caso las estimaciones formuladas, son vigentes a la fecha de su emisión, están sujetas a modificaciones que en su caso y en cumplimiento a la normatividad vigente señalarán su antecedente inmediato que implique un cambio. Las entidades que conforman Grupo Financiero Ve por Más, no se comprometen, salvo lo dispuesto en las “Disposiciones” en términos de serializar los reportes, a realizar compulsas o</w:t>
                            </w:r>
                            <w:r w:rsidRPr="00094E60">
                              <w:rPr>
                                <w:rFonts w:cs="Arial"/>
                                <w:sz w:val="15"/>
                                <w:szCs w:val="15"/>
                              </w:rPr>
                              <w:t xml:space="preserve"> </w:t>
                            </w:r>
                            <w:r w:rsidRPr="00C06913">
                              <w:rPr>
                                <w:rFonts w:cs="Arial"/>
                                <w:sz w:val="14"/>
                                <w:szCs w:val="14"/>
                              </w:rPr>
                              <w:t>versiones actualizadas respecto del contenido de este documento.</w:t>
                            </w:r>
                          </w:p>
                          <w:p w:rsidR="000B4AB2" w:rsidRDefault="000B4AB2" w:rsidP="007B7A61">
                            <w:pPr>
                              <w:spacing w:line="180" w:lineRule="exact"/>
                              <w:rPr>
                                <w:rFonts w:cs="Arial"/>
                                <w:sz w:val="15"/>
                                <w:szCs w:val="15"/>
                              </w:rPr>
                            </w:pPr>
                            <w:r w:rsidRPr="00C06913">
                              <w:rPr>
                                <w:rFonts w:cs="Arial"/>
                                <w:sz w:val="14"/>
                                <w:szCs w:val="14"/>
                              </w:rPr>
                              <w:t>Toda vez que este documento se formula como una recomendación generalizada o personalizada para los destinatarios específicamente señalados en el documento,</w:t>
                            </w:r>
                            <w:r w:rsidRPr="00094E60">
                              <w:rPr>
                                <w:rFonts w:cs="Arial"/>
                                <w:sz w:val="15"/>
                                <w:szCs w:val="15"/>
                              </w:rPr>
                              <w:t xml:space="preserve"> no </w:t>
                            </w:r>
                            <w:r w:rsidRPr="00C06913">
                              <w:rPr>
                                <w:rFonts w:cs="Arial"/>
                                <w:sz w:val="14"/>
                                <w:szCs w:val="14"/>
                              </w:rPr>
                              <w:t>podrá ser reproducido, citado, divulgado, utilizado, ni reproducido parcial o totalmente aún con fines académicos o de medios de comunicación, sin previa autorización escrita por parte de alguna entidad de las que conforman Grupo Financiero Ve por Más.</w:t>
                            </w:r>
                          </w:p>
                          <w:p w:rsidR="000B4AB2" w:rsidRPr="00094E60" w:rsidRDefault="000B4AB2" w:rsidP="007B7A61">
                            <w:pPr>
                              <w:spacing w:line="200" w:lineRule="exact"/>
                              <w:rPr>
                                <w:rFonts w:cs="Arial"/>
                                <w:sz w:val="15"/>
                                <w:szCs w:val="15"/>
                              </w:rPr>
                            </w:pPr>
                          </w:p>
                          <w:p w:rsidR="000B4AB2" w:rsidRPr="00835E3B" w:rsidRDefault="000B4AB2" w:rsidP="007B7A61">
                            <w:pPr>
                              <w:spacing w:line="190" w:lineRule="exact"/>
                              <w:rPr>
                                <w:rFonts w:cs="Arial"/>
                                <w:b/>
                                <w:sz w:val="15"/>
                                <w:szCs w:val="15"/>
                              </w:rPr>
                            </w:pPr>
                            <w:r w:rsidRPr="00835E3B">
                              <w:rPr>
                                <w:rFonts w:cs="Arial"/>
                                <w:b/>
                                <w:sz w:val="15"/>
                                <w:szCs w:val="15"/>
                              </w:rPr>
                              <w:t xml:space="preserve">Grupo Financiero Ve por Más </w:t>
                            </w:r>
                          </w:p>
                          <w:p w:rsidR="000B4AB2" w:rsidRPr="00835E3B" w:rsidRDefault="000B4AB2" w:rsidP="007B7A61">
                            <w:pPr>
                              <w:spacing w:line="190" w:lineRule="exact"/>
                              <w:rPr>
                                <w:rFonts w:cs="Arial"/>
                                <w:color w:val="3BB0C9"/>
                                <w:sz w:val="15"/>
                                <w:szCs w:val="15"/>
                              </w:rPr>
                            </w:pPr>
                            <w:r w:rsidRPr="00835E3B">
                              <w:rPr>
                                <w:rFonts w:cs="Arial"/>
                                <w:color w:val="3BB0C9"/>
                                <w:sz w:val="15"/>
                                <w:szCs w:val="15"/>
                              </w:rPr>
                              <w:t xml:space="preserve">Paseo de la Reforma 243 piso 20, Col. Cuauhtémoc, 06500, CDMX Teléfonos (01 55) 1102 1800 </w:t>
                            </w:r>
                          </w:p>
                          <w:p w:rsidR="000B4AB2" w:rsidRPr="00835E3B" w:rsidRDefault="000B4AB2" w:rsidP="007B7A61">
                            <w:pPr>
                              <w:spacing w:line="190" w:lineRule="exact"/>
                              <w:rPr>
                                <w:rFonts w:cs="Arial"/>
                                <w:color w:val="3BB0C9"/>
                                <w:sz w:val="15"/>
                                <w:szCs w:val="15"/>
                              </w:rPr>
                            </w:pPr>
                            <w:r w:rsidRPr="00835E3B">
                              <w:rPr>
                                <w:rFonts w:cs="Arial"/>
                                <w:color w:val="3BB0C9"/>
                                <w:sz w:val="15"/>
                                <w:szCs w:val="15"/>
                              </w:rPr>
                              <w:t>y del Interior sin costo 01 800 837 676 27</w:t>
                            </w:r>
                          </w:p>
                          <w:p w:rsidR="000B4AB2" w:rsidRDefault="000B4AB2" w:rsidP="007B7A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246B0" id="8 Cuadro de texto" o:spid="_x0000_s1043" type="#_x0000_t202" style="position:absolute;left:0;text-align:left;margin-left:9pt;margin-top:2.35pt;width:231.75pt;height:6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" filled="f" stroked="f" strokeweight=".5pt">
                <v:textbox>
                  <w:txbxContent>
                    <w:p w:rsidR="000B4AB2" w:rsidRPr="00C06913" w:rsidRDefault="000B4AB2" w:rsidP="007B7A61">
                      <w:pPr>
                        <w:spacing w:line="180" w:lineRule="exact"/>
                        <w:rPr>
                          <w:rFonts w:cs="Arial"/>
                          <w:sz w:val="14"/>
                          <w:szCs w:val="14"/>
                        </w:rPr>
                      </w:pPr>
                      <w:r w:rsidRPr="00C06913">
                        <w:rPr>
                          <w:rFonts w:cs="Arial"/>
                          <w:sz w:val="14"/>
                          <w:szCs w:val="14"/>
                        </w:rPr>
                        <w:t xml:space="preserve">REVELACIÓN DE INFORMACIÓN DE REPORTES DE ANÁLISIS DE </w:t>
                      </w:r>
                      <w:r w:rsidRPr="00C06913">
                        <w:rPr>
                          <w:rFonts w:cs="Arial"/>
                          <w:b/>
                          <w:sz w:val="14"/>
                          <w:szCs w:val="14"/>
                        </w:rPr>
                        <w:t>CASA DE BOLSA VE POR MÁS, S.A. DE C.V., GRUPO FINANCIERO VE POR MÁS</w:t>
                      </w:r>
                      <w:r w:rsidRPr="00C06913">
                        <w:rPr>
                          <w:rFonts w:cs="Arial"/>
                          <w:sz w:val="14"/>
                          <w:szCs w:val="14"/>
                        </w:rPr>
                        <w:t xml:space="preserve">, destinado a los clientes de CONFORME AL ARTÍCULO </w:t>
                      </w:r>
                      <w:r w:rsidRPr="007D19AA">
                        <w:rPr>
                          <w:rFonts w:cs="Arial"/>
                          <w:sz w:val="14"/>
                          <w:szCs w:val="14"/>
                        </w:rPr>
                        <w:t xml:space="preserve">47 DE LAS Disposiciones de carácter general aplicables a las entidades financieras y demás personas que proporcionen servicios de inversión </w:t>
                      </w:r>
                      <w:r w:rsidRPr="00C06913">
                        <w:rPr>
                          <w:rFonts w:cs="Arial"/>
                          <w:sz w:val="14"/>
                          <w:szCs w:val="14"/>
                        </w:rPr>
                        <w:t>(las “Disposiciones”).</w:t>
                      </w:r>
                    </w:p>
                    <w:p w:rsidR="000B4AB2" w:rsidRPr="00C06913" w:rsidRDefault="000B4AB2" w:rsidP="007B7A61">
                      <w:pPr>
                        <w:spacing w:line="180" w:lineRule="exact"/>
                        <w:rPr>
                          <w:rFonts w:cs="Arial"/>
                          <w:sz w:val="14"/>
                          <w:szCs w:val="14"/>
                        </w:rPr>
                      </w:pPr>
                      <w:r w:rsidRPr="00C06913">
                        <w:rPr>
                          <w:rFonts w:cs="Arial"/>
                          <w:sz w:val="14"/>
                          <w:szCs w:val="14"/>
                        </w:rPr>
                        <w:t xml:space="preserve">Juan F. Rich Rena, Rafael Antonio Camacho Peláez, Marisol Huerta Mondragón, Eduardo Lopez Ponce, </w:t>
                      </w:r>
                      <w:r w:rsidRPr="00354472">
                        <w:rPr>
                          <w:rFonts w:cs="Arial"/>
                          <w:sz w:val="14"/>
                          <w:szCs w:val="14"/>
                        </w:rPr>
                        <w:t>Agustín Becerril García</w:t>
                      </w:r>
                      <w:r>
                        <w:rPr>
                          <w:rFonts w:cs="Arial"/>
                          <w:sz w:val="14"/>
                          <w:szCs w:val="14"/>
                        </w:rPr>
                        <w:t>,</w:t>
                      </w:r>
                      <w:r w:rsidRPr="00354472">
                        <w:rPr>
                          <w:rFonts w:cs="Arial"/>
                          <w:sz w:val="14"/>
                          <w:szCs w:val="14"/>
                        </w:rPr>
                        <w:t xml:space="preserve"> </w:t>
                      </w:r>
                      <w:r w:rsidRPr="00C06913">
                        <w:rPr>
                          <w:rFonts w:cs="Arial"/>
                          <w:sz w:val="14"/>
                          <w:szCs w:val="14"/>
                        </w:rPr>
                        <w:t>Alejandro Javier Saldaña Brito, Angel Ignacio Ivan Huerta Monzalvo, Maricela Martínez Álvarez y Gustavo Hernández Ocadiz, analistas responsables de la elaboración de este Reporte están disponibles en, www.vepormas.com, el cual refleja exclusivamente el punto de vista de los Analistas quienes únicamente han recibido remuneraciones por parte de BX+ por los servicios prestados en beneficio de la clientela de BX+. La remuneración variable o extraordinaria que han percibido está determinada en función de la rentabilidad de Grupo Financiero BX+ y el desempeño individual de cada Analista.</w:t>
                      </w:r>
                    </w:p>
                    <w:p w:rsidR="000B4AB2" w:rsidRPr="00C06913" w:rsidRDefault="000B4AB2" w:rsidP="007B7A61">
                      <w:pPr>
                        <w:spacing w:line="180" w:lineRule="exact"/>
                        <w:rPr>
                          <w:rFonts w:cs="Arial"/>
                          <w:sz w:val="14"/>
                          <w:szCs w:val="14"/>
                        </w:rPr>
                      </w:pPr>
                      <w:r w:rsidRPr="00C06913">
                        <w:rPr>
                          <w:rFonts w:cs="Arial"/>
                          <w:sz w:val="14"/>
                          <w:szCs w:val="14"/>
                        </w:rPr>
                        <w:t>El presente documento fue preparado para (uso interno/uso personalizado) como parte de los servicios asesorados y de Análisis con los que se da seguimiento a esta Emisora, bajo ningún motivo podrá considerarse como una opinión objetiva sobre la Emisora ni tampoco como una recomendación generalizada, por lo que su reproducción o reenvío a un tercero que no pueda acreditar su recepción directamente por parte de Casa de Bolsa Ve Por Más, S.A. de C.V. libera a ésta de cualquier responsabilidad derivada de su utilización  para toma de decisiones de inversión.</w:t>
                      </w:r>
                    </w:p>
                    <w:p w:rsidR="000B4AB2" w:rsidRPr="00C06913" w:rsidRDefault="000B4AB2" w:rsidP="007B7A61">
                      <w:pPr>
                        <w:spacing w:line="180" w:lineRule="exact"/>
                        <w:rPr>
                          <w:rFonts w:cs="Arial"/>
                          <w:sz w:val="14"/>
                          <w:szCs w:val="14"/>
                        </w:rPr>
                      </w:pPr>
                      <w:r w:rsidRPr="00C06913">
                        <w:rPr>
                          <w:rFonts w:cs="Arial"/>
                          <w:sz w:val="14"/>
                          <w:szCs w:val="14"/>
                        </w:rPr>
                        <w:t>Las Empresas de Grupo Financiero Ve por Más no mantienen inversiones arriba del 1% del valor de su portafolio de inversión al cierre de los últimos tres meses, en instrumentos objeto de las recomendaciones. Los analistas que cubren las emisoras recomendadas es posible que mantengan en su portafolio de inversión, la emisora recomendada. Conservando la posición un plazo de por lo menos 3 meses. Ningún Consejero, Director General o Directivo de las Empresas de Grupo Financiero, fungen con algún cargo en las emisoras que son objeto de las recomendaciones.</w:t>
                      </w:r>
                    </w:p>
                    <w:p w:rsidR="000B4AB2" w:rsidRPr="00C06913" w:rsidRDefault="000B4AB2" w:rsidP="007B7A61">
                      <w:pPr>
                        <w:spacing w:line="180" w:lineRule="exact"/>
                        <w:rPr>
                          <w:rFonts w:cs="Arial"/>
                          <w:sz w:val="14"/>
                          <w:szCs w:val="14"/>
                        </w:rPr>
                      </w:pPr>
                      <w:r w:rsidRPr="00C06913">
                        <w:rPr>
                          <w:rFonts w:cs="Arial"/>
                          <w:sz w:val="14"/>
                          <w:szCs w:val="14"/>
                        </w:rPr>
                        <w:t>Casa de Bolsa Ve por Más, S.A. de C.V. y Banco ve por Más, S.A., Institución de Banca Múltiple, brinda servicios de inversión asesorados y no asesorados a sus clientes personas físicas y corporativas en México y en el extranjero. Es posible que a través de su área de Finanzas Corporativas, Cuentas Especiales, Administración de Portafolios u otras le preste o en el futuro le llegue a prestar algún servicio a las sociedades Emisoras que sean objeto de nuestros reportes. En estos supuestos las entidades que conforman Grupo Financiero Ve Por Más reciben contraprestaciones por parte de dichas sociedades por sus servicios antes referidos. La información contenida en el presente reporte ha sido obtenida de fuentes que consideramos fidedignas, aún en el caso de estimaciones, pero no es posible realizar manifestación alguna sobre su precisión o integridad. La información y en su caso las estimaciones formuladas, son vigentes a la fecha de su emisión, están sujetas a modificaciones que en su caso y en cumplimiento a la normatividad vigente señalarán su antecedente inmediato que implique un cambio. Las entidades que conforman Grupo Financiero Ve por Más, no se comprometen, salvo lo dispuesto en las “Disposiciones” en términos de serializar los reportes, a realizar compulsas o</w:t>
                      </w:r>
                      <w:r w:rsidRPr="00094E60">
                        <w:rPr>
                          <w:rFonts w:cs="Arial"/>
                          <w:sz w:val="15"/>
                          <w:szCs w:val="15"/>
                        </w:rPr>
                        <w:t xml:space="preserve"> </w:t>
                      </w:r>
                      <w:r w:rsidRPr="00C06913">
                        <w:rPr>
                          <w:rFonts w:cs="Arial"/>
                          <w:sz w:val="14"/>
                          <w:szCs w:val="14"/>
                        </w:rPr>
                        <w:t>versiones actualizadas respecto del contenido de este documento.</w:t>
                      </w:r>
                    </w:p>
                    <w:p w:rsidR="000B4AB2" w:rsidRDefault="000B4AB2" w:rsidP="007B7A61">
                      <w:pPr>
                        <w:spacing w:line="180" w:lineRule="exact"/>
                        <w:rPr>
                          <w:rFonts w:cs="Arial"/>
                          <w:sz w:val="15"/>
                          <w:szCs w:val="15"/>
                        </w:rPr>
                      </w:pPr>
                      <w:r w:rsidRPr="00C06913">
                        <w:rPr>
                          <w:rFonts w:cs="Arial"/>
                          <w:sz w:val="14"/>
                          <w:szCs w:val="14"/>
                        </w:rPr>
                        <w:t>Toda vez que este documento se formula como una recomendación generalizada o personalizada para los destinatarios específicamente señalados en el documento,</w:t>
                      </w:r>
                      <w:r w:rsidRPr="00094E60">
                        <w:rPr>
                          <w:rFonts w:cs="Arial"/>
                          <w:sz w:val="15"/>
                          <w:szCs w:val="15"/>
                        </w:rPr>
                        <w:t xml:space="preserve"> no </w:t>
                      </w:r>
                      <w:r w:rsidRPr="00C06913">
                        <w:rPr>
                          <w:rFonts w:cs="Arial"/>
                          <w:sz w:val="14"/>
                          <w:szCs w:val="14"/>
                        </w:rPr>
                        <w:t>podrá ser reproducido, citado, divulgado, utilizado, ni reproducido parcial o totalmente aún con fines académicos o de medios de comunicación, sin previa autorización escrita por parte de alguna entidad de las que conforman Grupo Financiero Ve por Más.</w:t>
                      </w:r>
                    </w:p>
                    <w:p w:rsidR="000B4AB2" w:rsidRPr="00094E60" w:rsidRDefault="000B4AB2" w:rsidP="007B7A61">
                      <w:pPr>
                        <w:spacing w:line="200" w:lineRule="exact"/>
                        <w:rPr>
                          <w:rFonts w:cs="Arial"/>
                          <w:sz w:val="15"/>
                          <w:szCs w:val="15"/>
                        </w:rPr>
                      </w:pPr>
                    </w:p>
                    <w:p w:rsidR="000B4AB2" w:rsidRPr="00835E3B" w:rsidRDefault="000B4AB2" w:rsidP="007B7A61">
                      <w:pPr>
                        <w:spacing w:line="190" w:lineRule="exact"/>
                        <w:rPr>
                          <w:rFonts w:cs="Arial"/>
                          <w:b/>
                          <w:sz w:val="15"/>
                          <w:szCs w:val="15"/>
                        </w:rPr>
                      </w:pPr>
                      <w:r w:rsidRPr="00835E3B">
                        <w:rPr>
                          <w:rFonts w:cs="Arial"/>
                          <w:b/>
                          <w:sz w:val="15"/>
                          <w:szCs w:val="15"/>
                        </w:rPr>
                        <w:t xml:space="preserve">Grupo Financiero Ve por Más </w:t>
                      </w:r>
                    </w:p>
                    <w:p w:rsidR="000B4AB2" w:rsidRPr="00835E3B" w:rsidRDefault="000B4AB2" w:rsidP="007B7A61">
                      <w:pPr>
                        <w:spacing w:line="190" w:lineRule="exact"/>
                        <w:rPr>
                          <w:rFonts w:cs="Arial"/>
                          <w:color w:val="3BB0C9"/>
                          <w:sz w:val="15"/>
                          <w:szCs w:val="15"/>
                        </w:rPr>
                      </w:pPr>
                      <w:r w:rsidRPr="00835E3B">
                        <w:rPr>
                          <w:rFonts w:cs="Arial"/>
                          <w:color w:val="3BB0C9"/>
                          <w:sz w:val="15"/>
                          <w:szCs w:val="15"/>
                        </w:rPr>
                        <w:t xml:space="preserve">Paseo de la Reforma 243 piso 20, Col. Cuauhtémoc, 06500, CDMX Teléfonos (01 55) 1102 1800 </w:t>
                      </w:r>
                    </w:p>
                    <w:p w:rsidR="000B4AB2" w:rsidRPr="00835E3B" w:rsidRDefault="000B4AB2" w:rsidP="007B7A61">
                      <w:pPr>
                        <w:spacing w:line="190" w:lineRule="exact"/>
                        <w:rPr>
                          <w:rFonts w:cs="Arial"/>
                          <w:color w:val="3BB0C9"/>
                          <w:sz w:val="15"/>
                          <w:szCs w:val="15"/>
                        </w:rPr>
                      </w:pPr>
                      <w:r w:rsidRPr="00835E3B">
                        <w:rPr>
                          <w:rFonts w:cs="Arial"/>
                          <w:color w:val="3BB0C9"/>
                          <w:sz w:val="15"/>
                          <w:szCs w:val="15"/>
                        </w:rPr>
                        <w:t>y del Interior sin costo 01 800 837 676 27</w:t>
                      </w:r>
                    </w:p>
                    <w:p w:rsidR="000B4AB2" w:rsidRDefault="000B4AB2" w:rsidP="007B7A61"/>
                  </w:txbxContent>
                </v:textbox>
              </v:shape>
            </w:pict>
          </mc:Fallback>
        </mc:AlternateContent>
      </w:r>
    </w:p>
    <w:sectPr w:rsidR="00F660F1" w:rsidRPr="000A7711" w:rsidSect="00CC1BDC">
      <w:type w:val="continuous"/>
      <w:pgSz w:w="11544" w:h="15842"/>
      <w:pgMar w:top="672" w:right="204" w:bottom="851" w:left="180" w:header="6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AB2" w:rsidRDefault="000B4AB2" w:rsidP="00A020D2">
      <w:pPr>
        <w:spacing w:line="240" w:lineRule="auto"/>
      </w:pPr>
      <w:r>
        <w:separator/>
      </w:r>
    </w:p>
  </w:endnote>
  <w:endnote w:type="continuationSeparator" w:id="0">
    <w:p w:rsidR="000B4AB2" w:rsidRDefault="000B4AB2" w:rsidP="00A02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Duplicate Slab Medium">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Bloomberg Fixed Unicode K"/>
    <w:panose1 w:val="02020603050405020304"/>
    <w:charset w:val="00"/>
    <w:family w:val="roman"/>
    <w:pitch w:val="variable"/>
    <w:sig w:usb0="81000003" w:usb1="00000000" w:usb2="00000000" w:usb3="00000000" w:csb0="00010001" w:csb1="00000000"/>
  </w:font>
  <w:font w:name="Duplicate Slab Regular">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uplicate Slab Bold">
    <w:altName w:val="Arial"/>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alto Book">
    <w:altName w:val="Arial"/>
    <w:panose1 w:val="00000000000000000000"/>
    <w:charset w:val="00"/>
    <w:family w:val="swiss"/>
    <w:notTrueType/>
    <w:pitch w:val="variable"/>
    <w:sig w:usb0="00000007" w:usb1="00000000"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AB2" w:rsidRDefault="000B4AB2" w:rsidP="00A020D2">
      <w:pPr>
        <w:spacing w:line="240" w:lineRule="auto"/>
      </w:pPr>
      <w:r>
        <w:separator/>
      </w:r>
    </w:p>
  </w:footnote>
  <w:footnote w:type="continuationSeparator" w:id="0">
    <w:p w:rsidR="000B4AB2" w:rsidRDefault="000B4AB2" w:rsidP="00A02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AB2" w:rsidRDefault="000B4AB2" w:rsidP="00427B4C">
    <w:pPr>
      <w:pStyle w:val="Header"/>
      <w:ind w:right="-37"/>
      <w:jc w:val="left"/>
      <w:rPr>
        <w:rFonts w:ascii="Duplicate Slab Medium" w:hAnsi="Duplicate Slab Medium"/>
        <w:sz w:val="22"/>
      </w:rPr>
    </w:pPr>
    <w:r>
      <w:tab/>
    </w:r>
    <w:r>
      <w:tab/>
    </w:r>
    <w:r>
      <w:tab/>
    </w:r>
    <w:r>
      <w:tab/>
    </w:r>
    <w:r>
      <w:tab/>
    </w:r>
    <w:r>
      <w:tab/>
    </w:r>
    <w:r>
      <w:tab/>
    </w:r>
  </w:p>
  <w:p w:rsidR="000B4AB2" w:rsidRPr="005077B4" w:rsidRDefault="000B4AB2" w:rsidP="00302477">
    <w:pPr>
      <w:pStyle w:val="Header"/>
      <w:ind w:right="-142"/>
      <w:jc w:val="left"/>
      <w:rPr>
        <w:rFonts w:ascii="Duplicate Slab Medium" w:hAnsi="Duplicate Slab Medium"/>
        <w:color w:val="778692"/>
        <w:sz w:val="22"/>
      </w:rPr>
    </w:pPr>
    <w:r>
      <w:rPr>
        <w:rFonts w:ascii="Duplicate Slab Medium" w:hAnsi="Duplicate Slab Medium"/>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6A4"/>
    <w:multiLevelType w:val="hybridMultilevel"/>
    <w:tmpl w:val="BDEED9F0"/>
    <w:lvl w:ilvl="0" w:tplc="B9E29BFC">
      <w:start w:val="1"/>
      <w:numFmt w:val="bullet"/>
      <w:lvlText w:val=""/>
      <w:lvlJc w:val="left"/>
      <w:pPr>
        <w:ind w:left="398" w:hanging="360"/>
      </w:pPr>
      <w:rPr>
        <w:rFonts w:ascii="Symbol" w:hAnsi="Symbol" w:hint="default"/>
        <w:sz w:val="16"/>
      </w:rPr>
    </w:lvl>
    <w:lvl w:ilvl="1" w:tplc="080A0003" w:tentative="1">
      <w:start w:val="1"/>
      <w:numFmt w:val="bullet"/>
      <w:lvlText w:val="o"/>
      <w:lvlJc w:val="left"/>
      <w:pPr>
        <w:ind w:left="1118" w:hanging="360"/>
      </w:pPr>
      <w:rPr>
        <w:rFonts w:ascii="Courier New" w:hAnsi="Courier New" w:cs="Courier New" w:hint="default"/>
      </w:rPr>
    </w:lvl>
    <w:lvl w:ilvl="2" w:tplc="080A0005" w:tentative="1">
      <w:start w:val="1"/>
      <w:numFmt w:val="bullet"/>
      <w:lvlText w:val=""/>
      <w:lvlJc w:val="left"/>
      <w:pPr>
        <w:ind w:left="1838" w:hanging="360"/>
      </w:pPr>
      <w:rPr>
        <w:rFonts w:ascii="Wingdings" w:hAnsi="Wingdings" w:hint="default"/>
      </w:rPr>
    </w:lvl>
    <w:lvl w:ilvl="3" w:tplc="080A0001" w:tentative="1">
      <w:start w:val="1"/>
      <w:numFmt w:val="bullet"/>
      <w:lvlText w:val=""/>
      <w:lvlJc w:val="left"/>
      <w:pPr>
        <w:ind w:left="2558" w:hanging="360"/>
      </w:pPr>
      <w:rPr>
        <w:rFonts w:ascii="Symbol" w:hAnsi="Symbol" w:hint="default"/>
      </w:rPr>
    </w:lvl>
    <w:lvl w:ilvl="4" w:tplc="080A0003" w:tentative="1">
      <w:start w:val="1"/>
      <w:numFmt w:val="bullet"/>
      <w:lvlText w:val="o"/>
      <w:lvlJc w:val="left"/>
      <w:pPr>
        <w:ind w:left="3278" w:hanging="360"/>
      </w:pPr>
      <w:rPr>
        <w:rFonts w:ascii="Courier New" w:hAnsi="Courier New" w:cs="Courier New" w:hint="default"/>
      </w:rPr>
    </w:lvl>
    <w:lvl w:ilvl="5" w:tplc="080A0005" w:tentative="1">
      <w:start w:val="1"/>
      <w:numFmt w:val="bullet"/>
      <w:lvlText w:val=""/>
      <w:lvlJc w:val="left"/>
      <w:pPr>
        <w:ind w:left="3998" w:hanging="360"/>
      </w:pPr>
      <w:rPr>
        <w:rFonts w:ascii="Wingdings" w:hAnsi="Wingdings" w:hint="default"/>
      </w:rPr>
    </w:lvl>
    <w:lvl w:ilvl="6" w:tplc="080A0001" w:tentative="1">
      <w:start w:val="1"/>
      <w:numFmt w:val="bullet"/>
      <w:lvlText w:val=""/>
      <w:lvlJc w:val="left"/>
      <w:pPr>
        <w:ind w:left="4718" w:hanging="360"/>
      </w:pPr>
      <w:rPr>
        <w:rFonts w:ascii="Symbol" w:hAnsi="Symbol" w:hint="default"/>
      </w:rPr>
    </w:lvl>
    <w:lvl w:ilvl="7" w:tplc="080A0003" w:tentative="1">
      <w:start w:val="1"/>
      <w:numFmt w:val="bullet"/>
      <w:lvlText w:val="o"/>
      <w:lvlJc w:val="left"/>
      <w:pPr>
        <w:ind w:left="5438" w:hanging="360"/>
      </w:pPr>
      <w:rPr>
        <w:rFonts w:ascii="Courier New" w:hAnsi="Courier New" w:cs="Courier New" w:hint="default"/>
      </w:rPr>
    </w:lvl>
    <w:lvl w:ilvl="8" w:tplc="080A0005" w:tentative="1">
      <w:start w:val="1"/>
      <w:numFmt w:val="bullet"/>
      <w:lvlText w:val=""/>
      <w:lvlJc w:val="left"/>
      <w:pPr>
        <w:ind w:left="6158" w:hanging="360"/>
      </w:pPr>
      <w:rPr>
        <w:rFonts w:ascii="Wingdings" w:hAnsi="Wingdings" w:hint="default"/>
      </w:rPr>
    </w:lvl>
  </w:abstractNum>
  <w:abstractNum w:abstractNumId="1" w15:restartNumberingAfterBreak="0">
    <w:nsid w:val="056806A8"/>
    <w:multiLevelType w:val="hybridMultilevel"/>
    <w:tmpl w:val="1EE49C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DDA1497"/>
    <w:multiLevelType w:val="hybridMultilevel"/>
    <w:tmpl w:val="1194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A50033"/>
    <w:multiLevelType w:val="hybridMultilevel"/>
    <w:tmpl w:val="B344A9CE"/>
    <w:lvl w:ilvl="0" w:tplc="B9E29BFC">
      <w:start w:val="1"/>
      <w:numFmt w:val="bullet"/>
      <w:lvlText w:val=""/>
      <w:lvlJc w:val="left"/>
      <w:pPr>
        <w:ind w:left="2531" w:hanging="360"/>
      </w:pPr>
      <w:rPr>
        <w:rFonts w:ascii="Symbol" w:hAnsi="Symbol" w:hint="default"/>
        <w:sz w:val="16"/>
      </w:rPr>
    </w:lvl>
    <w:lvl w:ilvl="1" w:tplc="080A0019" w:tentative="1">
      <w:start w:val="1"/>
      <w:numFmt w:val="lowerLetter"/>
      <w:lvlText w:val="%2."/>
      <w:lvlJc w:val="left"/>
      <w:pPr>
        <w:ind w:left="3251" w:hanging="360"/>
      </w:pPr>
    </w:lvl>
    <w:lvl w:ilvl="2" w:tplc="080A001B" w:tentative="1">
      <w:start w:val="1"/>
      <w:numFmt w:val="lowerRoman"/>
      <w:lvlText w:val="%3."/>
      <w:lvlJc w:val="right"/>
      <w:pPr>
        <w:ind w:left="3971" w:hanging="180"/>
      </w:pPr>
    </w:lvl>
    <w:lvl w:ilvl="3" w:tplc="080A000F" w:tentative="1">
      <w:start w:val="1"/>
      <w:numFmt w:val="decimal"/>
      <w:lvlText w:val="%4."/>
      <w:lvlJc w:val="left"/>
      <w:pPr>
        <w:ind w:left="4691" w:hanging="360"/>
      </w:pPr>
    </w:lvl>
    <w:lvl w:ilvl="4" w:tplc="080A0019" w:tentative="1">
      <w:start w:val="1"/>
      <w:numFmt w:val="lowerLetter"/>
      <w:lvlText w:val="%5."/>
      <w:lvlJc w:val="left"/>
      <w:pPr>
        <w:ind w:left="5411" w:hanging="360"/>
      </w:pPr>
    </w:lvl>
    <w:lvl w:ilvl="5" w:tplc="080A001B" w:tentative="1">
      <w:start w:val="1"/>
      <w:numFmt w:val="lowerRoman"/>
      <w:lvlText w:val="%6."/>
      <w:lvlJc w:val="right"/>
      <w:pPr>
        <w:ind w:left="6131" w:hanging="180"/>
      </w:pPr>
    </w:lvl>
    <w:lvl w:ilvl="6" w:tplc="080A000F" w:tentative="1">
      <w:start w:val="1"/>
      <w:numFmt w:val="decimal"/>
      <w:lvlText w:val="%7."/>
      <w:lvlJc w:val="left"/>
      <w:pPr>
        <w:ind w:left="6851" w:hanging="360"/>
      </w:pPr>
    </w:lvl>
    <w:lvl w:ilvl="7" w:tplc="080A0019" w:tentative="1">
      <w:start w:val="1"/>
      <w:numFmt w:val="lowerLetter"/>
      <w:lvlText w:val="%8."/>
      <w:lvlJc w:val="left"/>
      <w:pPr>
        <w:ind w:left="7571" w:hanging="360"/>
      </w:pPr>
    </w:lvl>
    <w:lvl w:ilvl="8" w:tplc="080A001B" w:tentative="1">
      <w:start w:val="1"/>
      <w:numFmt w:val="lowerRoman"/>
      <w:lvlText w:val="%9."/>
      <w:lvlJc w:val="right"/>
      <w:pPr>
        <w:ind w:left="8291" w:hanging="180"/>
      </w:pPr>
    </w:lvl>
  </w:abstractNum>
  <w:abstractNum w:abstractNumId="4" w15:restartNumberingAfterBreak="0">
    <w:nsid w:val="19E4734A"/>
    <w:multiLevelType w:val="hybridMultilevel"/>
    <w:tmpl w:val="371E0AEE"/>
    <w:lvl w:ilvl="0" w:tplc="B9E29BFC">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8A1898"/>
    <w:multiLevelType w:val="hybridMultilevel"/>
    <w:tmpl w:val="7DDC02F4"/>
    <w:lvl w:ilvl="0" w:tplc="ADEA7436">
      <w:start w:val="1"/>
      <w:numFmt w:val="bullet"/>
      <w:lvlText w:val=""/>
      <w:lvlJc w:val="left"/>
      <w:pPr>
        <w:ind w:left="720" w:hanging="360"/>
      </w:pPr>
      <w:rPr>
        <w:rFonts w:ascii="Symbol" w:hAnsi="Symbol" w:hint="default"/>
        <w:color w:val="auto"/>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985005"/>
    <w:multiLevelType w:val="hybridMultilevel"/>
    <w:tmpl w:val="3B26A94E"/>
    <w:lvl w:ilvl="0" w:tplc="B9E29BFC">
      <w:start w:val="1"/>
      <w:numFmt w:val="bullet"/>
      <w:lvlText w:val=""/>
      <w:lvlJc w:val="left"/>
      <w:pPr>
        <w:ind w:left="1440" w:hanging="360"/>
      </w:pPr>
      <w:rPr>
        <w:rFonts w:ascii="Symbol" w:hAnsi="Symbol" w:hint="default"/>
        <w:sz w:val="16"/>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09C1B43"/>
    <w:multiLevelType w:val="hybridMultilevel"/>
    <w:tmpl w:val="2D0225DC"/>
    <w:lvl w:ilvl="0" w:tplc="B9E29BFC">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E61F1B"/>
    <w:multiLevelType w:val="hybridMultilevel"/>
    <w:tmpl w:val="EE3C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5C6FA3"/>
    <w:multiLevelType w:val="hybridMultilevel"/>
    <w:tmpl w:val="195EAC34"/>
    <w:lvl w:ilvl="0" w:tplc="FD9261C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FD3F3C"/>
    <w:multiLevelType w:val="hybridMultilevel"/>
    <w:tmpl w:val="6114C814"/>
    <w:lvl w:ilvl="0" w:tplc="1B6A16CE">
      <w:start w:val="8"/>
      <w:numFmt w:val="bullet"/>
      <w:lvlText w:val="-"/>
      <w:lvlJc w:val="left"/>
      <w:pPr>
        <w:ind w:left="398" w:hanging="360"/>
      </w:pPr>
      <w:rPr>
        <w:rFonts w:ascii="Duplicate Slab Medium" w:eastAsia="Times New Roman" w:hAnsi="Duplicate Slab Medium" w:cs="Arial" w:hint="default"/>
      </w:rPr>
    </w:lvl>
    <w:lvl w:ilvl="1" w:tplc="080A0003" w:tentative="1">
      <w:start w:val="1"/>
      <w:numFmt w:val="bullet"/>
      <w:lvlText w:val="o"/>
      <w:lvlJc w:val="left"/>
      <w:pPr>
        <w:ind w:left="1118" w:hanging="360"/>
      </w:pPr>
      <w:rPr>
        <w:rFonts w:ascii="Courier New" w:hAnsi="Courier New" w:cs="Courier New" w:hint="default"/>
      </w:rPr>
    </w:lvl>
    <w:lvl w:ilvl="2" w:tplc="080A0005" w:tentative="1">
      <w:start w:val="1"/>
      <w:numFmt w:val="bullet"/>
      <w:lvlText w:val=""/>
      <w:lvlJc w:val="left"/>
      <w:pPr>
        <w:ind w:left="1838" w:hanging="360"/>
      </w:pPr>
      <w:rPr>
        <w:rFonts w:ascii="Wingdings" w:hAnsi="Wingdings" w:hint="default"/>
      </w:rPr>
    </w:lvl>
    <w:lvl w:ilvl="3" w:tplc="080A0001" w:tentative="1">
      <w:start w:val="1"/>
      <w:numFmt w:val="bullet"/>
      <w:lvlText w:val=""/>
      <w:lvlJc w:val="left"/>
      <w:pPr>
        <w:ind w:left="2558" w:hanging="360"/>
      </w:pPr>
      <w:rPr>
        <w:rFonts w:ascii="Symbol" w:hAnsi="Symbol" w:hint="default"/>
      </w:rPr>
    </w:lvl>
    <w:lvl w:ilvl="4" w:tplc="080A0003" w:tentative="1">
      <w:start w:val="1"/>
      <w:numFmt w:val="bullet"/>
      <w:lvlText w:val="o"/>
      <w:lvlJc w:val="left"/>
      <w:pPr>
        <w:ind w:left="3278" w:hanging="360"/>
      </w:pPr>
      <w:rPr>
        <w:rFonts w:ascii="Courier New" w:hAnsi="Courier New" w:cs="Courier New" w:hint="default"/>
      </w:rPr>
    </w:lvl>
    <w:lvl w:ilvl="5" w:tplc="080A0005" w:tentative="1">
      <w:start w:val="1"/>
      <w:numFmt w:val="bullet"/>
      <w:lvlText w:val=""/>
      <w:lvlJc w:val="left"/>
      <w:pPr>
        <w:ind w:left="3998" w:hanging="360"/>
      </w:pPr>
      <w:rPr>
        <w:rFonts w:ascii="Wingdings" w:hAnsi="Wingdings" w:hint="default"/>
      </w:rPr>
    </w:lvl>
    <w:lvl w:ilvl="6" w:tplc="080A0001" w:tentative="1">
      <w:start w:val="1"/>
      <w:numFmt w:val="bullet"/>
      <w:lvlText w:val=""/>
      <w:lvlJc w:val="left"/>
      <w:pPr>
        <w:ind w:left="4718" w:hanging="360"/>
      </w:pPr>
      <w:rPr>
        <w:rFonts w:ascii="Symbol" w:hAnsi="Symbol" w:hint="default"/>
      </w:rPr>
    </w:lvl>
    <w:lvl w:ilvl="7" w:tplc="080A0003" w:tentative="1">
      <w:start w:val="1"/>
      <w:numFmt w:val="bullet"/>
      <w:lvlText w:val="o"/>
      <w:lvlJc w:val="left"/>
      <w:pPr>
        <w:ind w:left="5438" w:hanging="360"/>
      </w:pPr>
      <w:rPr>
        <w:rFonts w:ascii="Courier New" w:hAnsi="Courier New" w:cs="Courier New" w:hint="default"/>
      </w:rPr>
    </w:lvl>
    <w:lvl w:ilvl="8" w:tplc="080A0005" w:tentative="1">
      <w:start w:val="1"/>
      <w:numFmt w:val="bullet"/>
      <w:lvlText w:val=""/>
      <w:lvlJc w:val="left"/>
      <w:pPr>
        <w:ind w:left="6158" w:hanging="360"/>
      </w:pPr>
      <w:rPr>
        <w:rFonts w:ascii="Wingdings" w:hAnsi="Wingdings" w:hint="default"/>
      </w:rPr>
    </w:lvl>
  </w:abstractNum>
  <w:abstractNum w:abstractNumId="11" w15:restartNumberingAfterBreak="0">
    <w:nsid w:val="3CBF28B1"/>
    <w:multiLevelType w:val="hybridMultilevel"/>
    <w:tmpl w:val="90C08C38"/>
    <w:lvl w:ilvl="0" w:tplc="080A0001">
      <w:start w:val="1"/>
      <w:numFmt w:val="bullet"/>
      <w:lvlText w:val=""/>
      <w:lvlJc w:val="left"/>
      <w:pPr>
        <w:ind w:left="7165" w:hanging="360"/>
      </w:pPr>
      <w:rPr>
        <w:rFonts w:ascii="Symbol" w:hAnsi="Symbol" w:hint="default"/>
      </w:rPr>
    </w:lvl>
    <w:lvl w:ilvl="1" w:tplc="080A0003" w:tentative="1">
      <w:start w:val="1"/>
      <w:numFmt w:val="bullet"/>
      <w:lvlText w:val="o"/>
      <w:lvlJc w:val="left"/>
      <w:pPr>
        <w:ind w:left="7885" w:hanging="360"/>
      </w:pPr>
      <w:rPr>
        <w:rFonts w:ascii="Courier New" w:hAnsi="Courier New" w:cs="Courier New" w:hint="default"/>
      </w:rPr>
    </w:lvl>
    <w:lvl w:ilvl="2" w:tplc="080A0005" w:tentative="1">
      <w:start w:val="1"/>
      <w:numFmt w:val="bullet"/>
      <w:lvlText w:val=""/>
      <w:lvlJc w:val="left"/>
      <w:pPr>
        <w:ind w:left="8605" w:hanging="360"/>
      </w:pPr>
      <w:rPr>
        <w:rFonts w:ascii="Wingdings" w:hAnsi="Wingdings" w:hint="default"/>
      </w:rPr>
    </w:lvl>
    <w:lvl w:ilvl="3" w:tplc="080A0001" w:tentative="1">
      <w:start w:val="1"/>
      <w:numFmt w:val="bullet"/>
      <w:lvlText w:val=""/>
      <w:lvlJc w:val="left"/>
      <w:pPr>
        <w:ind w:left="9325" w:hanging="360"/>
      </w:pPr>
      <w:rPr>
        <w:rFonts w:ascii="Symbol" w:hAnsi="Symbol" w:hint="default"/>
      </w:rPr>
    </w:lvl>
    <w:lvl w:ilvl="4" w:tplc="080A0003" w:tentative="1">
      <w:start w:val="1"/>
      <w:numFmt w:val="bullet"/>
      <w:lvlText w:val="o"/>
      <w:lvlJc w:val="left"/>
      <w:pPr>
        <w:ind w:left="10045" w:hanging="360"/>
      </w:pPr>
      <w:rPr>
        <w:rFonts w:ascii="Courier New" w:hAnsi="Courier New" w:cs="Courier New" w:hint="default"/>
      </w:rPr>
    </w:lvl>
    <w:lvl w:ilvl="5" w:tplc="080A0005" w:tentative="1">
      <w:start w:val="1"/>
      <w:numFmt w:val="bullet"/>
      <w:lvlText w:val=""/>
      <w:lvlJc w:val="left"/>
      <w:pPr>
        <w:ind w:left="10765" w:hanging="360"/>
      </w:pPr>
      <w:rPr>
        <w:rFonts w:ascii="Wingdings" w:hAnsi="Wingdings" w:hint="default"/>
      </w:rPr>
    </w:lvl>
    <w:lvl w:ilvl="6" w:tplc="080A0001" w:tentative="1">
      <w:start w:val="1"/>
      <w:numFmt w:val="bullet"/>
      <w:lvlText w:val=""/>
      <w:lvlJc w:val="left"/>
      <w:pPr>
        <w:ind w:left="11485" w:hanging="360"/>
      </w:pPr>
      <w:rPr>
        <w:rFonts w:ascii="Symbol" w:hAnsi="Symbol" w:hint="default"/>
      </w:rPr>
    </w:lvl>
    <w:lvl w:ilvl="7" w:tplc="080A0003" w:tentative="1">
      <w:start w:val="1"/>
      <w:numFmt w:val="bullet"/>
      <w:lvlText w:val="o"/>
      <w:lvlJc w:val="left"/>
      <w:pPr>
        <w:ind w:left="12205" w:hanging="360"/>
      </w:pPr>
      <w:rPr>
        <w:rFonts w:ascii="Courier New" w:hAnsi="Courier New" w:cs="Courier New" w:hint="default"/>
      </w:rPr>
    </w:lvl>
    <w:lvl w:ilvl="8" w:tplc="080A0005" w:tentative="1">
      <w:start w:val="1"/>
      <w:numFmt w:val="bullet"/>
      <w:lvlText w:val=""/>
      <w:lvlJc w:val="left"/>
      <w:pPr>
        <w:ind w:left="12925" w:hanging="360"/>
      </w:pPr>
      <w:rPr>
        <w:rFonts w:ascii="Wingdings" w:hAnsi="Wingdings" w:hint="default"/>
      </w:rPr>
    </w:lvl>
  </w:abstractNum>
  <w:abstractNum w:abstractNumId="12" w15:restartNumberingAfterBreak="0">
    <w:nsid w:val="416B761B"/>
    <w:multiLevelType w:val="hybridMultilevel"/>
    <w:tmpl w:val="3EEE9BCA"/>
    <w:lvl w:ilvl="0" w:tplc="29F28D1E">
      <w:start w:val="1"/>
      <w:numFmt w:val="bullet"/>
      <w:lvlText w:val=""/>
      <w:lvlJc w:val="left"/>
      <w:pPr>
        <w:ind w:left="720" w:hanging="360"/>
      </w:pPr>
      <w:rPr>
        <w:rFonts w:ascii="Symbol" w:eastAsia="Times New Roman" w:hAnsi="Symbo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0243B5"/>
    <w:multiLevelType w:val="hybridMultilevel"/>
    <w:tmpl w:val="859AE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D16F90"/>
    <w:multiLevelType w:val="hybridMultilevel"/>
    <w:tmpl w:val="73F26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F52A93"/>
    <w:multiLevelType w:val="hybridMultilevel"/>
    <w:tmpl w:val="2B026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643B4B"/>
    <w:multiLevelType w:val="hybridMultilevel"/>
    <w:tmpl w:val="F684EB28"/>
    <w:lvl w:ilvl="0" w:tplc="B9E29BFC">
      <w:start w:val="1"/>
      <w:numFmt w:val="bullet"/>
      <w:lvlText w:val=""/>
      <w:lvlJc w:val="left"/>
      <w:pPr>
        <w:ind w:left="1440" w:hanging="360"/>
      </w:pPr>
      <w:rPr>
        <w:rFonts w:ascii="Symbol" w:hAnsi="Symbol" w:hint="default"/>
        <w:sz w:val="16"/>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5CA7290"/>
    <w:multiLevelType w:val="hybridMultilevel"/>
    <w:tmpl w:val="BE381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753633"/>
    <w:multiLevelType w:val="hybridMultilevel"/>
    <w:tmpl w:val="0D90A96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8CF3DF9"/>
    <w:multiLevelType w:val="hybridMultilevel"/>
    <w:tmpl w:val="D6784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132A21"/>
    <w:multiLevelType w:val="hybridMultilevel"/>
    <w:tmpl w:val="C6DC935E"/>
    <w:lvl w:ilvl="0" w:tplc="FD9261C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D87ADA"/>
    <w:multiLevelType w:val="hybridMultilevel"/>
    <w:tmpl w:val="A4502D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714EDD"/>
    <w:multiLevelType w:val="hybridMultilevel"/>
    <w:tmpl w:val="7F4CFE7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DC5683"/>
    <w:multiLevelType w:val="hybridMultilevel"/>
    <w:tmpl w:val="3F089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6"/>
  </w:num>
  <w:num w:numId="4">
    <w:abstractNumId w:val="10"/>
  </w:num>
  <w:num w:numId="5">
    <w:abstractNumId w:val="0"/>
  </w:num>
  <w:num w:numId="6">
    <w:abstractNumId w:val="5"/>
  </w:num>
  <w:num w:numId="7">
    <w:abstractNumId w:val="13"/>
  </w:num>
  <w:num w:numId="8">
    <w:abstractNumId w:val="12"/>
  </w:num>
  <w:num w:numId="9">
    <w:abstractNumId w:val="9"/>
  </w:num>
  <w:num w:numId="10">
    <w:abstractNumId w:val="20"/>
  </w:num>
  <w:num w:numId="11">
    <w:abstractNumId w:val="2"/>
  </w:num>
  <w:num w:numId="12">
    <w:abstractNumId w:val="8"/>
  </w:num>
  <w:num w:numId="13">
    <w:abstractNumId w:val="17"/>
  </w:num>
  <w:num w:numId="14">
    <w:abstractNumId w:val="23"/>
  </w:num>
  <w:num w:numId="15">
    <w:abstractNumId w:val="21"/>
  </w:num>
  <w:num w:numId="16">
    <w:abstractNumId w:val="18"/>
  </w:num>
  <w:num w:numId="17">
    <w:abstractNumId w:val="15"/>
  </w:num>
  <w:num w:numId="18">
    <w:abstractNumId w:val="19"/>
  </w:num>
  <w:num w:numId="19">
    <w:abstractNumId w:val="7"/>
  </w:num>
  <w:num w:numId="20">
    <w:abstractNumId w:val="14"/>
  </w:num>
  <w:num w:numId="21">
    <w:abstractNumId w:val="4"/>
  </w:num>
  <w:num w:numId="22">
    <w:abstractNumId w:val="16"/>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_tradnl"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proofState w:spelling="clean"/>
  <w:defaultTabStop w:val="708"/>
  <w:hyphenationZone w:val="425"/>
  <w:characterSpacingControl w:val="doNotCompress"/>
  <w:hdrShapeDefaults>
    <o:shapedefaults v:ext="edit" spidmax="519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54"/>
    <w:rsid w:val="00000E74"/>
    <w:rsid w:val="00002059"/>
    <w:rsid w:val="000022C3"/>
    <w:rsid w:val="0000355B"/>
    <w:rsid w:val="00003D03"/>
    <w:rsid w:val="00004C11"/>
    <w:rsid w:val="00006EF6"/>
    <w:rsid w:val="00007A3D"/>
    <w:rsid w:val="00013011"/>
    <w:rsid w:val="000168B0"/>
    <w:rsid w:val="0002146C"/>
    <w:rsid w:val="00026768"/>
    <w:rsid w:val="00030150"/>
    <w:rsid w:val="000332E2"/>
    <w:rsid w:val="00036CE9"/>
    <w:rsid w:val="00037B99"/>
    <w:rsid w:val="0004269E"/>
    <w:rsid w:val="000438E1"/>
    <w:rsid w:val="00043A52"/>
    <w:rsid w:val="000637CF"/>
    <w:rsid w:val="00070656"/>
    <w:rsid w:val="000731D9"/>
    <w:rsid w:val="00074DD6"/>
    <w:rsid w:val="00076AD9"/>
    <w:rsid w:val="00082269"/>
    <w:rsid w:val="0008323A"/>
    <w:rsid w:val="00083B88"/>
    <w:rsid w:val="0008433A"/>
    <w:rsid w:val="00085316"/>
    <w:rsid w:val="00087E15"/>
    <w:rsid w:val="000901ED"/>
    <w:rsid w:val="00090D17"/>
    <w:rsid w:val="000956F6"/>
    <w:rsid w:val="00095DF2"/>
    <w:rsid w:val="000A2B80"/>
    <w:rsid w:val="000A4814"/>
    <w:rsid w:val="000A6596"/>
    <w:rsid w:val="000A7711"/>
    <w:rsid w:val="000B4AB2"/>
    <w:rsid w:val="000B74F1"/>
    <w:rsid w:val="000B7BEE"/>
    <w:rsid w:val="000C07DE"/>
    <w:rsid w:val="000C3BFC"/>
    <w:rsid w:val="000C3E07"/>
    <w:rsid w:val="000D4EDB"/>
    <w:rsid w:val="000F0BB2"/>
    <w:rsid w:val="000F2820"/>
    <w:rsid w:val="000F5C8B"/>
    <w:rsid w:val="000F7D0D"/>
    <w:rsid w:val="001034E8"/>
    <w:rsid w:val="0010404E"/>
    <w:rsid w:val="001066E6"/>
    <w:rsid w:val="00107AB5"/>
    <w:rsid w:val="00113E04"/>
    <w:rsid w:val="00115DE6"/>
    <w:rsid w:val="00116629"/>
    <w:rsid w:val="00121E61"/>
    <w:rsid w:val="00125A4E"/>
    <w:rsid w:val="00130252"/>
    <w:rsid w:val="0013277E"/>
    <w:rsid w:val="00143B72"/>
    <w:rsid w:val="00151241"/>
    <w:rsid w:val="00151C4A"/>
    <w:rsid w:val="001528D8"/>
    <w:rsid w:val="00166CBB"/>
    <w:rsid w:val="001704EA"/>
    <w:rsid w:val="001724AB"/>
    <w:rsid w:val="00173AA5"/>
    <w:rsid w:val="00186E1C"/>
    <w:rsid w:val="00191A72"/>
    <w:rsid w:val="001A0F74"/>
    <w:rsid w:val="001A13AF"/>
    <w:rsid w:val="001A6300"/>
    <w:rsid w:val="001B0046"/>
    <w:rsid w:val="001B0A56"/>
    <w:rsid w:val="001B2AF7"/>
    <w:rsid w:val="001B4D15"/>
    <w:rsid w:val="001C5220"/>
    <w:rsid w:val="001C737D"/>
    <w:rsid w:val="001D2B6D"/>
    <w:rsid w:val="001D361E"/>
    <w:rsid w:val="001E0BDD"/>
    <w:rsid w:val="001E29C8"/>
    <w:rsid w:val="001E492A"/>
    <w:rsid w:val="001E5B11"/>
    <w:rsid w:val="001F0CC7"/>
    <w:rsid w:val="001F576F"/>
    <w:rsid w:val="00201675"/>
    <w:rsid w:val="00202DE4"/>
    <w:rsid w:val="0020422E"/>
    <w:rsid w:val="00211729"/>
    <w:rsid w:val="00211C59"/>
    <w:rsid w:val="00217B66"/>
    <w:rsid w:val="00223AD8"/>
    <w:rsid w:val="002245B8"/>
    <w:rsid w:val="0022461B"/>
    <w:rsid w:val="00226321"/>
    <w:rsid w:val="002266D8"/>
    <w:rsid w:val="00226F7C"/>
    <w:rsid w:val="00230223"/>
    <w:rsid w:val="00234EAE"/>
    <w:rsid w:val="002413CA"/>
    <w:rsid w:val="00242A3C"/>
    <w:rsid w:val="00245051"/>
    <w:rsid w:val="00255675"/>
    <w:rsid w:val="0026394C"/>
    <w:rsid w:val="00271535"/>
    <w:rsid w:val="00276102"/>
    <w:rsid w:val="00276218"/>
    <w:rsid w:val="00277636"/>
    <w:rsid w:val="00277D54"/>
    <w:rsid w:val="00280521"/>
    <w:rsid w:val="00280BC6"/>
    <w:rsid w:val="00290E93"/>
    <w:rsid w:val="0029147D"/>
    <w:rsid w:val="00294B1F"/>
    <w:rsid w:val="00295256"/>
    <w:rsid w:val="002A0704"/>
    <w:rsid w:val="002A1A83"/>
    <w:rsid w:val="002A2CAB"/>
    <w:rsid w:val="002A3003"/>
    <w:rsid w:val="002A42B1"/>
    <w:rsid w:val="002A7A07"/>
    <w:rsid w:val="002B0517"/>
    <w:rsid w:val="002B10E4"/>
    <w:rsid w:val="002B6A6C"/>
    <w:rsid w:val="002C1313"/>
    <w:rsid w:val="002C302F"/>
    <w:rsid w:val="002C3D25"/>
    <w:rsid w:val="002E027C"/>
    <w:rsid w:val="002F2259"/>
    <w:rsid w:val="002F43DF"/>
    <w:rsid w:val="00302477"/>
    <w:rsid w:val="003058ED"/>
    <w:rsid w:val="00321DDF"/>
    <w:rsid w:val="00323C0B"/>
    <w:rsid w:val="0032574D"/>
    <w:rsid w:val="00326252"/>
    <w:rsid w:val="003517DB"/>
    <w:rsid w:val="00353DF4"/>
    <w:rsid w:val="00354472"/>
    <w:rsid w:val="00360E58"/>
    <w:rsid w:val="00360FB6"/>
    <w:rsid w:val="00371278"/>
    <w:rsid w:val="003767A3"/>
    <w:rsid w:val="003805F1"/>
    <w:rsid w:val="0038088E"/>
    <w:rsid w:val="00384FD6"/>
    <w:rsid w:val="00392B0D"/>
    <w:rsid w:val="00397584"/>
    <w:rsid w:val="003B3013"/>
    <w:rsid w:val="003C1022"/>
    <w:rsid w:val="003C65BD"/>
    <w:rsid w:val="003D2A28"/>
    <w:rsid w:val="003D3D9B"/>
    <w:rsid w:val="003D4177"/>
    <w:rsid w:val="003D58FC"/>
    <w:rsid w:val="003D75FD"/>
    <w:rsid w:val="003E14CB"/>
    <w:rsid w:val="003E185A"/>
    <w:rsid w:val="003E2014"/>
    <w:rsid w:val="003E293E"/>
    <w:rsid w:val="003E5B15"/>
    <w:rsid w:val="003E5E5F"/>
    <w:rsid w:val="003E5FEC"/>
    <w:rsid w:val="003F0603"/>
    <w:rsid w:val="003F0706"/>
    <w:rsid w:val="003F1BA9"/>
    <w:rsid w:val="00416322"/>
    <w:rsid w:val="00416F09"/>
    <w:rsid w:val="00421211"/>
    <w:rsid w:val="00421CEF"/>
    <w:rsid w:val="00421DA9"/>
    <w:rsid w:val="0042507B"/>
    <w:rsid w:val="004272A9"/>
    <w:rsid w:val="00427B4C"/>
    <w:rsid w:val="004340A6"/>
    <w:rsid w:val="00437AFD"/>
    <w:rsid w:val="00443B41"/>
    <w:rsid w:val="00445E1F"/>
    <w:rsid w:val="00447B8B"/>
    <w:rsid w:val="00453242"/>
    <w:rsid w:val="00461699"/>
    <w:rsid w:val="00465647"/>
    <w:rsid w:val="00485BE8"/>
    <w:rsid w:val="00486799"/>
    <w:rsid w:val="00487946"/>
    <w:rsid w:val="00491C4F"/>
    <w:rsid w:val="00491C90"/>
    <w:rsid w:val="00492903"/>
    <w:rsid w:val="0049387A"/>
    <w:rsid w:val="00493F8E"/>
    <w:rsid w:val="004A08C9"/>
    <w:rsid w:val="004A0CDD"/>
    <w:rsid w:val="004A1FB5"/>
    <w:rsid w:val="004A2538"/>
    <w:rsid w:val="004A470A"/>
    <w:rsid w:val="004A7ACD"/>
    <w:rsid w:val="004B2730"/>
    <w:rsid w:val="004B2A26"/>
    <w:rsid w:val="004B2BDC"/>
    <w:rsid w:val="004B6285"/>
    <w:rsid w:val="004B7622"/>
    <w:rsid w:val="004C5CC0"/>
    <w:rsid w:val="004C7250"/>
    <w:rsid w:val="004D01BE"/>
    <w:rsid w:val="004E017F"/>
    <w:rsid w:val="004E0EBF"/>
    <w:rsid w:val="004E4019"/>
    <w:rsid w:val="004E71A9"/>
    <w:rsid w:val="004F0DD0"/>
    <w:rsid w:val="004F35FB"/>
    <w:rsid w:val="004F7644"/>
    <w:rsid w:val="00504721"/>
    <w:rsid w:val="005077B4"/>
    <w:rsid w:val="00514529"/>
    <w:rsid w:val="005171AC"/>
    <w:rsid w:val="005203E2"/>
    <w:rsid w:val="0052155E"/>
    <w:rsid w:val="00521BFC"/>
    <w:rsid w:val="00522C09"/>
    <w:rsid w:val="00523292"/>
    <w:rsid w:val="00545367"/>
    <w:rsid w:val="005468D9"/>
    <w:rsid w:val="00550AD0"/>
    <w:rsid w:val="00551EF6"/>
    <w:rsid w:val="00554056"/>
    <w:rsid w:val="00556728"/>
    <w:rsid w:val="005616BA"/>
    <w:rsid w:val="0056278A"/>
    <w:rsid w:val="00566F50"/>
    <w:rsid w:val="00572719"/>
    <w:rsid w:val="005778B9"/>
    <w:rsid w:val="00580AA3"/>
    <w:rsid w:val="005857CD"/>
    <w:rsid w:val="005919C2"/>
    <w:rsid w:val="00595F26"/>
    <w:rsid w:val="005A2B97"/>
    <w:rsid w:val="005A41AB"/>
    <w:rsid w:val="005A69D0"/>
    <w:rsid w:val="005B239D"/>
    <w:rsid w:val="005B2AC0"/>
    <w:rsid w:val="005B2BD1"/>
    <w:rsid w:val="005B5B2D"/>
    <w:rsid w:val="005C296F"/>
    <w:rsid w:val="005C7A37"/>
    <w:rsid w:val="005D37A1"/>
    <w:rsid w:val="005D5A5A"/>
    <w:rsid w:val="005E2352"/>
    <w:rsid w:val="005F4FA9"/>
    <w:rsid w:val="005F7831"/>
    <w:rsid w:val="006016B1"/>
    <w:rsid w:val="00613B6F"/>
    <w:rsid w:val="00617118"/>
    <w:rsid w:val="00621C2B"/>
    <w:rsid w:val="00622374"/>
    <w:rsid w:val="00623668"/>
    <w:rsid w:val="006251FC"/>
    <w:rsid w:val="0062575A"/>
    <w:rsid w:val="0063091F"/>
    <w:rsid w:val="00634C5B"/>
    <w:rsid w:val="00636564"/>
    <w:rsid w:val="00644EB3"/>
    <w:rsid w:val="00646C5F"/>
    <w:rsid w:val="0064771D"/>
    <w:rsid w:val="00660654"/>
    <w:rsid w:val="00662E44"/>
    <w:rsid w:val="00663E77"/>
    <w:rsid w:val="006659E9"/>
    <w:rsid w:val="0066619A"/>
    <w:rsid w:val="00670C04"/>
    <w:rsid w:val="00672C4B"/>
    <w:rsid w:val="00677980"/>
    <w:rsid w:val="006829A4"/>
    <w:rsid w:val="00694EBA"/>
    <w:rsid w:val="006A46B2"/>
    <w:rsid w:val="006B28DD"/>
    <w:rsid w:val="006B5068"/>
    <w:rsid w:val="006C29FA"/>
    <w:rsid w:val="006C618F"/>
    <w:rsid w:val="006D1456"/>
    <w:rsid w:val="006D3728"/>
    <w:rsid w:val="006D4075"/>
    <w:rsid w:val="006D43D1"/>
    <w:rsid w:val="006D6B4C"/>
    <w:rsid w:val="006D76DD"/>
    <w:rsid w:val="006E2212"/>
    <w:rsid w:val="006E2DD0"/>
    <w:rsid w:val="006E6672"/>
    <w:rsid w:val="006E70F3"/>
    <w:rsid w:val="006F142A"/>
    <w:rsid w:val="006F1628"/>
    <w:rsid w:val="006F18A2"/>
    <w:rsid w:val="00700488"/>
    <w:rsid w:val="007008B2"/>
    <w:rsid w:val="00705D54"/>
    <w:rsid w:val="00713542"/>
    <w:rsid w:val="00716BD8"/>
    <w:rsid w:val="00716F76"/>
    <w:rsid w:val="00732427"/>
    <w:rsid w:val="007362A1"/>
    <w:rsid w:val="0074076B"/>
    <w:rsid w:val="0074513E"/>
    <w:rsid w:val="007508C1"/>
    <w:rsid w:val="00752D06"/>
    <w:rsid w:val="00757AFE"/>
    <w:rsid w:val="0076050C"/>
    <w:rsid w:val="00765104"/>
    <w:rsid w:val="00770037"/>
    <w:rsid w:val="007748C2"/>
    <w:rsid w:val="00774D03"/>
    <w:rsid w:val="007861A8"/>
    <w:rsid w:val="00786DD9"/>
    <w:rsid w:val="00786F93"/>
    <w:rsid w:val="00791136"/>
    <w:rsid w:val="007919B9"/>
    <w:rsid w:val="00795723"/>
    <w:rsid w:val="007B01EB"/>
    <w:rsid w:val="007B5B8C"/>
    <w:rsid w:val="007B7A61"/>
    <w:rsid w:val="007D6475"/>
    <w:rsid w:val="007E1761"/>
    <w:rsid w:val="007E4FB3"/>
    <w:rsid w:val="007F2474"/>
    <w:rsid w:val="007F3F85"/>
    <w:rsid w:val="00800460"/>
    <w:rsid w:val="00801212"/>
    <w:rsid w:val="00801AAA"/>
    <w:rsid w:val="008118C3"/>
    <w:rsid w:val="008133C4"/>
    <w:rsid w:val="00813A00"/>
    <w:rsid w:val="008171B8"/>
    <w:rsid w:val="00820F9E"/>
    <w:rsid w:val="00821F71"/>
    <w:rsid w:val="00822207"/>
    <w:rsid w:val="008243E2"/>
    <w:rsid w:val="00824CB2"/>
    <w:rsid w:val="00825E43"/>
    <w:rsid w:val="00830F24"/>
    <w:rsid w:val="00832B78"/>
    <w:rsid w:val="00832E48"/>
    <w:rsid w:val="0083376B"/>
    <w:rsid w:val="00835AF4"/>
    <w:rsid w:val="00840DA3"/>
    <w:rsid w:val="008444CB"/>
    <w:rsid w:val="008462BA"/>
    <w:rsid w:val="008537DC"/>
    <w:rsid w:val="00865633"/>
    <w:rsid w:val="0087008F"/>
    <w:rsid w:val="00883580"/>
    <w:rsid w:val="008848B1"/>
    <w:rsid w:val="00885E6A"/>
    <w:rsid w:val="00890C7C"/>
    <w:rsid w:val="008A5528"/>
    <w:rsid w:val="008B1C11"/>
    <w:rsid w:val="008B2BEE"/>
    <w:rsid w:val="008C2FC4"/>
    <w:rsid w:val="008C51E5"/>
    <w:rsid w:val="008C56FA"/>
    <w:rsid w:val="008D0772"/>
    <w:rsid w:val="008D5721"/>
    <w:rsid w:val="008D6585"/>
    <w:rsid w:val="008E1696"/>
    <w:rsid w:val="008E221B"/>
    <w:rsid w:val="008E23DB"/>
    <w:rsid w:val="008E23FA"/>
    <w:rsid w:val="008E29D0"/>
    <w:rsid w:val="008E36C4"/>
    <w:rsid w:val="00901CA0"/>
    <w:rsid w:val="00902BCC"/>
    <w:rsid w:val="0090741C"/>
    <w:rsid w:val="00916DFF"/>
    <w:rsid w:val="00924C51"/>
    <w:rsid w:val="0092685C"/>
    <w:rsid w:val="009277F4"/>
    <w:rsid w:val="0093271B"/>
    <w:rsid w:val="00933515"/>
    <w:rsid w:val="0093429F"/>
    <w:rsid w:val="00934BCB"/>
    <w:rsid w:val="00935520"/>
    <w:rsid w:val="00936526"/>
    <w:rsid w:val="00937A41"/>
    <w:rsid w:val="009404E1"/>
    <w:rsid w:val="00944A88"/>
    <w:rsid w:val="0094588F"/>
    <w:rsid w:val="0094673E"/>
    <w:rsid w:val="00950E74"/>
    <w:rsid w:val="00972D01"/>
    <w:rsid w:val="00972EFA"/>
    <w:rsid w:val="00973863"/>
    <w:rsid w:val="00974473"/>
    <w:rsid w:val="00974BAA"/>
    <w:rsid w:val="00977BD4"/>
    <w:rsid w:val="00982408"/>
    <w:rsid w:val="00982B7E"/>
    <w:rsid w:val="00984931"/>
    <w:rsid w:val="009862B0"/>
    <w:rsid w:val="00990AC7"/>
    <w:rsid w:val="009956D4"/>
    <w:rsid w:val="009960A2"/>
    <w:rsid w:val="009A3924"/>
    <w:rsid w:val="009A49CF"/>
    <w:rsid w:val="009B5ABF"/>
    <w:rsid w:val="009C4A6E"/>
    <w:rsid w:val="009C6127"/>
    <w:rsid w:val="009D01A9"/>
    <w:rsid w:val="009D432A"/>
    <w:rsid w:val="009E4F6F"/>
    <w:rsid w:val="009F21E6"/>
    <w:rsid w:val="009F5002"/>
    <w:rsid w:val="009F66FE"/>
    <w:rsid w:val="00A020D2"/>
    <w:rsid w:val="00A03280"/>
    <w:rsid w:val="00A06AD7"/>
    <w:rsid w:val="00A20A96"/>
    <w:rsid w:val="00A22DD5"/>
    <w:rsid w:val="00A2301E"/>
    <w:rsid w:val="00A2449E"/>
    <w:rsid w:val="00A400CD"/>
    <w:rsid w:val="00A40EF1"/>
    <w:rsid w:val="00A50FD0"/>
    <w:rsid w:val="00A510B9"/>
    <w:rsid w:val="00A513C7"/>
    <w:rsid w:val="00A539EC"/>
    <w:rsid w:val="00A67AE5"/>
    <w:rsid w:val="00A7427C"/>
    <w:rsid w:val="00A7568B"/>
    <w:rsid w:val="00A81E1C"/>
    <w:rsid w:val="00A82A82"/>
    <w:rsid w:val="00A857CE"/>
    <w:rsid w:val="00AA0F1E"/>
    <w:rsid w:val="00AA24C6"/>
    <w:rsid w:val="00AA721B"/>
    <w:rsid w:val="00AB5D2E"/>
    <w:rsid w:val="00AC2602"/>
    <w:rsid w:val="00AC278C"/>
    <w:rsid w:val="00AC3B50"/>
    <w:rsid w:val="00AC4482"/>
    <w:rsid w:val="00AC736C"/>
    <w:rsid w:val="00AD41F8"/>
    <w:rsid w:val="00AD4839"/>
    <w:rsid w:val="00AD5F5F"/>
    <w:rsid w:val="00AE46E0"/>
    <w:rsid w:val="00AE4A6B"/>
    <w:rsid w:val="00AE6413"/>
    <w:rsid w:val="00AE6A20"/>
    <w:rsid w:val="00AF49BF"/>
    <w:rsid w:val="00AF59AA"/>
    <w:rsid w:val="00AF6223"/>
    <w:rsid w:val="00B0379C"/>
    <w:rsid w:val="00B163BA"/>
    <w:rsid w:val="00B233FD"/>
    <w:rsid w:val="00B30446"/>
    <w:rsid w:val="00B365E9"/>
    <w:rsid w:val="00B40B95"/>
    <w:rsid w:val="00B4528A"/>
    <w:rsid w:val="00B4597D"/>
    <w:rsid w:val="00B55EF4"/>
    <w:rsid w:val="00B5630E"/>
    <w:rsid w:val="00B56583"/>
    <w:rsid w:val="00B66198"/>
    <w:rsid w:val="00B8706D"/>
    <w:rsid w:val="00B936C3"/>
    <w:rsid w:val="00B96507"/>
    <w:rsid w:val="00BA189A"/>
    <w:rsid w:val="00BA3542"/>
    <w:rsid w:val="00BB35D2"/>
    <w:rsid w:val="00BC28EF"/>
    <w:rsid w:val="00BD0163"/>
    <w:rsid w:val="00BD300B"/>
    <w:rsid w:val="00BD3772"/>
    <w:rsid w:val="00BD3BFD"/>
    <w:rsid w:val="00BD49D6"/>
    <w:rsid w:val="00BE13D8"/>
    <w:rsid w:val="00BE2CFB"/>
    <w:rsid w:val="00BE2EAF"/>
    <w:rsid w:val="00BF0207"/>
    <w:rsid w:val="00BF2075"/>
    <w:rsid w:val="00BF3519"/>
    <w:rsid w:val="00C0141A"/>
    <w:rsid w:val="00C037B4"/>
    <w:rsid w:val="00C03F71"/>
    <w:rsid w:val="00C0425D"/>
    <w:rsid w:val="00C075A4"/>
    <w:rsid w:val="00C105DA"/>
    <w:rsid w:val="00C10E70"/>
    <w:rsid w:val="00C11326"/>
    <w:rsid w:val="00C16C0D"/>
    <w:rsid w:val="00C21247"/>
    <w:rsid w:val="00C24208"/>
    <w:rsid w:val="00C24968"/>
    <w:rsid w:val="00C249B7"/>
    <w:rsid w:val="00C25BCC"/>
    <w:rsid w:val="00C25C35"/>
    <w:rsid w:val="00C35356"/>
    <w:rsid w:val="00C360F0"/>
    <w:rsid w:val="00C361D1"/>
    <w:rsid w:val="00C42EFE"/>
    <w:rsid w:val="00C63DC2"/>
    <w:rsid w:val="00C74BC6"/>
    <w:rsid w:val="00C767F5"/>
    <w:rsid w:val="00C77F93"/>
    <w:rsid w:val="00C80C2A"/>
    <w:rsid w:val="00C819BF"/>
    <w:rsid w:val="00C83FB0"/>
    <w:rsid w:val="00C9298E"/>
    <w:rsid w:val="00C9685D"/>
    <w:rsid w:val="00CA52C3"/>
    <w:rsid w:val="00CB3943"/>
    <w:rsid w:val="00CB49E1"/>
    <w:rsid w:val="00CB5ADC"/>
    <w:rsid w:val="00CB5F44"/>
    <w:rsid w:val="00CC1BDC"/>
    <w:rsid w:val="00CC3786"/>
    <w:rsid w:val="00CD5914"/>
    <w:rsid w:val="00CD5C6B"/>
    <w:rsid w:val="00CE0CFF"/>
    <w:rsid w:val="00CE39F3"/>
    <w:rsid w:val="00CF0DF8"/>
    <w:rsid w:val="00CF53BD"/>
    <w:rsid w:val="00CF57B0"/>
    <w:rsid w:val="00CF73BF"/>
    <w:rsid w:val="00CF7D42"/>
    <w:rsid w:val="00D07B33"/>
    <w:rsid w:val="00D17000"/>
    <w:rsid w:val="00D22FB1"/>
    <w:rsid w:val="00D316F9"/>
    <w:rsid w:val="00D31B0B"/>
    <w:rsid w:val="00D4381C"/>
    <w:rsid w:val="00D45FA5"/>
    <w:rsid w:val="00D505AC"/>
    <w:rsid w:val="00D523B9"/>
    <w:rsid w:val="00D56408"/>
    <w:rsid w:val="00D57AD7"/>
    <w:rsid w:val="00D6007C"/>
    <w:rsid w:val="00D65179"/>
    <w:rsid w:val="00D70863"/>
    <w:rsid w:val="00D72CC6"/>
    <w:rsid w:val="00D736ED"/>
    <w:rsid w:val="00D77221"/>
    <w:rsid w:val="00D8199B"/>
    <w:rsid w:val="00D82327"/>
    <w:rsid w:val="00D8384E"/>
    <w:rsid w:val="00D83EF0"/>
    <w:rsid w:val="00D92009"/>
    <w:rsid w:val="00DA0AFA"/>
    <w:rsid w:val="00DA1955"/>
    <w:rsid w:val="00DA3B6C"/>
    <w:rsid w:val="00DA6C0D"/>
    <w:rsid w:val="00DB1F63"/>
    <w:rsid w:val="00DB50C7"/>
    <w:rsid w:val="00DD1D27"/>
    <w:rsid w:val="00DD3B29"/>
    <w:rsid w:val="00DD479A"/>
    <w:rsid w:val="00DD5244"/>
    <w:rsid w:val="00DD5C9A"/>
    <w:rsid w:val="00DE16AB"/>
    <w:rsid w:val="00DE3461"/>
    <w:rsid w:val="00DE4E83"/>
    <w:rsid w:val="00DF09B6"/>
    <w:rsid w:val="00DF13C8"/>
    <w:rsid w:val="00DF33E0"/>
    <w:rsid w:val="00DF6B4E"/>
    <w:rsid w:val="00E000D0"/>
    <w:rsid w:val="00E06C26"/>
    <w:rsid w:val="00E07026"/>
    <w:rsid w:val="00E10250"/>
    <w:rsid w:val="00E116F3"/>
    <w:rsid w:val="00E11C35"/>
    <w:rsid w:val="00E1480D"/>
    <w:rsid w:val="00E15A09"/>
    <w:rsid w:val="00E24537"/>
    <w:rsid w:val="00E3670E"/>
    <w:rsid w:val="00E40D43"/>
    <w:rsid w:val="00E42973"/>
    <w:rsid w:val="00E4320B"/>
    <w:rsid w:val="00E45C17"/>
    <w:rsid w:val="00E51BA7"/>
    <w:rsid w:val="00E532F5"/>
    <w:rsid w:val="00E55A5A"/>
    <w:rsid w:val="00E5633C"/>
    <w:rsid w:val="00E601A6"/>
    <w:rsid w:val="00E64B8F"/>
    <w:rsid w:val="00E664E0"/>
    <w:rsid w:val="00E70405"/>
    <w:rsid w:val="00E71C9C"/>
    <w:rsid w:val="00E73B2E"/>
    <w:rsid w:val="00E84B7C"/>
    <w:rsid w:val="00E905F8"/>
    <w:rsid w:val="00E91DFD"/>
    <w:rsid w:val="00E93B57"/>
    <w:rsid w:val="00E941B3"/>
    <w:rsid w:val="00EA2F87"/>
    <w:rsid w:val="00EA6054"/>
    <w:rsid w:val="00EA7343"/>
    <w:rsid w:val="00EA7C84"/>
    <w:rsid w:val="00EB6BCA"/>
    <w:rsid w:val="00EB6FE8"/>
    <w:rsid w:val="00EC0223"/>
    <w:rsid w:val="00ED3FE8"/>
    <w:rsid w:val="00ED57C7"/>
    <w:rsid w:val="00ED7FFC"/>
    <w:rsid w:val="00EE1ACB"/>
    <w:rsid w:val="00EE1F89"/>
    <w:rsid w:val="00EE266C"/>
    <w:rsid w:val="00EF1D22"/>
    <w:rsid w:val="00EF4E52"/>
    <w:rsid w:val="00EF79C6"/>
    <w:rsid w:val="00F02ECA"/>
    <w:rsid w:val="00F049E1"/>
    <w:rsid w:val="00F04E83"/>
    <w:rsid w:val="00F0663B"/>
    <w:rsid w:val="00F12150"/>
    <w:rsid w:val="00F148CF"/>
    <w:rsid w:val="00F153B7"/>
    <w:rsid w:val="00F2699C"/>
    <w:rsid w:val="00F30B68"/>
    <w:rsid w:val="00F37E76"/>
    <w:rsid w:val="00F46169"/>
    <w:rsid w:val="00F575E3"/>
    <w:rsid w:val="00F616FF"/>
    <w:rsid w:val="00F660F1"/>
    <w:rsid w:val="00F672B2"/>
    <w:rsid w:val="00F75334"/>
    <w:rsid w:val="00F83D72"/>
    <w:rsid w:val="00F8725F"/>
    <w:rsid w:val="00F87FA5"/>
    <w:rsid w:val="00F87FA9"/>
    <w:rsid w:val="00F922BA"/>
    <w:rsid w:val="00F960AD"/>
    <w:rsid w:val="00F96A1A"/>
    <w:rsid w:val="00FA3D02"/>
    <w:rsid w:val="00FA4E53"/>
    <w:rsid w:val="00FB331D"/>
    <w:rsid w:val="00FB5D37"/>
    <w:rsid w:val="00FC1655"/>
    <w:rsid w:val="00FC1AA8"/>
    <w:rsid w:val="00FC6738"/>
    <w:rsid w:val="00FE1602"/>
    <w:rsid w:val="00FE48A7"/>
    <w:rsid w:val="00FE74B8"/>
    <w:rsid w:val="00FF1A15"/>
    <w:rsid w:val="00FF34DC"/>
  </w:rsids>
  <m:mathPr>
    <m:mathFont m:val="Cambria Math"/>
    <m:brkBin m:val="before"/>
    <m:brkBinSub m:val="--"/>
    <m:smallFrac m:val="0"/>
    <m:dispDef/>
    <m:lMargin m:val="0"/>
    <m:rMargin m:val="0"/>
    <m:defJc m:val="centerGroup"/>
    <m:wrapIndent m:val="1440"/>
    <m:intLim m:val="subSup"/>
    <m:naryLim m:val="undOvr"/>
  </m:mathPr>
  <w:themeFontLang w:val="es-MX"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19169"/>
    <o:shapelayout v:ext="edit">
      <o:idmap v:ext="edit" data="1"/>
    </o:shapelayout>
  </w:shapeDefaults>
  <w:decimalSymbol w:val="."/>
  <w:listSeparator w:val=","/>
  <w15:docId w15:val="{29AD3F1F-6065-46D6-BF53-24594A4C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264" w:lineRule="auto"/>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054"/>
    <w:rPr>
      <w:rFonts w:ascii="Arial" w:hAnsi="Arial"/>
      <w:color w:val="333E48"/>
      <w:sz w:val="18"/>
    </w:rPr>
  </w:style>
  <w:style w:type="paragraph" w:styleId="Heading1">
    <w:name w:val="heading 1"/>
    <w:next w:val="Normal"/>
    <w:link w:val="Heading1Char"/>
    <w:uiPriority w:val="9"/>
    <w:rsid w:val="00FC6738"/>
    <w:pPr>
      <w:keepNext/>
      <w:keepLines/>
      <w:spacing w:before="480"/>
      <w:outlineLvl w:val="0"/>
    </w:pPr>
    <w:rPr>
      <w:rFonts w:ascii="Duplicate Slab Medium" w:eastAsiaTheme="majorEastAsia" w:hAnsi="Duplicate Slab Medium" w:cstheme="majorBidi"/>
      <w:bCs/>
      <w:color w:val="C4D600"/>
      <w:sz w:val="88"/>
      <w:szCs w:val="28"/>
    </w:rPr>
  </w:style>
  <w:style w:type="paragraph" w:styleId="Heading2">
    <w:name w:val="heading 2"/>
    <w:next w:val="Normal"/>
    <w:link w:val="Heading2Char"/>
    <w:uiPriority w:val="9"/>
    <w:unhideWhenUsed/>
    <w:rsid w:val="00FC6738"/>
    <w:pPr>
      <w:keepNext/>
      <w:keepLines/>
      <w:spacing w:before="200"/>
      <w:outlineLvl w:val="1"/>
    </w:pPr>
    <w:rPr>
      <w:rFonts w:ascii="Duplicate Slab Regular" w:eastAsiaTheme="majorEastAsia" w:hAnsi="Duplicate Slab Regular" w:cstheme="majorBidi"/>
      <w:bCs/>
      <w:color w:val="C4D600"/>
      <w:sz w:val="44"/>
      <w:szCs w:val="26"/>
    </w:rPr>
  </w:style>
  <w:style w:type="paragraph" w:styleId="Heading3">
    <w:name w:val="heading 3"/>
    <w:aliases w:val="Enfasis"/>
    <w:basedOn w:val="Normal"/>
    <w:next w:val="Normal"/>
    <w:link w:val="Heading3Char"/>
    <w:uiPriority w:val="9"/>
    <w:unhideWhenUsed/>
    <w:rsid w:val="00FC6738"/>
    <w:pPr>
      <w:keepNext/>
      <w:keepLines/>
      <w:spacing w:before="200"/>
      <w:outlineLvl w:val="2"/>
    </w:pPr>
    <w:rPr>
      <w:rFonts w:eastAsiaTheme="majorEastAsia" w:cstheme="majorBidi"/>
      <w:b/>
      <w:bCs/>
      <w:color w:val="3BB0C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738"/>
    <w:rPr>
      <w:rFonts w:ascii="Duplicate Slab Medium" w:eastAsiaTheme="majorEastAsia" w:hAnsi="Duplicate Slab Medium" w:cstheme="majorBidi"/>
      <w:bCs/>
      <w:color w:val="C4D600"/>
      <w:sz w:val="88"/>
      <w:szCs w:val="28"/>
    </w:rPr>
  </w:style>
  <w:style w:type="character" w:customStyle="1" w:styleId="Heading2Char">
    <w:name w:val="Heading 2 Char"/>
    <w:basedOn w:val="DefaultParagraphFont"/>
    <w:link w:val="Heading2"/>
    <w:uiPriority w:val="9"/>
    <w:rsid w:val="00FC6738"/>
    <w:rPr>
      <w:rFonts w:ascii="Duplicate Slab Regular" w:eastAsiaTheme="majorEastAsia" w:hAnsi="Duplicate Slab Regular" w:cstheme="majorBidi"/>
      <w:bCs/>
      <w:color w:val="C4D600"/>
      <w:sz w:val="44"/>
      <w:szCs w:val="26"/>
    </w:rPr>
  </w:style>
  <w:style w:type="character" w:customStyle="1" w:styleId="Heading3Char">
    <w:name w:val="Heading 3 Char"/>
    <w:aliases w:val="Enfasis Char"/>
    <w:basedOn w:val="DefaultParagraphFont"/>
    <w:link w:val="Heading3"/>
    <w:uiPriority w:val="9"/>
    <w:rsid w:val="00FC6738"/>
    <w:rPr>
      <w:rFonts w:ascii="Arial" w:eastAsiaTheme="majorEastAsia" w:hAnsi="Arial" w:cstheme="majorBidi"/>
      <w:b/>
      <w:bCs/>
      <w:color w:val="3BB0C9"/>
      <w:sz w:val="18"/>
    </w:rPr>
  </w:style>
  <w:style w:type="paragraph" w:styleId="ListParagraph">
    <w:name w:val="List Paragraph"/>
    <w:basedOn w:val="Normal"/>
    <w:uiPriority w:val="34"/>
    <w:qFormat/>
    <w:rsid w:val="00916DFF"/>
    <w:pPr>
      <w:spacing w:line="240" w:lineRule="auto"/>
      <w:ind w:left="720"/>
      <w:contextualSpacing/>
    </w:pPr>
    <w:rPr>
      <w:rFonts w:ascii="Cambria" w:eastAsia="MS Mincho" w:hAnsi="Cambria" w:cs="Times New Roman"/>
      <w:sz w:val="24"/>
      <w:szCs w:val="24"/>
      <w:lang w:val="es-ES_tradnl" w:eastAsia="ja-JP"/>
    </w:rPr>
  </w:style>
  <w:style w:type="paragraph" w:styleId="Subtitle">
    <w:name w:val="Subtitle"/>
    <w:next w:val="Normal"/>
    <w:link w:val="SubtitleChar"/>
    <w:autoRedefine/>
    <w:uiPriority w:val="9"/>
    <w:qFormat/>
    <w:rsid w:val="00BF2075"/>
    <w:pPr>
      <w:numPr>
        <w:ilvl w:val="1"/>
      </w:numPr>
      <w:spacing w:line="240" w:lineRule="auto"/>
      <w:ind w:right="-37"/>
      <w:jc w:val="left"/>
    </w:pPr>
    <w:rPr>
      <w:rFonts w:ascii="Duplicate Slab Bold" w:eastAsia="Times New Roman" w:hAnsi="Duplicate Slab Bold" w:cs="Arial"/>
      <w:iCs/>
      <w:color w:val="333E48"/>
      <w:spacing w:val="15"/>
      <w:szCs w:val="24"/>
      <w:lang w:val="es-ES_tradnl" w:eastAsia="es-ES"/>
    </w:rPr>
  </w:style>
  <w:style w:type="character" w:customStyle="1" w:styleId="SubtitleChar">
    <w:name w:val="Subtitle Char"/>
    <w:basedOn w:val="DefaultParagraphFont"/>
    <w:link w:val="Subtitle"/>
    <w:uiPriority w:val="9"/>
    <w:rsid w:val="00BF2075"/>
    <w:rPr>
      <w:rFonts w:ascii="Duplicate Slab Bold" w:eastAsia="Times New Roman" w:hAnsi="Duplicate Slab Bold" w:cs="Arial"/>
      <w:iCs/>
      <w:color w:val="333E48"/>
      <w:spacing w:val="15"/>
      <w:szCs w:val="24"/>
      <w:lang w:val="es-ES_tradnl" w:eastAsia="es-ES"/>
    </w:rPr>
  </w:style>
  <w:style w:type="character" w:styleId="Emphasis">
    <w:name w:val="Emphasis"/>
    <w:aliases w:val="Pie de foto"/>
    <w:basedOn w:val="DefaultParagraphFont"/>
    <w:uiPriority w:val="20"/>
    <w:qFormat/>
    <w:rsid w:val="000F7D0D"/>
    <w:rPr>
      <w:rFonts w:ascii="Arial" w:hAnsi="Arial"/>
      <w:i w:val="0"/>
      <w:iCs/>
      <w:color w:val="778692"/>
      <w:sz w:val="16"/>
    </w:rPr>
  </w:style>
  <w:style w:type="character" w:styleId="IntenseEmphasis">
    <w:name w:val="Intense Emphasis"/>
    <w:basedOn w:val="DefaultParagraphFont"/>
    <w:uiPriority w:val="21"/>
    <w:rsid w:val="00D4381C"/>
    <w:rPr>
      <w:rFonts w:ascii="Arial" w:hAnsi="Arial"/>
      <w:b/>
      <w:bCs/>
      <w:i w:val="0"/>
      <w:iCs/>
      <w:color w:val="3BB0C9"/>
      <w:sz w:val="18"/>
    </w:rPr>
  </w:style>
  <w:style w:type="paragraph" w:styleId="Quote">
    <w:name w:val="Quote"/>
    <w:basedOn w:val="Normal"/>
    <w:next w:val="Normal"/>
    <w:link w:val="QuoteChar"/>
    <w:uiPriority w:val="29"/>
    <w:rsid w:val="00D4381C"/>
    <w:rPr>
      <w:rFonts w:asciiTheme="minorHAnsi" w:hAnsiTheme="minorHAnsi"/>
      <w:i/>
      <w:iCs/>
      <w:color w:val="778692"/>
      <w:sz w:val="22"/>
    </w:rPr>
  </w:style>
  <w:style w:type="character" w:customStyle="1" w:styleId="QuoteChar">
    <w:name w:val="Quote Char"/>
    <w:basedOn w:val="DefaultParagraphFont"/>
    <w:link w:val="Quote"/>
    <w:uiPriority w:val="29"/>
    <w:rsid w:val="00D4381C"/>
    <w:rPr>
      <w:rFonts w:ascii="Arial" w:hAnsi="Arial"/>
      <w:i/>
      <w:iCs/>
      <w:color w:val="778692"/>
      <w:sz w:val="18"/>
    </w:rPr>
  </w:style>
  <w:style w:type="character" w:styleId="SubtleEmphasis">
    <w:name w:val="Subtle Emphasis"/>
    <w:basedOn w:val="DefaultParagraphFont"/>
    <w:uiPriority w:val="20"/>
    <w:qFormat/>
    <w:rsid w:val="00FC6738"/>
    <w:rPr>
      <w:rFonts w:ascii="Arial" w:hAnsi="Arial"/>
      <w:b/>
      <w:iCs/>
      <w:caps w:val="0"/>
      <w:smallCaps w:val="0"/>
      <w:color w:val="778692"/>
      <w:sz w:val="18"/>
    </w:rPr>
  </w:style>
  <w:style w:type="paragraph" w:styleId="IntenseQuote">
    <w:name w:val="Intense Quote"/>
    <w:basedOn w:val="Normal"/>
    <w:next w:val="Normal"/>
    <w:link w:val="IntenseQuoteChar"/>
    <w:autoRedefine/>
    <w:uiPriority w:val="30"/>
    <w:qFormat/>
    <w:rsid w:val="00FC6738"/>
    <w:pPr>
      <w:pBdr>
        <w:bottom w:val="single" w:sz="4" w:space="4" w:color="4F81BD" w:themeColor="accent1"/>
      </w:pBdr>
      <w:spacing w:before="200" w:after="280"/>
      <w:ind w:left="936" w:right="936"/>
    </w:pPr>
    <w:rPr>
      <w:bCs/>
      <w:iCs/>
      <w:color w:val="778692"/>
      <w:sz w:val="16"/>
    </w:rPr>
  </w:style>
  <w:style w:type="character" w:customStyle="1" w:styleId="IntenseQuoteChar">
    <w:name w:val="Intense Quote Char"/>
    <w:basedOn w:val="DefaultParagraphFont"/>
    <w:link w:val="IntenseQuote"/>
    <w:uiPriority w:val="30"/>
    <w:rsid w:val="00FC6738"/>
    <w:rPr>
      <w:rFonts w:ascii="Arial" w:hAnsi="Arial"/>
      <w:bCs/>
      <w:iCs/>
      <w:color w:val="778692"/>
      <w:sz w:val="16"/>
    </w:rPr>
  </w:style>
  <w:style w:type="character" w:styleId="Strong">
    <w:name w:val="Strong"/>
    <w:basedOn w:val="DefaultParagraphFont"/>
    <w:uiPriority w:val="22"/>
    <w:qFormat/>
    <w:rsid w:val="00FC6738"/>
    <w:rPr>
      <w:rFonts w:ascii="Arial" w:hAnsi="Arial"/>
      <w:b/>
      <w:bCs/>
      <w:color w:val="333E48"/>
      <w:sz w:val="18"/>
    </w:rPr>
  </w:style>
  <w:style w:type="paragraph" w:customStyle="1" w:styleId="Titulotablas">
    <w:name w:val="Titulo tablas"/>
    <w:basedOn w:val="Subtitle"/>
    <w:autoRedefine/>
    <w:uiPriority w:val="9"/>
    <w:qFormat/>
    <w:rsid w:val="00522C09"/>
    <w:rPr>
      <w:color w:val="FFFFFF" w:themeColor="background1"/>
    </w:rPr>
  </w:style>
  <w:style w:type="table" w:styleId="TableGrid">
    <w:name w:val="Table Grid"/>
    <w:basedOn w:val="TableNormal"/>
    <w:uiPriority w:val="59"/>
    <w:rsid w:val="00EA60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60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054"/>
    <w:rPr>
      <w:rFonts w:ascii="Tahoma" w:hAnsi="Tahoma" w:cs="Tahoma"/>
      <w:color w:val="333E48"/>
      <w:sz w:val="16"/>
      <w:szCs w:val="16"/>
    </w:rPr>
  </w:style>
  <w:style w:type="paragraph" w:customStyle="1" w:styleId="Ttulotablas">
    <w:name w:val="Título tablas"/>
    <w:basedOn w:val="Subtitle"/>
    <w:autoRedefine/>
    <w:uiPriority w:val="11"/>
    <w:qFormat/>
    <w:rsid w:val="00974473"/>
    <w:pPr>
      <w:ind w:right="-74"/>
    </w:pPr>
    <w:rPr>
      <w:rFonts w:eastAsia="Calibri"/>
      <w:b/>
      <w:noProof/>
      <w:color w:val="FFFFFF" w:themeColor="background1"/>
      <w:lang w:eastAsia="es-MX"/>
    </w:rPr>
  </w:style>
  <w:style w:type="paragraph" w:styleId="Header">
    <w:name w:val="header"/>
    <w:basedOn w:val="Normal"/>
    <w:link w:val="HeaderChar"/>
    <w:uiPriority w:val="99"/>
    <w:unhideWhenUsed/>
    <w:rsid w:val="00A020D2"/>
    <w:pPr>
      <w:tabs>
        <w:tab w:val="center" w:pos="4419"/>
        <w:tab w:val="right" w:pos="8838"/>
      </w:tabs>
      <w:spacing w:line="240" w:lineRule="auto"/>
    </w:pPr>
  </w:style>
  <w:style w:type="character" w:customStyle="1" w:styleId="HeaderChar">
    <w:name w:val="Header Char"/>
    <w:basedOn w:val="DefaultParagraphFont"/>
    <w:link w:val="Header"/>
    <w:uiPriority w:val="99"/>
    <w:rsid w:val="00A020D2"/>
    <w:rPr>
      <w:rFonts w:ascii="Arial" w:hAnsi="Arial"/>
      <w:color w:val="333E48"/>
      <w:sz w:val="18"/>
    </w:rPr>
  </w:style>
  <w:style w:type="paragraph" w:styleId="Footer">
    <w:name w:val="footer"/>
    <w:basedOn w:val="Normal"/>
    <w:link w:val="FooterChar"/>
    <w:uiPriority w:val="99"/>
    <w:unhideWhenUsed/>
    <w:rsid w:val="00A020D2"/>
    <w:pPr>
      <w:tabs>
        <w:tab w:val="center" w:pos="4419"/>
        <w:tab w:val="right" w:pos="8838"/>
      </w:tabs>
      <w:spacing w:line="240" w:lineRule="auto"/>
    </w:pPr>
  </w:style>
  <w:style w:type="character" w:customStyle="1" w:styleId="FooterChar">
    <w:name w:val="Footer Char"/>
    <w:basedOn w:val="DefaultParagraphFont"/>
    <w:link w:val="Footer"/>
    <w:uiPriority w:val="99"/>
    <w:rsid w:val="00A020D2"/>
    <w:rPr>
      <w:rFonts w:ascii="Arial" w:hAnsi="Arial"/>
      <w:color w:val="333E48"/>
      <w:sz w:val="18"/>
    </w:rPr>
  </w:style>
  <w:style w:type="character" w:styleId="Hyperlink">
    <w:name w:val="Hyperlink"/>
    <w:aliases w:val="Hipervínculo laboratorio"/>
    <w:uiPriority w:val="99"/>
    <w:qFormat/>
    <w:rsid w:val="008243E2"/>
    <w:rPr>
      <w:rFonts w:ascii="Balto Book" w:hAnsi="Balto Book"/>
      <w:b/>
      <w:color w:val="FFFFFF" w:themeColor="background1"/>
      <w:sz w:val="18"/>
      <w:u w:val="single"/>
    </w:rPr>
  </w:style>
  <w:style w:type="table" w:customStyle="1" w:styleId="Tablaconcuadrcula2">
    <w:name w:val="Tabla con cuadrícula2"/>
    <w:basedOn w:val="TableNormal"/>
    <w:next w:val="TableGrid"/>
    <w:uiPriority w:val="59"/>
    <w:rsid w:val="000426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39EC"/>
    <w:rPr>
      <w:color w:val="F2F2F2" w:themeColor="followedHyperlink"/>
      <w:u w:val="single"/>
    </w:rPr>
  </w:style>
  <w:style w:type="character" w:customStyle="1" w:styleId="Subtituloparrafos">
    <w:name w:val="Subtitulo parrafos"/>
    <w:uiPriority w:val="1"/>
    <w:qFormat/>
    <w:rsid w:val="007861A8"/>
    <w:rPr>
      <w:rFonts w:ascii="Duplicate Slab Bold" w:hAnsi="Duplicate Slab Bold"/>
      <w:color w:val="333E48"/>
      <w:sz w:val="22"/>
    </w:rPr>
  </w:style>
  <w:style w:type="paragraph" w:customStyle="1" w:styleId="Prrafobsico">
    <w:name w:val="[Párrafo básico]"/>
    <w:basedOn w:val="Normal"/>
    <w:uiPriority w:val="99"/>
    <w:rsid w:val="007861A8"/>
    <w:pPr>
      <w:autoSpaceDE w:val="0"/>
      <w:autoSpaceDN w:val="0"/>
      <w:adjustRightInd w:val="0"/>
      <w:spacing w:line="288" w:lineRule="auto"/>
      <w:textAlignment w:val="center"/>
    </w:pPr>
    <w:rPr>
      <w:rFonts w:ascii="Minion Pro" w:hAnsi="Minion Pro" w:cs="Minion Pro"/>
      <w:color w:val="000000"/>
      <w:sz w:val="24"/>
      <w:szCs w:val="24"/>
      <w:lang w:val="es-ES_tradnl"/>
    </w:rPr>
  </w:style>
  <w:style w:type="paragraph" w:styleId="NormalWeb">
    <w:name w:val="Normal (Web)"/>
    <w:basedOn w:val="Normal"/>
    <w:link w:val="NormalWebChar"/>
    <w:uiPriority w:val="99"/>
    <w:unhideWhenUsed/>
    <w:rsid w:val="007861A8"/>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NormalWebChar">
    <w:name w:val="Normal (Web) Char"/>
    <w:basedOn w:val="DefaultParagraphFont"/>
    <w:link w:val="NormalWeb"/>
    <w:uiPriority w:val="99"/>
    <w:locked/>
    <w:rsid w:val="007861A8"/>
    <w:rPr>
      <w:rFonts w:ascii="Times New Roman" w:eastAsiaTheme="minorEastAsia" w:hAnsi="Times New Roman" w:cs="Times New Roman"/>
      <w:color w:val="333E48"/>
      <w:sz w:val="24"/>
      <w:szCs w:val="24"/>
      <w:lang w:eastAsia="es-MX"/>
    </w:rPr>
  </w:style>
  <w:style w:type="paragraph" w:styleId="PlainText">
    <w:name w:val="Plain Text"/>
    <w:basedOn w:val="Normal"/>
    <w:link w:val="PlainTextChar"/>
    <w:uiPriority w:val="99"/>
    <w:unhideWhenUsed/>
    <w:rsid w:val="004C7250"/>
    <w:pPr>
      <w:spacing w:line="240" w:lineRule="auto"/>
      <w:jc w:val="left"/>
    </w:pPr>
    <w:rPr>
      <w:rFonts w:ascii="Calibri" w:hAnsi="Calibri" w:cs="Times New Roman"/>
      <w:color w:val="auto"/>
      <w:sz w:val="22"/>
    </w:rPr>
  </w:style>
  <w:style w:type="character" w:customStyle="1" w:styleId="PlainTextChar">
    <w:name w:val="Plain Text Char"/>
    <w:basedOn w:val="DefaultParagraphFont"/>
    <w:link w:val="PlainText"/>
    <w:uiPriority w:val="99"/>
    <w:rsid w:val="004C7250"/>
    <w:rPr>
      <w:rFonts w:ascii="Calibri" w:hAnsi="Calibri" w:cs="Times New Roman"/>
    </w:rPr>
  </w:style>
  <w:style w:type="character" w:customStyle="1" w:styleId="money">
    <w:name w:val="money"/>
    <w:basedOn w:val="DefaultParagraphFont"/>
    <w:rsid w:val="002B1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152">
      <w:bodyDiv w:val="1"/>
      <w:marLeft w:val="0"/>
      <w:marRight w:val="0"/>
      <w:marTop w:val="0"/>
      <w:marBottom w:val="0"/>
      <w:divBdr>
        <w:top w:val="none" w:sz="0" w:space="0" w:color="auto"/>
        <w:left w:val="none" w:sz="0" w:space="0" w:color="auto"/>
        <w:bottom w:val="none" w:sz="0" w:space="0" w:color="auto"/>
        <w:right w:val="none" w:sz="0" w:space="0" w:color="auto"/>
      </w:divBdr>
    </w:div>
    <w:div w:id="8870418">
      <w:bodyDiv w:val="1"/>
      <w:marLeft w:val="0"/>
      <w:marRight w:val="0"/>
      <w:marTop w:val="0"/>
      <w:marBottom w:val="0"/>
      <w:divBdr>
        <w:top w:val="none" w:sz="0" w:space="0" w:color="auto"/>
        <w:left w:val="none" w:sz="0" w:space="0" w:color="auto"/>
        <w:bottom w:val="none" w:sz="0" w:space="0" w:color="auto"/>
        <w:right w:val="none" w:sz="0" w:space="0" w:color="auto"/>
      </w:divBdr>
    </w:div>
    <w:div w:id="30225659">
      <w:bodyDiv w:val="1"/>
      <w:marLeft w:val="0"/>
      <w:marRight w:val="0"/>
      <w:marTop w:val="0"/>
      <w:marBottom w:val="0"/>
      <w:divBdr>
        <w:top w:val="none" w:sz="0" w:space="0" w:color="auto"/>
        <w:left w:val="none" w:sz="0" w:space="0" w:color="auto"/>
        <w:bottom w:val="none" w:sz="0" w:space="0" w:color="auto"/>
        <w:right w:val="none" w:sz="0" w:space="0" w:color="auto"/>
      </w:divBdr>
    </w:div>
    <w:div w:id="31344383">
      <w:bodyDiv w:val="1"/>
      <w:marLeft w:val="0"/>
      <w:marRight w:val="0"/>
      <w:marTop w:val="0"/>
      <w:marBottom w:val="0"/>
      <w:divBdr>
        <w:top w:val="none" w:sz="0" w:space="0" w:color="auto"/>
        <w:left w:val="none" w:sz="0" w:space="0" w:color="auto"/>
        <w:bottom w:val="none" w:sz="0" w:space="0" w:color="auto"/>
        <w:right w:val="none" w:sz="0" w:space="0" w:color="auto"/>
      </w:divBdr>
    </w:div>
    <w:div w:id="39474840">
      <w:bodyDiv w:val="1"/>
      <w:marLeft w:val="0"/>
      <w:marRight w:val="0"/>
      <w:marTop w:val="0"/>
      <w:marBottom w:val="0"/>
      <w:divBdr>
        <w:top w:val="none" w:sz="0" w:space="0" w:color="auto"/>
        <w:left w:val="none" w:sz="0" w:space="0" w:color="auto"/>
        <w:bottom w:val="none" w:sz="0" w:space="0" w:color="auto"/>
        <w:right w:val="none" w:sz="0" w:space="0" w:color="auto"/>
      </w:divBdr>
    </w:div>
    <w:div w:id="41564701">
      <w:bodyDiv w:val="1"/>
      <w:marLeft w:val="0"/>
      <w:marRight w:val="0"/>
      <w:marTop w:val="0"/>
      <w:marBottom w:val="0"/>
      <w:divBdr>
        <w:top w:val="none" w:sz="0" w:space="0" w:color="auto"/>
        <w:left w:val="none" w:sz="0" w:space="0" w:color="auto"/>
        <w:bottom w:val="none" w:sz="0" w:space="0" w:color="auto"/>
        <w:right w:val="none" w:sz="0" w:space="0" w:color="auto"/>
      </w:divBdr>
    </w:div>
    <w:div w:id="52703174">
      <w:bodyDiv w:val="1"/>
      <w:marLeft w:val="0"/>
      <w:marRight w:val="0"/>
      <w:marTop w:val="0"/>
      <w:marBottom w:val="0"/>
      <w:divBdr>
        <w:top w:val="none" w:sz="0" w:space="0" w:color="auto"/>
        <w:left w:val="none" w:sz="0" w:space="0" w:color="auto"/>
        <w:bottom w:val="none" w:sz="0" w:space="0" w:color="auto"/>
        <w:right w:val="none" w:sz="0" w:space="0" w:color="auto"/>
      </w:divBdr>
    </w:div>
    <w:div w:id="57359833">
      <w:bodyDiv w:val="1"/>
      <w:marLeft w:val="0"/>
      <w:marRight w:val="0"/>
      <w:marTop w:val="0"/>
      <w:marBottom w:val="0"/>
      <w:divBdr>
        <w:top w:val="none" w:sz="0" w:space="0" w:color="auto"/>
        <w:left w:val="none" w:sz="0" w:space="0" w:color="auto"/>
        <w:bottom w:val="none" w:sz="0" w:space="0" w:color="auto"/>
        <w:right w:val="none" w:sz="0" w:space="0" w:color="auto"/>
      </w:divBdr>
    </w:div>
    <w:div w:id="78139261">
      <w:bodyDiv w:val="1"/>
      <w:marLeft w:val="0"/>
      <w:marRight w:val="0"/>
      <w:marTop w:val="0"/>
      <w:marBottom w:val="0"/>
      <w:divBdr>
        <w:top w:val="none" w:sz="0" w:space="0" w:color="auto"/>
        <w:left w:val="none" w:sz="0" w:space="0" w:color="auto"/>
        <w:bottom w:val="none" w:sz="0" w:space="0" w:color="auto"/>
        <w:right w:val="none" w:sz="0" w:space="0" w:color="auto"/>
      </w:divBdr>
    </w:div>
    <w:div w:id="80954694">
      <w:bodyDiv w:val="1"/>
      <w:marLeft w:val="0"/>
      <w:marRight w:val="0"/>
      <w:marTop w:val="0"/>
      <w:marBottom w:val="0"/>
      <w:divBdr>
        <w:top w:val="none" w:sz="0" w:space="0" w:color="auto"/>
        <w:left w:val="none" w:sz="0" w:space="0" w:color="auto"/>
        <w:bottom w:val="none" w:sz="0" w:space="0" w:color="auto"/>
        <w:right w:val="none" w:sz="0" w:space="0" w:color="auto"/>
      </w:divBdr>
    </w:div>
    <w:div w:id="82849252">
      <w:bodyDiv w:val="1"/>
      <w:marLeft w:val="0"/>
      <w:marRight w:val="0"/>
      <w:marTop w:val="0"/>
      <w:marBottom w:val="0"/>
      <w:divBdr>
        <w:top w:val="none" w:sz="0" w:space="0" w:color="auto"/>
        <w:left w:val="none" w:sz="0" w:space="0" w:color="auto"/>
        <w:bottom w:val="none" w:sz="0" w:space="0" w:color="auto"/>
        <w:right w:val="none" w:sz="0" w:space="0" w:color="auto"/>
      </w:divBdr>
    </w:div>
    <w:div w:id="101456695">
      <w:bodyDiv w:val="1"/>
      <w:marLeft w:val="0"/>
      <w:marRight w:val="0"/>
      <w:marTop w:val="0"/>
      <w:marBottom w:val="0"/>
      <w:divBdr>
        <w:top w:val="none" w:sz="0" w:space="0" w:color="auto"/>
        <w:left w:val="none" w:sz="0" w:space="0" w:color="auto"/>
        <w:bottom w:val="none" w:sz="0" w:space="0" w:color="auto"/>
        <w:right w:val="none" w:sz="0" w:space="0" w:color="auto"/>
      </w:divBdr>
    </w:div>
    <w:div w:id="132797008">
      <w:bodyDiv w:val="1"/>
      <w:marLeft w:val="0"/>
      <w:marRight w:val="0"/>
      <w:marTop w:val="0"/>
      <w:marBottom w:val="0"/>
      <w:divBdr>
        <w:top w:val="none" w:sz="0" w:space="0" w:color="auto"/>
        <w:left w:val="none" w:sz="0" w:space="0" w:color="auto"/>
        <w:bottom w:val="none" w:sz="0" w:space="0" w:color="auto"/>
        <w:right w:val="none" w:sz="0" w:space="0" w:color="auto"/>
      </w:divBdr>
    </w:div>
    <w:div w:id="156073980">
      <w:bodyDiv w:val="1"/>
      <w:marLeft w:val="0"/>
      <w:marRight w:val="0"/>
      <w:marTop w:val="0"/>
      <w:marBottom w:val="0"/>
      <w:divBdr>
        <w:top w:val="none" w:sz="0" w:space="0" w:color="auto"/>
        <w:left w:val="none" w:sz="0" w:space="0" w:color="auto"/>
        <w:bottom w:val="none" w:sz="0" w:space="0" w:color="auto"/>
        <w:right w:val="none" w:sz="0" w:space="0" w:color="auto"/>
      </w:divBdr>
    </w:div>
    <w:div w:id="176384100">
      <w:bodyDiv w:val="1"/>
      <w:marLeft w:val="0"/>
      <w:marRight w:val="0"/>
      <w:marTop w:val="0"/>
      <w:marBottom w:val="0"/>
      <w:divBdr>
        <w:top w:val="none" w:sz="0" w:space="0" w:color="auto"/>
        <w:left w:val="none" w:sz="0" w:space="0" w:color="auto"/>
        <w:bottom w:val="none" w:sz="0" w:space="0" w:color="auto"/>
        <w:right w:val="none" w:sz="0" w:space="0" w:color="auto"/>
      </w:divBdr>
    </w:div>
    <w:div w:id="192812365">
      <w:bodyDiv w:val="1"/>
      <w:marLeft w:val="0"/>
      <w:marRight w:val="0"/>
      <w:marTop w:val="0"/>
      <w:marBottom w:val="0"/>
      <w:divBdr>
        <w:top w:val="none" w:sz="0" w:space="0" w:color="auto"/>
        <w:left w:val="none" w:sz="0" w:space="0" w:color="auto"/>
        <w:bottom w:val="none" w:sz="0" w:space="0" w:color="auto"/>
        <w:right w:val="none" w:sz="0" w:space="0" w:color="auto"/>
      </w:divBdr>
    </w:div>
    <w:div w:id="192814427">
      <w:bodyDiv w:val="1"/>
      <w:marLeft w:val="0"/>
      <w:marRight w:val="0"/>
      <w:marTop w:val="0"/>
      <w:marBottom w:val="0"/>
      <w:divBdr>
        <w:top w:val="none" w:sz="0" w:space="0" w:color="auto"/>
        <w:left w:val="none" w:sz="0" w:space="0" w:color="auto"/>
        <w:bottom w:val="none" w:sz="0" w:space="0" w:color="auto"/>
        <w:right w:val="none" w:sz="0" w:space="0" w:color="auto"/>
      </w:divBdr>
    </w:div>
    <w:div w:id="193538306">
      <w:bodyDiv w:val="1"/>
      <w:marLeft w:val="0"/>
      <w:marRight w:val="0"/>
      <w:marTop w:val="0"/>
      <w:marBottom w:val="0"/>
      <w:divBdr>
        <w:top w:val="none" w:sz="0" w:space="0" w:color="auto"/>
        <w:left w:val="none" w:sz="0" w:space="0" w:color="auto"/>
        <w:bottom w:val="none" w:sz="0" w:space="0" w:color="auto"/>
        <w:right w:val="none" w:sz="0" w:space="0" w:color="auto"/>
      </w:divBdr>
    </w:div>
    <w:div w:id="202183030">
      <w:bodyDiv w:val="1"/>
      <w:marLeft w:val="0"/>
      <w:marRight w:val="0"/>
      <w:marTop w:val="0"/>
      <w:marBottom w:val="0"/>
      <w:divBdr>
        <w:top w:val="none" w:sz="0" w:space="0" w:color="auto"/>
        <w:left w:val="none" w:sz="0" w:space="0" w:color="auto"/>
        <w:bottom w:val="none" w:sz="0" w:space="0" w:color="auto"/>
        <w:right w:val="none" w:sz="0" w:space="0" w:color="auto"/>
      </w:divBdr>
    </w:div>
    <w:div w:id="206797633">
      <w:bodyDiv w:val="1"/>
      <w:marLeft w:val="0"/>
      <w:marRight w:val="0"/>
      <w:marTop w:val="0"/>
      <w:marBottom w:val="0"/>
      <w:divBdr>
        <w:top w:val="none" w:sz="0" w:space="0" w:color="auto"/>
        <w:left w:val="none" w:sz="0" w:space="0" w:color="auto"/>
        <w:bottom w:val="none" w:sz="0" w:space="0" w:color="auto"/>
        <w:right w:val="none" w:sz="0" w:space="0" w:color="auto"/>
      </w:divBdr>
    </w:div>
    <w:div w:id="219175259">
      <w:bodyDiv w:val="1"/>
      <w:marLeft w:val="0"/>
      <w:marRight w:val="0"/>
      <w:marTop w:val="0"/>
      <w:marBottom w:val="0"/>
      <w:divBdr>
        <w:top w:val="none" w:sz="0" w:space="0" w:color="auto"/>
        <w:left w:val="none" w:sz="0" w:space="0" w:color="auto"/>
        <w:bottom w:val="none" w:sz="0" w:space="0" w:color="auto"/>
        <w:right w:val="none" w:sz="0" w:space="0" w:color="auto"/>
      </w:divBdr>
    </w:div>
    <w:div w:id="233466883">
      <w:bodyDiv w:val="1"/>
      <w:marLeft w:val="0"/>
      <w:marRight w:val="0"/>
      <w:marTop w:val="0"/>
      <w:marBottom w:val="0"/>
      <w:divBdr>
        <w:top w:val="none" w:sz="0" w:space="0" w:color="auto"/>
        <w:left w:val="none" w:sz="0" w:space="0" w:color="auto"/>
        <w:bottom w:val="none" w:sz="0" w:space="0" w:color="auto"/>
        <w:right w:val="none" w:sz="0" w:space="0" w:color="auto"/>
      </w:divBdr>
    </w:div>
    <w:div w:id="237402642">
      <w:bodyDiv w:val="1"/>
      <w:marLeft w:val="0"/>
      <w:marRight w:val="0"/>
      <w:marTop w:val="0"/>
      <w:marBottom w:val="0"/>
      <w:divBdr>
        <w:top w:val="none" w:sz="0" w:space="0" w:color="auto"/>
        <w:left w:val="none" w:sz="0" w:space="0" w:color="auto"/>
        <w:bottom w:val="none" w:sz="0" w:space="0" w:color="auto"/>
        <w:right w:val="none" w:sz="0" w:space="0" w:color="auto"/>
      </w:divBdr>
    </w:div>
    <w:div w:id="249236850">
      <w:bodyDiv w:val="1"/>
      <w:marLeft w:val="0"/>
      <w:marRight w:val="0"/>
      <w:marTop w:val="0"/>
      <w:marBottom w:val="0"/>
      <w:divBdr>
        <w:top w:val="none" w:sz="0" w:space="0" w:color="auto"/>
        <w:left w:val="none" w:sz="0" w:space="0" w:color="auto"/>
        <w:bottom w:val="none" w:sz="0" w:space="0" w:color="auto"/>
        <w:right w:val="none" w:sz="0" w:space="0" w:color="auto"/>
      </w:divBdr>
    </w:div>
    <w:div w:id="254291463">
      <w:bodyDiv w:val="1"/>
      <w:marLeft w:val="0"/>
      <w:marRight w:val="0"/>
      <w:marTop w:val="0"/>
      <w:marBottom w:val="0"/>
      <w:divBdr>
        <w:top w:val="none" w:sz="0" w:space="0" w:color="auto"/>
        <w:left w:val="none" w:sz="0" w:space="0" w:color="auto"/>
        <w:bottom w:val="none" w:sz="0" w:space="0" w:color="auto"/>
        <w:right w:val="none" w:sz="0" w:space="0" w:color="auto"/>
      </w:divBdr>
    </w:div>
    <w:div w:id="254704561">
      <w:bodyDiv w:val="1"/>
      <w:marLeft w:val="0"/>
      <w:marRight w:val="0"/>
      <w:marTop w:val="0"/>
      <w:marBottom w:val="0"/>
      <w:divBdr>
        <w:top w:val="none" w:sz="0" w:space="0" w:color="auto"/>
        <w:left w:val="none" w:sz="0" w:space="0" w:color="auto"/>
        <w:bottom w:val="none" w:sz="0" w:space="0" w:color="auto"/>
        <w:right w:val="none" w:sz="0" w:space="0" w:color="auto"/>
      </w:divBdr>
    </w:div>
    <w:div w:id="265044199">
      <w:bodyDiv w:val="1"/>
      <w:marLeft w:val="0"/>
      <w:marRight w:val="0"/>
      <w:marTop w:val="0"/>
      <w:marBottom w:val="0"/>
      <w:divBdr>
        <w:top w:val="none" w:sz="0" w:space="0" w:color="auto"/>
        <w:left w:val="none" w:sz="0" w:space="0" w:color="auto"/>
        <w:bottom w:val="none" w:sz="0" w:space="0" w:color="auto"/>
        <w:right w:val="none" w:sz="0" w:space="0" w:color="auto"/>
      </w:divBdr>
    </w:div>
    <w:div w:id="285042794">
      <w:bodyDiv w:val="1"/>
      <w:marLeft w:val="0"/>
      <w:marRight w:val="0"/>
      <w:marTop w:val="0"/>
      <w:marBottom w:val="0"/>
      <w:divBdr>
        <w:top w:val="none" w:sz="0" w:space="0" w:color="auto"/>
        <w:left w:val="none" w:sz="0" w:space="0" w:color="auto"/>
        <w:bottom w:val="none" w:sz="0" w:space="0" w:color="auto"/>
        <w:right w:val="none" w:sz="0" w:space="0" w:color="auto"/>
      </w:divBdr>
    </w:div>
    <w:div w:id="305935103">
      <w:bodyDiv w:val="1"/>
      <w:marLeft w:val="0"/>
      <w:marRight w:val="0"/>
      <w:marTop w:val="0"/>
      <w:marBottom w:val="0"/>
      <w:divBdr>
        <w:top w:val="none" w:sz="0" w:space="0" w:color="auto"/>
        <w:left w:val="none" w:sz="0" w:space="0" w:color="auto"/>
        <w:bottom w:val="none" w:sz="0" w:space="0" w:color="auto"/>
        <w:right w:val="none" w:sz="0" w:space="0" w:color="auto"/>
      </w:divBdr>
    </w:div>
    <w:div w:id="317732572">
      <w:bodyDiv w:val="1"/>
      <w:marLeft w:val="0"/>
      <w:marRight w:val="0"/>
      <w:marTop w:val="0"/>
      <w:marBottom w:val="0"/>
      <w:divBdr>
        <w:top w:val="none" w:sz="0" w:space="0" w:color="auto"/>
        <w:left w:val="none" w:sz="0" w:space="0" w:color="auto"/>
        <w:bottom w:val="none" w:sz="0" w:space="0" w:color="auto"/>
        <w:right w:val="none" w:sz="0" w:space="0" w:color="auto"/>
      </w:divBdr>
    </w:div>
    <w:div w:id="324744021">
      <w:bodyDiv w:val="1"/>
      <w:marLeft w:val="0"/>
      <w:marRight w:val="0"/>
      <w:marTop w:val="0"/>
      <w:marBottom w:val="0"/>
      <w:divBdr>
        <w:top w:val="none" w:sz="0" w:space="0" w:color="auto"/>
        <w:left w:val="none" w:sz="0" w:space="0" w:color="auto"/>
        <w:bottom w:val="none" w:sz="0" w:space="0" w:color="auto"/>
        <w:right w:val="none" w:sz="0" w:space="0" w:color="auto"/>
      </w:divBdr>
    </w:div>
    <w:div w:id="333653999">
      <w:bodyDiv w:val="1"/>
      <w:marLeft w:val="0"/>
      <w:marRight w:val="0"/>
      <w:marTop w:val="0"/>
      <w:marBottom w:val="0"/>
      <w:divBdr>
        <w:top w:val="none" w:sz="0" w:space="0" w:color="auto"/>
        <w:left w:val="none" w:sz="0" w:space="0" w:color="auto"/>
        <w:bottom w:val="none" w:sz="0" w:space="0" w:color="auto"/>
        <w:right w:val="none" w:sz="0" w:space="0" w:color="auto"/>
      </w:divBdr>
    </w:div>
    <w:div w:id="343824811">
      <w:bodyDiv w:val="1"/>
      <w:marLeft w:val="0"/>
      <w:marRight w:val="0"/>
      <w:marTop w:val="0"/>
      <w:marBottom w:val="0"/>
      <w:divBdr>
        <w:top w:val="none" w:sz="0" w:space="0" w:color="auto"/>
        <w:left w:val="none" w:sz="0" w:space="0" w:color="auto"/>
        <w:bottom w:val="none" w:sz="0" w:space="0" w:color="auto"/>
        <w:right w:val="none" w:sz="0" w:space="0" w:color="auto"/>
      </w:divBdr>
    </w:div>
    <w:div w:id="348875883">
      <w:bodyDiv w:val="1"/>
      <w:marLeft w:val="0"/>
      <w:marRight w:val="0"/>
      <w:marTop w:val="0"/>
      <w:marBottom w:val="0"/>
      <w:divBdr>
        <w:top w:val="none" w:sz="0" w:space="0" w:color="auto"/>
        <w:left w:val="none" w:sz="0" w:space="0" w:color="auto"/>
        <w:bottom w:val="none" w:sz="0" w:space="0" w:color="auto"/>
        <w:right w:val="none" w:sz="0" w:space="0" w:color="auto"/>
      </w:divBdr>
    </w:div>
    <w:div w:id="369307479">
      <w:bodyDiv w:val="1"/>
      <w:marLeft w:val="0"/>
      <w:marRight w:val="0"/>
      <w:marTop w:val="0"/>
      <w:marBottom w:val="0"/>
      <w:divBdr>
        <w:top w:val="none" w:sz="0" w:space="0" w:color="auto"/>
        <w:left w:val="none" w:sz="0" w:space="0" w:color="auto"/>
        <w:bottom w:val="none" w:sz="0" w:space="0" w:color="auto"/>
        <w:right w:val="none" w:sz="0" w:space="0" w:color="auto"/>
      </w:divBdr>
    </w:div>
    <w:div w:id="390688521">
      <w:bodyDiv w:val="1"/>
      <w:marLeft w:val="0"/>
      <w:marRight w:val="0"/>
      <w:marTop w:val="0"/>
      <w:marBottom w:val="0"/>
      <w:divBdr>
        <w:top w:val="none" w:sz="0" w:space="0" w:color="auto"/>
        <w:left w:val="none" w:sz="0" w:space="0" w:color="auto"/>
        <w:bottom w:val="none" w:sz="0" w:space="0" w:color="auto"/>
        <w:right w:val="none" w:sz="0" w:space="0" w:color="auto"/>
      </w:divBdr>
    </w:div>
    <w:div w:id="395779827">
      <w:bodyDiv w:val="1"/>
      <w:marLeft w:val="0"/>
      <w:marRight w:val="0"/>
      <w:marTop w:val="0"/>
      <w:marBottom w:val="0"/>
      <w:divBdr>
        <w:top w:val="none" w:sz="0" w:space="0" w:color="auto"/>
        <w:left w:val="none" w:sz="0" w:space="0" w:color="auto"/>
        <w:bottom w:val="none" w:sz="0" w:space="0" w:color="auto"/>
        <w:right w:val="none" w:sz="0" w:space="0" w:color="auto"/>
      </w:divBdr>
    </w:div>
    <w:div w:id="437676450">
      <w:bodyDiv w:val="1"/>
      <w:marLeft w:val="0"/>
      <w:marRight w:val="0"/>
      <w:marTop w:val="0"/>
      <w:marBottom w:val="0"/>
      <w:divBdr>
        <w:top w:val="none" w:sz="0" w:space="0" w:color="auto"/>
        <w:left w:val="none" w:sz="0" w:space="0" w:color="auto"/>
        <w:bottom w:val="none" w:sz="0" w:space="0" w:color="auto"/>
        <w:right w:val="none" w:sz="0" w:space="0" w:color="auto"/>
      </w:divBdr>
    </w:div>
    <w:div w:id="448547532">
      <w:bodyDiv w:val="1"/>
      <w:marLeft w:val="0"/>
      <w:marRight w:val="0"/>
      <w:marTop w:val="0"/>
      <w:marBottom w:val="0"/>
      <w:divBdr>
        <w:top w:val="none" w:sz="0" w:space="0" w:color="auto"/>
        <w:left w:val="none" w:sz="0" w:space="0" w:color="auto"/>
        <w:bottom w:val="none" w:sz="0" w:space="0" w:color="auto"/>
        <w:right w:val="none" w:sz="0" w:space="0" w:color="auto"/>
      </w:divBdr>
    </w:div>
    <w:div w:id="455294089">
      <w:bodyDiv w:val="1"/>
      <w:marLeft w:val="0"/>
      <w:marRight w:val="0"/>
      <w:marTop w:val="0"/>
      <w:marBottom w:val="0"/>
      <w:divBdr>
        <w:top w:val="none" w:sz="0" w:space="0" w:color="auto"/>
        <w:left w:val="none" w:sz="0" w:space="0" w:color="auto"/>
        <w:bottom w:val="none" w:sz="0" w:space="0" w:color="auto"/>
        <w:right w:val="none" w:sz="0" w:space="0" w:color="auto"/>
      </w:divBdr>
    </w:div>
    <w:div w:id="460418980">
      <w:bodyDiv w:val="1"/>
      <w:marLeft w:val="0"/>
      <w:marRight w:val="0"/>
      <w:marTop w:val="0"/>
      <w:marBottom w:val="0"/>
      <w:divBdr>
        <w:top w:val="none" w:sz="0" w:space="0" w:color="auto"/>
        <w:left w:val="none" w:sz="0" w:space="0" w:color="auto"/>
        <w:bottom w:val="none" w:sz="0" w:space="0" w:color="auto"/>
        <w:right w:val="none" w:sz="0" w:space="0" w:color="auto"/>
      </w:divBdr>
    </w:div>
    <w:div w:id="465588034">
      <w:bodyDiv w:val="1"/>
      <w:marLeft w:val="0"/>
      <w:marRight w:val="0"/>
      <w:marTop w:val="0"/>
      <w:marBottom w:val="0"/>
      <w:divBdr>
        <w:top w:val="none" w:sz="0" w:space="0" w:color="auto"/>
        <w:left w:val="none" w:sz="0" w:space="0" w:color="auto"/>
        <w:bottom w:val="none" w:sz="0" w:space="0" w:color="auto"/>
        <w:right w:val="none" w:sz="0" w:space="0" w:color="auto"/>
      </w:divBdr>
    </w:div>
    <w:div w:id="475294193">
      <w:bodyDiv w:val="1"/>
      <w:marLeft w:val="0"/>
      <w:marRight w:val="0"/>
      <w:marTop w:val="0"/>
      <w:marBottom w:val="0"/>
      <w:divBdr>
        <w:top w:val="none" w:sz="0" w:space="0" w:color="auto"/>
        <w:left w:val="none" w:sz="0" w:space="0" w:color="auto"/>
        <w:bottom w:val="none" w:sz="0" w:space="0" w:color="auto"/>
        <w:right w:val="none" w:sz="0" w:space="0" w:color="auto"/>
      </w:divBdr>
    </w:div>
    <w:div w:id="482085183">
      <w:bodyDiv w:val="1"/>
      <w:marLeft w:val="0"/>
      <w:marRight w:val="0"/>
      <w:marTop w:val="0"/>
      <w:marBottom w:val="0"/>
      <w:divBdr>
        <w:top w:val="none" w:sz="0" w:space="0" w:color="auto"/>
        <w:left w:val="none" w:sz="0" w:space="0" w:color="auto"/>
        <w:bottom w:val="none" w:sz="0" w:space="0" w:color="auto"/>
        <w:right w:val="none" w:sz="0" w:space="0" w:color="auto"/>
      </w:divBdr>
    </w:div>
    <w:div w:id="498616383">
      <w:bodyDiv w:val="1"/>
      <w:marLeft w:val="0"/>
      <w:marRight w:val="0"/>
      <w:marTop w:val="0"/>
      <w:marBottom w:val="0"/>
      <w:divBdr>
        <w:top w:val="none" w:sz="0" w:space="0" w:color="auto"/>
        <w:left w:val="none" w:sz="0" w:space="0" w:color="auto"/>
        <w:bottom w:val="none" w:sz="0" w:space="0" w:color="auto"/>
        <w:right w:val="none" w:sz="0" w:space="0" w:color="auto"/>
      </w:divBdr>
    </w:div>
    <w:div w:id="504247889">
      <w:bodyDiv w:val="1"/>
      <w:marLeft w:val="0"/>
      <w:marRight w:val="0"/>
      <w:marTop w:val="0"/>
      <w:marBottom w:val="0"/>
      <w:divBdr>
        <w:top w:val="none" w:sz="0" w:space="0" w:color="auto"/>
        <w:left w:val="none" w:sz="0" w:space="0" w:color="auto"/>
        <w:bottom w:val="none" w:sz="0" w:space="0" w:color="auto"/>
        <w:right w:val="none" w:sz="0" w:space="0" w:color="auto"/>
      </w:divBdr>
    </w:div>
    <w:div w:id="505944354">
      <w:bodyDiv w:val="1"/>
      <w:marLeft w:val="0"/>
      <w:marRight w:val="0"/>
      <w:marTop w:val="0"/>
      <w:marBottom w:val="0"/>
      <w:divBdr>
        <w:top w:val="none" w:sz="0" w:space="0" w:color="auto"/>
        <w:left w:val="none" w:sz="0" w:space="0" w:color="auto"/>
        <w:bottom w:val="none" w:sz="0" w:space="0" w:color="auto"/>
        <w:right w:val="none" w:sz="0" w:space="0" w:color="auto"/>
      </w:divBdr>
    </w:div>
    <w:div w:id="507796049">
      <w:bodyDiv w:val="1"/>
      <w:marLeft w:val="0"/>
      <w:marRight w:val="0"/>
      <w:marTop w:val="0"/>
      <w:marBottom w:val="0"/>
      <w:divBdr>
        <w:top w:val="none" w:sz="0" w:space="0" w:color="auto"/>
        <w:left w:val="none" w:sz="0" w:space="0" w:color="auto"/>
        <w:bottom w:val="none" w:sz="0" w:space="0" w:color="auto"/>
        <w:right w:val="none" w:sz="0" w:space="0" w:color="auto"/>
      </w:divBdr>
    </w:div>
    <w:div w:id="519007084">
      <w:bodyDiv w:val="1"/>
      <w:marLeft w:val="0"/>
      <w:marRight w:val="0"/>
      <w:marTop w:val="0"/>
      <w:marBottom w:val="0"/>
      <w:divBdr>
        <w:top w:val="none" w:sz="0" w:space="0" w:color="auto"/>
        <w:left w:val="none" w:sz="0" w:space="0" w:color="auto"/>
        <w:bottom w:val="none" w:sz="0" w:space="0" w:color="auto"/>
        <w:right w:val="none" w:sz="0" w:space="0" w:color="auto"/>
      </w:divBdr>
    </w:div>
    <w:div w:id="540241358">
      <w:bodyDiv w:val="1"/>
      <w:marLeft w:val="0"/>
      <w:marRight w:val="0"/>
      <w:marTop w:val="0"/>
      <w:marBottom w:val="0"/>
      <w:divBdr>
        <w:top w:val="none" w:sz="0" w:space="0" w:color="auto"/>
        <w:left w:val="none" w:sz="0" w:space="0" w:color="auto"/>
        <w:bottom w:val="none" w:sz="0" w:space="0" w:color="auto"/>
        <w:right w:val="none" w:sz="0" w:space="0" w:color="auto"/>
      </w:divBdr>
    </w:div>
    <w:div w:id="545261789">
      <w:bodyDiv w:val="1"/>
      <w:marLeft w:val="0"/>
      <w:marRight w:val="0"/>
      <w:marTop w:val="0"/>
      <w:marBottom w:val="0"/>
      <w:divBdr>
        <w:top w:val="none" w:sz="0" w:space="0" w:color="auto"/>
        <w:left w:val="none" w:sz="0" w:space="0" w:color="auto"/>
        <w:bottom w:val="none" w:sz="0" w:space="0" w:color="auto"/>
        <w:right w:val="none" w:sz="0" w:space="0" w:color="auto"/>
      </w:divBdr>
    </w:div>
    <w:div w:id="568881510">
      <w:bodyDiv w:val="1"/>
      <w:marLeft w:val="0"/>
      <w:marRight w:val="0"/>
      <w:marTop w:val="0"/>
      <w:marBottom w:val="0"/>
      <w:divBdr>
        <w:top w:val="none" w:sz="0" w:space="0" w:color="auto"/>
        <w:left w:val="none" w:sz="0" w:space="0" w:color="auto"/>
        <w:bottom w:val="none" w:sz="0" w:space="0" w:color="auto"/>
        <w:right w:val="none" w:sz="0" w:space="0" w:color="auto"/>
      </w:divBdr>
    </w:div>
    <w:div w:id="574441884">
      <w:bodyDiv w:val="1"/>
      <w:marLeft w:val="0"/>
      <w:marRight w:val="0"/>
      <w:marTop w:val="0"/>
      <w:marBottom w:val="0"/>
      <w:divBdr>
        <w:top w:val="none" w:sz="0" w:space="0" w:color="auto"/>
        <w:left w:val="none" w:sz="0" w:space="0" w:color="auto"/>
        <w:bottom w:val="none" w:sz="0" w:space="0" w:color="auto"/>
        <w:right w:val="none" w:sz="0" w:space="0" w:color="auto"/>
      </w:divBdr>
    </w:div>
    <w:div w:id="588781873">
      <w:bodyDiv w:val="1"/>
      <w:marLeft w:val="0"/>
      <w:marRight w:val="0"/>
      <w:marTop w:val="0"/>
      <w:marBottom w:val="0"/>
      <w:divBdr>
        <w:top w:val="none" w:sz="0" w:space="0" w:color="auto"/>
        <w:left w:val="none" w:sz="0" w:space="0" w:color="auto"/>
        <w:bottom w:val="none" w:sz="0" w:space="0" w:color="auto"/>
        <w:right w:val="none" w:sz="0" w:space="0" w:color="auto"/>
      </w:divBdr>
    </w:div>
    <w:div w:id="607662610">
      <w:bodyDiv w:val="1"/>
      <w:marLeft w:val="0"/>
      <w:marRight w:val="0"/>
      <w:marTop w:val="0"/>
      <w:marBottom w:val="0"/>
      <w:divBdr>
        <w:top w:val="none" w:sz="0" w:space="0" w:color="auto"/>
        <w:left w:val="none" w:sz="0" w:space="0" w:color="auto"/>
        <w:bottom w:val="none" w:sz="0" w:space="0" w:color="auto"/>
        <w:right w:val="none" w:sz="0" w:space="0" w:color="auto"/>
      </w:divBdr>
    </w:div>
    <w:div w:id="622466635">
      <w:bodyDiv w:val="1"/>
      <w:marLeft w:val="0"/>
      <w:marRight w:val="0"/>
      <w:marTop w:val="0"/>
      <w:marBottom w:val="0"/>
      <w:divBdr>
        <w:top w:val="none" w:sz="0" w:space="0" w:color="auto"/>
        <w:left w:val="none" w:sz="0" w:space="0" w:color="auto"/>
        <w:bottom w:val="none" w:sz="0" w:space="0" w:color="auto"/>
        <w:right w:val="none" w:sz="0" w:space="0" w:color="auto"/>
      </w:divBdr>
    </w:div>
    <w:div w:id="622689069">
      <w:bodyDiv w:val="1"/>
      <w:marLeft w:val="0"/>
      <w:marRight w:val="0"/>
      <w:marTop w:val="0"/>
      <w:marBottom w:val="0"/>
      <w:divBdr>
        <w:top w:val="none" w:sz="0" w:space="0" w:color="auto"/>
        <w:left w:val="none" w:sz="0" w:space="0" w:color="auto"/>
        <w:bottom w:val="none" w:sz="0" w:space="0" w:color="auto"/>
        <w:right w:val="none" w:sz="0" w:space="0" w:color="auto"/>
      </w:divBdr>
    </w:div>
    <w:div w:id="623466168">
      <w:bodyDiv w:val="1"/>
      <w:marLeft w:val="0"/>
      <w:marRight w:val="0"/>
      <w:marTop w:val="0"/>
      <w:marBottom w:val="0"/>
      <w:divBdr>
        <w:top w:val="none" w:sz="0" w:space="0" w:color="auto"/>
        <w:left w:val="none" w:sz="0" w:space="0" w:color="auto"/>
        <w:bottom w:val="none" w:sz="0" w:space="0" w:color="auto"/>
        <w:right w:val="none" w:sz="0" w:space="0" w:color="auto"/>
      </w:divBdr>
    </w:div>
    <w:div w:id="632516451">
      <w:bodyDiv w:val="1"/>
      <w:marLeft w:val="0"/>
      <w:marRight w:val="0"/>
      <w:marTop w:val="0"/>
      <w:marBottom w:val="0"/>
      <w:divBdr>
        <w:top w:val="none" w:sz="0" w:space="0" w:color="auto"/>
        <w:left w:val="none" w:sz="0" w:space="0" w:color="auto"/>
        <w:bottom w:val="none" w:sz="0" w:space="0" w:color="auto"/>
        <w:right w:val="none" w:sz="0" w:space="0" w:color="auto"/>
      </w:divBdr>
    </w:div>
    <w:div w:id="635375578">
      <w:bodyDiv w:val="1"/>
      <w:marLeft w:val="0"/>
      <w:marRight w:val="0"/>
      <w:marTop w:val="0"/>
      <w:marBottom w:val="0"/>
      <w:divBdr>
        <w:top w:val="none" w:sz="0" w:space="0" w:color="auto"/>
        <w:left w:val="none" w:sz="0" w:space="0" w:color="auto"/>
        <w:bottom w:val="none" w:sz="0" w:space="0" w:color="auto"/>
        <w:right w:val="none" w:sz="0" w:space="0" w:color="auto"/>
      </w:divBdr>
    </w:div>
    <w:div w:id="635377139">
      <w:bodyDiv w:val="1"/>
      <w:marLeft w:val="0"/>
      <w:marRight w:val="0"/>
      <w:marTop w:val="0"/>
      <w:marBottom w:val="0"/>
      <w:divBdr>
        <w:top w:val="none" w:sz="0" w:space="0" w:color="auto"/>
        <w:left w:val="none" w:sz="0" w:space="0" w:color="auto"/>
        <w:bottom w:val="none" w:sz="0" w:space="0" w:color="auto"/>
        <w:right w:val="none" w:sz="0" w:space="0" w:color="auto"/>
      </w:divBdr>
    </w:div>
    <w:div w:id="658114296">
      <w:bodyDiv w:val="1"/>
      <w:marLeft w:val="0"/>
      <w:marRight w:val="0"/>
      <w:marTop w:val="0"/>
      <w:marBottom w:val="0"/>
      <w:divBdr>
        <w:top w:val="none" w:sz="0" w:space="0" w:color="auto"/>
        <w:left w:val="none" w:sz="0" w:space="0" w:color="auto"/>
        <w:bottom w:val="none" w:sz="0" w:space="0" w:color="auto"/>
        <w:right w:val="none" w:sz="0" w:space="0" w:color="auto"/>
      </w:divBdr>
    </w:div>
    <w:div w:id="659961836">
      <w:bodyDiv w:val="1"/>
      <w:marLeft w:val="0"/>
      <w:marRight w:val="0"/>
      <w:marTop w:val="0"/>
      <w:marBottom w:val="0"/>
      <w:divBdr>
        <w:top w:val="none" w:sz="0" w:space="0" w:color="auto"/>
        <w:left w:val="none" w:sz="0" w:space="0" w:color="auto"/>
        <w:bottom w:val="none" w:sz="0" w:space="0" w:color="auto"/>
        <w:right w:val="none" w:sz="0" w:space="0" w:color="auto"/>
      </w:divBdr>
    </w:div>
    <w:div w:id="666396240">
      <w:bodyDiv w:val="1"/>
      <w:marLeft w:val="0"/>
      <w:marRight w:val="0"/>
      <w:marTop w:val="0"/>
      <w:marBottom w:val="0"/>
      <w:divBdr>
        <w:top w:val="none" w:sz="0" w:space="0" w:color="auto"/>
        <w:left w:val="none" w:sz="0" w:space="0" w:color="auto"/>
        <w:bottom w:val="none" w:sz="0" w:space="0" w:color="auto"/>
        <w:right w:val="none" w:sz="0" w:space="0" w:color="auto"/>
      </w:divBdr>
    </w:div>
    <w:div w:id="666787171">
      <w:bodyDiv w:val="1"/>
      <w:marLeft w:val="0"/>
      <w:marRight w:val="0"/>
      <w:marTop w:val="0"/>
      <w:marBottom w:val="0"/>
      <w:divBdr>
        <w:top w:val="none" w:sz="0" w:space="0" w:color="auto"/>
        <w:left w:val="none" w:sz="0" w:space="0" w:color="auto"/>
        <w:bottom w:val="none" w:sz="0" w:space="0" w:color="auto"/>
        <w:right w:val="none" w:sz="0" w:space="0" w:color="auto"/>
      </w:divBdr>
    </w:div>
    <w:div w:id="677346613">
      <w:bodyDiv w:val="1"/>
      <w:marLeft w:val="0"/>
      <w:marRight w:val="0"/>
      <w:marTop w:val="0"/>
      <w:marBottom w:val="0"/>
      <w:divBdr>
        <w:top w:val="none" w:sz="0" w:space="0" w:color="auto"/>
        <w:left w:val="none" w:sz="0" w:space="0" w:color="auto"/>
        <w:bottom w:val="none" w:sz="0" w:space="0" w:color="auto"/>
        <w:right w:val="none" w:sz="0" w:space="0" w:color="auto"/>
      </w:divBdr>
    </w:div>
    <w:div w:id="704870291">
      <w:bodyDiv w:val="1"/>
      <w:marLeft w:val="0"/>
      <w:marRight w:val="0"/>
      <w:marTop w:val="0"/>
      <w:marBottom w:val="0"/>
      <w:divBdr>
        <w:top w:val="none" w:sz="0" w:space="0" w:color="auto"/>
        <w:left w:val="none" w:sz="0" w:space="0" w:color="auto"/>
        <w:bottom w:val="none" w:sz="0" w:space="0" w:color="auto"/>
        <w:right w:val="none" w:sz="0" w:space="0" w:color="auto"/>
      </w:divBdr>
    </w:div>
    <w:div w:id="710500504">
      <w:bodyDiv w:val="1"/>
      <w:marLeft w:val="0"/>
      <w:marRight w:val="0"/>
      <w:marTop w:val="0"/>
      <w:marBottom w:val="0"/>
      <w:divBdr>
        <w:top w:val="none" w:sz="0" w:space="0" w:color="auto"/>
        <w:left w:val="none" w:sz="0" w:space="0" w:color="auto"/>
        <w:bottom w:val="none" w:sz="0" w:space="0" w:color="auto"/>
        <w:right w:val="none" w:sz="0" w:space="0" w:color="auto"/>
      </w:divBdr>
    </w:div>
    <w:div w:id="711267403">
      <w:bodyDiv w:val="1"/>
      <w:marLeft w:val="0"/>
      <w:marRight w:val="0"/>
      <w:marTop w:val="0"/>
      <w:marBottom w:val="0"/>
      <w:divBdr>
        <w:top w:val="none" w:sz="0" w:space="0" w:color="auto"/>
        <w:left w:val="none" w:sz="0" w:space="0" w:color="auto"/>
        <w:bottom w:val="none" w:sz="0" w:space="0" w:color="auto"/>
        <w:right w:val="none" w:sz="0" w:space="0" w:color="auto"/>
      </w:divBdr>
    </w:div>
    <w:div w:id="713039159">
      <w:bodyDiv w:val="1"/>
      <w:marLeft w:val="0"/>
      <w:marRight w:val="0"/>
      <w:marTop w:val="0"/>
      <w:marBottom w:val="0"/>
      <w:divBdr>
        <w:top w:val="none" w:sz="0" w:space="0" w:color="auto"/>
        <w:left w:val="none" w:sz="0" w:space="0" w:color="auto"/>
        <w:bottom w:val="none" w:sz="0" w:space="0" w:color="auto"/>
        <w:right w:val="none" w:sz="0" w:space="0" w:color="auto"/>
      </w:divBdr>
    </w:div>
    <w:div w:id="742412864">
      <w:bodyDiv w:val="1"/>
      <w:marLeft w:val="0"/>
      <w:marRight w:val="0"/>
      <w:marTop w:val="0"/>
      <w:marBottom w:val="0"/>
      <w:divBdr>
        <w:top w:val="none" w:sz="0" w:space="0" w:color="auto"/>
        <w:left w:val="none" w:sz="0" w:space="0" w:color="auto"/>
        <w:bottom w:val="none" w:sz="0" w:space="0" w:color="auto"/>
        <w:right w:val="none" w:sz="0" w:space="0" w:color="auto"/>
      </w:divBdr>
    </w:div>
    <w:div w:id="761025679">
      <w:bodyDiv w:val="1"/>
      <w:marLeft w:val="0"/>
      <w:marRight w:val="0"/>
      <w:marTop w:val="0"/>
      <w:marBottom w:val="0"/>
      <w:divBdr>
        <w:top w:val="none" w:sz="0" w:space="0" w:color="auto"/>
        <w:left w:val="none" w:sz="0" w:space="0" w:color="auto"/>
        <w:bottom w:val="none" w:sz="0" w:space="0" w:color="auto"/>
        <w:right w:val="none" w:sz="0" w:space="0" w:color="auto"/>
      </w:divBdr>
    </w:div>
    <w:div w:id="796725779">
      <w:bodyDiv w:val="1"/>
      <w:marLeft w:val="0"/>
      <w:marRight w:val="0"/>
      <w:marTop w:val="0"/>
      <w:marBottom w:val="0"/>
      <w:divBdr>
        <w:top w:val="none" w:sz="0" w:space="0" w:color="auto"/>
        <w:left w:val="none" w:sz="0" w:space="0" w:color="auto"/>
        <w:bottom w:val="none" w:sz="0" w:space="0" w:color="auto"/>
        <w:right w:val="none" w:sz="0" w:space="0" w:color="auto"/>
      </w:divBdr>
    </w:div>
    <w:div w:id="806314451">
      <w:bodyDiv w:val="1"/>
      <w:marLeft w:val="0"/>
      <w:marRight w:val="0"/>
      <w:marTop w:val="0"/>
      <w:marBottom w:val="0"/>
      <w:divBdr>
        <w:top w:val="none" w:sz="0" w:space="0" w:color="auto"/>
        <w:left w:val="none" w:sz="0" w:space="0" w:color="auto"/>
        <w:bottom w:val="none" w:sz="0" w:space="0" w:color="auto"/>
        <w:right w:val="none" w:sz="0" w:space="0" w:color="auto"/>
      </w:divBdr>
    </w:div>
    <w:div w:id="818696485">
      <w:bodyDiv w:val="1"/>
      <w:marLeft w:val="0"/>
      <w:marRight w:val="0"/>
      <w:marTop w:val="0"/>
      <w:marBottom w:val="0"/>
      <w:divBdr>
        <w:top w:val="none" w:sz="0" w:space="0" w:color="auto"/>
        <w:left w:val="none" w:sz="0" w:space="0" w:color="auto"/>
        <w:bottom w:val="none" w:sz="0" w:space="0" w:color="auto"/>
        <w:right w:val="none" w:sz="0" w:space="0" w:color="auto"/>
      </w:divBdr>
    </w:div>
    <w:div w:id="832254689">
      <w:bodyDiv w:val="1"/>
      <w:marLeft w:val="0"/>
      <w:marRight w:val="0"/>
      <w:marTop w:val="0"/>
      <w:marBottom w:val="0"/>
      <w:divBdr>
        <w:top w:val="none" w:sz="0" w:space="0" w:color="auto"/>
        <w:left w:val="none" w:sz="0" w:space="0" w:color="auto"/>
        <w:bottom w:val="none" w:sz="0" w:space="0" w:color="auto"/>
        <w:right w:val="none" w:sz="0" w:space="0" w:color="auto"/>
      </w:divBdr>
    </w:div>
    <w:div w:id="878587597">
      <w:bodyDiv w:val="1"/>
      <w:marLeft w:val="0"/>
      <w:marRight w:val="0"/>
      <w:marTop w:val="0"/>
      <w:marBottom w:val="0"/>
      <w:divBdr>
        <w:top w:val="none" w:sz="0" w:space="0" w:color="auto"/>
        <w:left w:val="none" w:sz="0" w:space="0" w:color="auto"/>
        <w:bottom w:val="none" w:sz="0" w:space="0" w:color="auto"/>
        <w:right w:val="none" w:sz="0" w:space="0" w:color="auto"/>
      </w:divBdr>
    </w:div>
    <w:div w:id="898320450">
      <w:bodyDiv w:val="1"/>
      <w:marLeft w:val="0"/>
      <w:marRight w:val="0"/>
      <w:marTop w:val="0"/>
      <w:marBottom w:val="0"/>
      <w:divBdr>
        <w:top w:val="none" w:sz="0" w:space="0" w:color="auto"/>
        <w:left w:val="none" w:sz="0" w:space="0" w:color="auto"/>
        <w:bottom w:val="none" w:sz="0" w:space="0" w:color="auto"/>
        <w:right w:val="none" w:sz="0" w:space="0" w:color="auto"/>
      </w:divBdr>
    </w:div>
    <w:div w:id="909538136">
      <w:bodyDiv w:val="1"/>
      <w:marLeft w:val="0"/>
      <w:marRight w:val="0"/>
      <w:marTop w:val="0"/>
      <w:marBottom w:val="0"/>
      <w:divBdr>
        <w:top w:val="none" w:sz="0" w:space="0" w:color="auto"/>
        <w:left w:val="none" w:sz="0" w:space="0" w:color="auto"/>
        <w:bottom w:val="none" w:sz="0" w:space="0" w:color="auto"/>
        <w:right w:val="none" w:sz="0" w:space="0" w:color="auto"/>
      </w:divBdr>
    </w:div>
    <w:div w:id="913853075">
      <w:bodyDiv w:val="1"/>
      <w:marLeft w:val="0"/>
      <w:marRight w:val="0"/>
      <w:marTop w:val="0"/>
      <w:marBottom w:val="0"/>
      <w:divBdr>
        <w:top w:val="none" w:sz="0" w:space="0" w:color="auto"/>
        <w:left w:val="none" w:sz="0" w:space="0" w:color="auto"/>
        <w:bottom w:val="none" w:sz="0" w:space="0" w:color="auto"/>
        <w:right w:val="none" w:sz="0" w:space="0" w:color="auto"/>
      </w:divBdr>
    </w:div>
    <w:div w:id="916472959">
      <w:bodyDiv w:val="1"/>
      <w:marLeft w:val="0"/>
      <w:marRight w:val="0"/>
      <w:marTop w:val="0"/>
      <w:marBottom w:val="0"/>
      <w:divBdr>
        <w:top w:val="none" w:sz="0" w:space="0" w:color="auto"/>
        <w:left w:val="none" w:sz="0" w:space="0" w:color="auto"/>
        <w:bottom w:val="none" w:sz="0" w:space="0" w:color="auto"/>
        <w:right w:val="none" w:sz="0" w:space="0" w:color="auto"/>
      </w:divBdr>
    </w:div>
    <w:div w:id="923955205">
      <w:bodyDiv w:val="1"/>
      <w:marLeft w:val="0"/>
      <w:marRight w:val="0"/>
      <w:marTop w:val="0"/>
      <w:marBottom w:val="0"/>
      <w:divBdr>
        <w:top w:val="none" w:sz="0" w:space="0" w:color="auto"/>
        <w:left w:val="none" w:sz="0" w:space="0" w:color="auto"/>
        <w:bottom w:val="none" w:sz="0" w:space="0" w:color="auto"/>
        <w:right w:val="none" w:sz="0" w:space="0" w:color="auto"/>
      </w:divBdr>
    </w:div>
    <w:div w:id="941844178">
      <w:bodyDiv w:val="1"/>
      <w:marLeft w:val="0"/>
      <w:marRight w:val="0"/>
      <w:marTop w:val="0"/>
      <w:marBottom w:val="0"/>
      <w:divBdr>
        <w:top w:val="none" w:sz="0" w:space="0" w:color="auto"/>
        <w:left w:val="none" w:sz="0" w:space="0" w:color="auto"/>
        <w:bottom w:val="none" w:sz="0" w:space="0" w:color="auto"/>
        <w:right w:val="none" w:sz="0" w:space="0" w:color="auto"/>
      </w:divBdr>
    </w:div>
    <w:div w:id="947739937">
      <w:bodyDiv w:val="1"/>
      <w:marLeft w:val="0"/>
      <w:marRight w:val="0"/>
      <w:marTop w:val="0"/>
      <w:marBottom w:val="0"/>
      <w:divBdr>
        <w:top w:val="none" w:sz="0" w:space="0" w:color="auto"/>
        <w:left w:val="none" w:sz="0" w:space="0" w:color="auto"/>
        <w:bottom w:val="none" w:sz="0" w:space="0" w:color="auto"/>
        <w:right w:val="none" w:sz="0" w:space="0" w:color="auto"/>
      </w:divBdr>
    </w:div>
    <w:div w:id="953172550">
      <w:bodyDiv w:val="1"/>
      <w:marLeft w:val="0"/>
      <w:marRight w:val="0"/>
      <w:marTop w:val="0"/>
      <w:marBottom w:val="0"/>
      <w:divBdr>
        <w:top w:val="none" w:sz="0" w:space="0" w:color="auto"/>
        <w:left w:val="none" w:sz="0" w:space="0" w:color="auto"/>
        <w:bottom w:val="none" w:sz="0" w:space="0" w:color="auto"/>
        <w:right w:val="none" w:sz="0" w:space="0" w:color="auto"/>
      </w:divBdr>
    </w:div>
    <w:div w:id="954672567">
      <w:bodyDiv w:val="1"/>
      <w:marLeft w:val="0"/>
      <w:marRight w:val="0"/>
      <w:marTop w:val="0"/>
      <w:marBottom w:val="0"/>
      <w:divBdr>
        <w:top w:val="none" w:sz="0" w:space="0" w:color="auto"/>
        <w:left w:val="none" w:sz="0" w:space="0" w:color="auto"/>
        <w:bottom w:val="none" w:sz="0" w:space="0" w:color="auto"/>
        <w:right w:val="none" w:sz="0" w:space="0" w:color="auto"/>
      </w:divBdr>
    </w:div>
    <w:div w:id="1001390841">
      <w:bodyDiv w:val="1"/>
      <w:marLeft w:val="0"/>
      <w:marRight w:val="0"/>
      <w:marTop w:val="0"/>
      <w:marBottom w:val="0"/>
      <w:divBdr>
        <w:top w:val="none" w:sz="0" w:space="0" w:color="auto"/>
        <w:left w:val="none" w:sz="0" w:space="0" w:color="auto"/>
        <w:bottom w:val="none" w:sz="0" w:space="0" w:color="auto"/>
        <w:right w:val="none" w:sz="0" w:space="0" w:color="auto"/>
      </w:divBdr>
    </w:div>
    <w:div w:id="1002468099">
      <w:bodyDiv w:val="1"/>
      <w:marLeft w:val="0"/>
      <w:marRight w:val="0"/>
      <w:marTop w:val="0"/>
      <w:marBottom w:val="0"/>
      <w:divBdr>
        <w:top w:val="none" w:sz="0" w:space="0" w:color="auto"/>
        <w:left w:val="none" w:sz="0" w:space="0" w:color="auto"/>
        <w:bottom w:val="none" w:sz="0" w:space="0" w:color="auto"/>
        <w:right w:val="none" w:sz="0" w:space="0" w:color="auto"/>
      </w:divBdr>
    </w:div>
    <w:div w:id="1023555642">
      <w:bodyDiv w:val="1"/>
      <w:marLeft w:val="0"/>
      <w:marRight w:val="0"/>
      <w:marTop w:val="0"/>
      <w:marBottom w:val="0"/>
      <w:divBdr>
        <w:top w:val="none" w:sz="0" w:space="0" w:color="auto"/>
        <w:left w:val="none" w:sz="0" w:space="0" w:color="auto"/>
        <w:bottom w:val="none" w:sz="0" w:space="0" w:color="auto"/>
        <w:right w:val="none" w:sz="0" w:space="0" w:color="auto"/>
      </w:divBdr>
    </w:div>
    <w:div w:id="1024475648">
      <w:bodyDiv w:val="1"/>
      <w:marLeft w:val="0"/>
      <w:marRight w:val="0"/>
      <w:marTop w:val="0"/>
      <w:marBottom w:val="0"/>
      <w:divBdr>
        <w:top w:val="none" w:sz="0" w:space="0" w:color="auto"/>
        <w:left w:val="none" w:sz="0" w:space="0" w:color="auto"/>
        <w:bottom w:val="none" w:sz="0" w:space="0" w:color="auto"/>
        <w:right w:val="none" w:sz="0" w:space="0" w:color="auto"/>
      </w:divBdr>
    </w:div>
    <w:div w:id="1058557839">
      <w:bodyDiv w:val="1"/>
      <w:marLeft w:val="0"/>
      <w:marRight w:val="0"/>
      <w:marTop w:val="0"/>
      <w:marBottom w:val="0"/>
      <w:divBdr>
        <w:top w:val="none" w:sz="0" w:space="0" w:color="auto"/>
        <w:left w:val="none" w:sz="0" w:space="0" w:color="auto"/>
        <w:bottom w:val="none" w:sz="0" w:space="0" w:color="auto"/>
        <w:right w:val="none" w:sz="0" w:space="0" w:color="auto"/>
      </w:divBdr>
    </w:div>
    <w:div w:id="1064647798">
      <w:bodyDiv w:val="1"/>
      <w:marLeft w:val="0"/>
      <w:marRight w:val="0"/>
      <w:marTop w:val="0"/>
      <w:marBottom w:val="0"/>
      <w:divBdr>
        <w:top w:val="none" w:sz="0" w:space="0" w:color="auto"/>
        <w:left w:val="none" w:sz="0" w:space="0" w:color="auto"/>
        <w:bottom w:val="none" w:sz="0" w:space="0" w:color="auto"/>
        <w:right w:val="none" w:sz="0" w:space="0" w:color="auto"/>
      </w:divBdr>
    </w:div>
    <w:div w:id="1074015589">
      <w:bodyDiv w:val="1"/>
      <w:marLeft w:val="0"/>
      <w:marRight w:val="0"/>
      <w:marTop w:val="0"/>
      <w:marBottom w:val="0"/>
      <w:divBdr>
        <w:top w:val="none" w:sz="0" w:space="0" w:color="auto"/>
        <w:left w:val="none" w:sz="0" w:space="0" w:color="auto"/>
        <w:bottom w:val="none" w:sz="0" w:space="0" w:color="auto"/>
        <w:right w:val="none" w:sz="0" w:space="0" w:color="auto"/>
      </w:divBdr>
    </w:div>
    <w:div w:id="1093013166">
      <w:bodyDiv w:val="1"/>
      <w:marLeft w:val="0"/>
      <w:marRight w:val="0"/>
      <w:marTop w:val="0"/>
      <w:marBottom w:val="0"/>
      <w:divBdr>
        <w:top w:val="none" w:sz="0" w:space="0" w:color="auto"/>
        <w:left w:val="none" w:sz="0" w:space="0" w:color="auto"/>
        <w:bottom w:val="none" w:sz="0" w:space="0" w:color="auto"/>
        <w:right w:val="none" w:sz="0" w:space="0" w:color="auto"/>
      </w:divBdr>
    </w:div>
    <w:div w:id="1104033933">
      <w:bodyDiv w:val="1"/>
      <w:marLeft w:val="0"/>
      <w:marRight w:val="0"/>
      <w:marTop w:val="0"/>
      <w:marBottom w:val="0"/>
      <w:divBdr>
        <w:top w:val="none" w:sz="0" w:space="0" w:color="auto"/>
        <w:left w:val="none" w:sz="0" w:space="0" w:color="auto"/>
        <w:bottom w:val="none" w:sz="0" w:space="0" w:color="auto"/>
        <w:right w:val="none" w:sz="0" w:space="0" w:color="auto"/>
      </w:divBdr>
    </w:div>
    <w:div w:id="1105418030">
      <w:bodyDiv w:val="1"/>
      <w:marLeft w:val="0"/>
      <w:marRight w:val="0"/>
      <w:marTop w:val="0"/>
      <w:marBottom w:val="0"/>
      <w:divBdr>
        <w:top w:val="none" w:sz="0" w:space="0" w:color="auto"/>
        <w:left w:val="none" w:sz="0" w:space="0" w:color="auto"/>
        <w:bottom w:val="none" w:sz="0" w:space="0" w:color="auto"/>
        <w:right w:val="none" w:sz="0" w:space="0" w:color="auto"/>
      </w:divBdr>
    </w:div>
    <w:div w:id="1105926658">
      <w:bodyDiv w:val="1"/>
      <w:marLeft w:val="0"/>
      <w:marRight w:val="0"/>
      <w:marTop w:val="0"/>
      <w:marBottom w:val="0"/>
      <w:divBdr>
        <w:top w:val="none" w:sz="0" w:space="0" w:color="auto"/>
        <w:left w:val="none" w:sz="0" w:space="0" w:color="auto"/>
        <w:bottom w:val="none" w:sz="0" w:space="0" w:color="auto"/>
        <w:right w:val="none" w:sz="0" w:space="0" w:color="auto"/>
      </w:divBdr>
    </w:div>
    <w:div w:id="1119835702">
      <w:bodyDiv w:val="1"/>
      <w:marLeft w:val="0"/>
      <w:marRight w:val="0"/>
      <w:marTop w:val="0"/>
      <w:marBottom w:val="0"/>
      <w:divBdr>
        <w:top w:val="none" w:sz="0" w:space="0" w:color="auto"/>
        <w:left w:val="none" w:sz="0" w:space="0" w:color="auto"/>
        <w:bottom w:val="none" w:sz="0" w:space="0" w:color="auto"/>
        <w:right w:val="none" w:sz="0" w:space="0" w:color="auto"/>
      </w:divBdr>
    </w:div>
    <w:div w:id="1121263879">
      <w:bodyDiv w:val="1"/>
      <w:marLeft w:val="0"/>
      <w:marRight w:val="0"/>
      <w:marTop w:val="0"/>
      <w:marBottom w:val="0"/>
      <w:divBdr>
        <w:top w:val="none" w:sz="0" w:space="0" w:color="auto"/>
        <w:left w:val="none" w:sz="0" w:space="0" w:color="auto"/>
        <w:bottom w:val="none" w:sz="0" w:space="0" w:color="auto"/>
        <w:right w:val="none" w:sz="0" w:space="0" w:color="auto"/>
      </w:divBdr>
    </w:div>
    <w:div w:id="1140073172">
      <w:bodyDiv w:val="1"/>
      <w:marLeft w:val="0"/>
      <w:marRight w:val="0"/>
      <w:marTop w:val="0"/>
      <w:marBottom w:val="0"/>
      <w:divBdr>
        <w:top w:val="none" w:sz="0" w:space="0" w:color="auto"/>
        <w:left w:val="none" w:sz="0" w:space="0" w:color="auto"/>
        <w:bottom w:val="none" w:sz="0" w:space="0" w:color="auto"/>
        <w:right w:val="none" w:sz="0" w:space="0" w:color="auto"/>
      </w:divBdr>
    </w:div>
    <w:div w:id="1140851296">
      <w:bodyDiv w:val="1"/>
      <w:marLeft w:val="0"/>
      <w:marRight w:val="0"/>
      <w:marTop w:val="0"/>
      <w:marBottom w:val="0"/>
      <w:divBdr>
        <w:top w:val="none" w:sz="0" w:space="0" w:color="auto"/>
        <w:left w:val="none" w:sz="0" w:space="0" w:color="auto"/>
        <w:bottom w:val="none" w:sz="0" w:space="0" w:color="auto"/>
        <w:right w:val="none" w:sz="0" w:space="0" w:color="auto"/>
      </w:divBdr>
    </w:div>
    <w:div w:id="1158303449">
      <w:bodyDiv w:val="1"/>
      <w:marLeft w:val="0"/>
      <w:marRight w:val="0"/>
      <w:marTop w:val="0"/>
      <w:marBottom w:val="0"/>
      <w:divBdr>
        <w:top w:val="none" w:sz="0" w:space="0" w:color="auto"/>
        <w:left w:val="none" w:sz="0" w:space="0" w:color="auto"/>
        <w:bottom w:val="none" w:sz="0" w:space="0" w:color="auto"/>
        <w:right w:val="none" w:sz="0" w:space="0" w:color="auto"/>
      </w:divBdr>
    </w:div>
    <w:div w:id="1164782396">
      <w:bodyDiv w:val="1"/>
      <w:marLeft w:val="0"/>
      <w:marRight w:val="0"/>
      <w:marTop w:val="0"/>
      <w:marBottom w:val="0"/>
      <w:divBdr>
        <w:top w:val="none" w:sz="0" w:space="0" w:color="auto"/>
        <w:left w:val="none" w:sz="0" w:space="0" w:color="auto"/>
        <w:bottom w:val="none" w:sz="0" w:space="0" w:color="auto"/>
        <w:right w:val="none" w:sz="0" w:space="0" w:color="auto"/>
      </w:divBdr>
    </w:div>
    <w:div w:id="1165316701">
      <w:bodyDiv w:val="1"/>
      <w:marLeft w:val="0"/>
      <w:marRight w:val="0"/>
      <w:marTop w:val="0"/>
      <w:marBottom w:val="0"/>
      <w:divBdr>
        <w:top w:val="none" w:sz="0" w:space="0" w:color="auto"/>
        <w:left w:val="none" w:sz="0" w:space="0" w:color="auto"/>
        <w:bottom w:val="none" w:sz="0" w:space="0" w:color="auto"/>
        <w:right w:val="none" w:sz="0" w:space="0" w:color="auto"/>
      </w:divBdr>
    </w:div>
    <w:div w:id="1183591013">
      <w:bodyDiv w:val="1"/>
      <w:marLeft w:val="0"/>
      <w:marRight w:val="0"/>
      <w:marTop w:val="0"/>
      <w:marBottom w:val="0"/>
      <w:divBdr>
        <w:top w:val="none" w:sz="0" w:space="0" w:color="auto"/>
        <w:left w:val="none" w:sz="0" w:space="0" w:color="auto"/>
        <w:bottom w:val="none" w:sz="0" w:space="0" w:color="auto"/>
        <w:right w:val="none" w:sz="0" w:space="0" w:color="auto"/>
      </w:divBdr>
    </w:div>
    <w:div w:id="1184249559">
      <w:bodyDiv w:val="1"/>
      <w:marLeft w:val="0"/>
      <w:marRight w:val="0"/>
      <w:marTop w:val="0"/>
      <w:marBottom w:val="0"/>
      <w:divBdr>
        <w:top w:val="none" w:sz="0" w:space="0" w:color="auto"/>
        <w:left w:val="none" w:sz="0" w:space="0" w:color="auto"/>
        <w:bottom w:val="none" w:sz="0" w:space="0" w:color="auto"/>
        <w:right w:val="none" w:sz="0" w:space="0" w:color="auto"/>
      </w:divBdr>
    </w:div>
    <w:div w:id="1190295202">
      <w:bodyDiv w:val="1"/>
      <w:marLeft w:val="0"/>
      <w:marRight w:val="0"/>
      <w:marTop w:val="0"/>
      <w:marBottom w:val="0"/>
      <w:divBdr>
        <w:top w:val="none" w:sz="0" w:space="0" w:color="auto"/>
        <w:left w:val="none" w:sz="0" w:space="0" w:color="auto"/>
        <w:bottom w:val="none" w:sz="0" w:space="0" w:color="auto"/>
        <w:right w:val="none" w:sz="0" w:space="0" w:color="auto"/>
      </w:divBdr>
    </w:div>
    <w:div w:id="1198204027">
      <w:bodyDiv w:val="1"/>
      <w:marLeft w:val="0"/>
      <w:marRight w:val="0"/>
      <w:marTop w:val="0"/>
      <w:marBottom w:val="0"/>
      <w:divBdr>
        <w:top w:val="none" w:sz="0" w:space="0" w:color="auto"/>
        <w:left w:val="none" w:sz="0" w:space="0" w:color="auto"/>
        <w:bottom w:val="none" w:sz="0" w:space="0" w:color="auto"/>
        <w:right w:val="none" w:sz="0" w:space="0" w:color="auto"/>
      </w:divBdr>
    </w:div>
    <w:div w:id="1219051292">
      <w:bodyDiv w:val="1"/>
      <w:marLeft w:val="0"/>
      <w:marRight w:val="0"/>
      <w:marTop w:val="0"/>
      <w:marBottom w:val="0"/>
      <w:divBdr>
        <w:top w:val="none" w:sz="0" w:space="0" w:color="auto"/>
        <w:left w:val="none" w:sz="0" w:space="0" w:color="auto"/>
        <w:bottom w:val="none" w:sz="0" w:space="0" w:color="auto"/>
        <w:right w:val="none" w:sz="0" w:space="0" w:color="auto"/>
      </w:divBdr>
    </w:div>
    <w:div w:id="1227180120">
      <w:bodyDiv w:val="1"/>
      <w:marLeft w:val="0"/>
      <w:marRight w:val="0"/>
      <w:marTop w:val="0"/>
      <w:marBottom w:val="0"/>
      <w:divBdr>
        <w:top w:val="none" w:sz="0" w:space="0" w:color="auto"/>
        <w:left w:val="none" w:sz="0" w:space="0" w:color="auto"/>
        <w:bottom w:val="none" w:sz="0" w:space="0" w:color="auto"/>
        <w:right w:val="none" w:sz="0" w:space="0" w:color="auto"/>
      </w:divBdr>
    </w:div>
    <w:div w:id="1237663921">
      <w:bodyDiv w:val="1"/>
      <w:marLeft w:val="0"/>
      <w:marRight w:val="0"/>
      <w:marTop w:val="0"/>
      <w:marBottom w:val="0"/>
      <w:divBdr>
        <w:top w:val="none" w:sz="0" w:space="0" w:color="auto"/>
        <w:left w:val="none" w:sz="0" w:space="0" w:color="auto"/>
        <w:bottom w:val="none" w:sz="0" w:space="0" w:color="auto"/>
        <w:right w:val="none" w:sz="0" w:space="0" w:color="auto"/>
      </w:divBdr>
    </w:div>
    <w:div w:id="1241718979">
      <w:bodyDiv w:val="1"/>
      <w:marLeft w:val="0"/>
      <w:marRight w:val="0"/>
      <w:marTop w:val="0"/>
      <w:marBottom w:val="0"/>
      <w:divBdr>
        <w:top w:val="none" w:sz="0" w:space="0" w:color="auto"/>
        <w:left w:val="none" w:sz="0" w:space="0" w:color="auto"/>
        <w:bottom w:val="none" w:sz="0" w:space="0" w:color="auto"/>
        <w:right w:val="none" w:sz="0" w:space="0" w:color="auto"/>
      </w:divBdr>
    </w:div>
    <w:div w:id="1242256740">
      <w:bodyDiv w:val="1"/>
      <w:marLeft w:val="0"/>
      <w:marRight w:val="0"/>
      <w:marTop w:val="0"/>
      <w:marBottom w:val="0"/>
      <w:divBdr>
        <w:top w:val="none" w:sz="0" w:space="0" w:color="auto"/>
        <w:left w:val="none" w:sz="0" w:space="0" w:color="auto"/>
        <w:bottom w:val="none" w:sz="0" w:space="0" w:color="auto"/>
        <w:right w:val="none" w:sz="0" w:space="0" w:color="auto"/>
      </w:divBdr>
    </w:div>
    <w:div w:id="1277710417">
      <w:bodyDiv w:val="1"/>
      <w:marLeft w:val="0"/>
      <w:marRight w:val="0"/>
      <w:marTop w:val="0"/>
      <w:marBottom w:val="0"/>
      <w:divBdr>
        <w:top w:val="none" w:sz="0" w:space="0" w:color="auto"/>
        <w:left w:val="none" w:sz="0" w:space="0" w:color="auto"/>
        <w:bottom w:val="none" w:sz="0" w:space="0" w:color="auto"/>
        <w:right w:val="none" w:sz="0" w:space="0" w:color="auto"/>
      </w:divBdr>
    </w:div>
    <w:div w:id="1284925183">
      <w:bodyDiv w:val="1"/>
      <w:marLeft w:val="0"/>
      <w:marRight w:val="0"/>
      <w:marTop w:val="0"/>
      <w:marBottom w:val="0"/>
      <w:divBdr>
        <w:top w:val="none" w:sz="0" w:space="0" w:color="auto"/>
        <w:left w:val="none" w:sz="0" w:space="0" w:color="auto"/>
        <w:bottom w:val="none" w:sz="0" w:space="0" w:color="auto"/>
        <w:right w:val="none" w:sz="0" w:space="0" w:color="auto"/>
      </w:divBdr>
    </w:div>
    <w:div w:id="1285231611">
      <w:bodyDiv w:val="1"/>
      <w:marLeft w:val="0"/>
      <w:marRight w:val="0"/>
      <w:marTop w:val="0"/>
      <w:marBottom w:val="0"/>
      <w:divBdr>
        <w:top w:val="none" w:sz="0" w:space="0" w:color="auto"/>
        <w:left w:val="none" w:sz="0" w:space="0" w:color="auto"/>
        <w:bottom w:val="none" w:sz="0" w:space="0" w:color="auto"/>
        <w:right w:val="none" w:sz="0" w:space="0" w:color="auto"/>
      </w:divBdr>
    </w:div>
    <w:div w:id="1285892090">
      <w:bodyDiv w:val="1"/>
      <w:marLeft w:val="0"/>
      <w:marRight w:val="0"/>
      <w:marTop w:val="0"/>
      <w:marBottom w:val="0"/>
      <w:divBdr>
        <w:top w:val="none" w:sz="0" w:space="0" w:color="auto"/>
        <w:left w:val="none" w:sz="0" w:space="0" w:color="auto"/>
        <w:bottom w:val="none" w:sz="0" w:space="0" w:color="auto"/>
        <w:right w:val="none" w:sz="0" w:space="0" w:color="auto"/>
      </w:divBdr>
    </w:div>
    <w:div w:id="1292517222">
      <w:bodyDiv w:val="1"/>
      <w:marLeft w:val="0"/>
      <w:marRight w:val="0"/>
      <w:marTop w:val="0"/>
      <w:marBottom w:val="0"/>
      <w:divBdr>
        <w:top w:val="none" w:sz="0" w:space="0" w:color="auto"/>
        <w:left w:val="none" w:sz="0" w:space="0" w:color="auto"/>
        <w:bottom w:val="none" w:sz="0" w:space="0" w:color="auto"/>
        <w:right w:val="none" w:sz="0" w:space="0" w:color="auto"/>
      </w:divBdr>
    </w:div>
    <w:div w:id="1296258826">
      <w:bodyDiv w:val="1"/>
      <w:marLeft w:val="0"/>
      <w:marRight w:val="0"/>
      <w:marTop w:val="0"/>
      <w:marBottom w:val="0"/>
      <w:divBdr>
        <w:top w:val="none" w:sz="0" w:space="0" w:color="auto"/>
        <w:left w:val="none" w:sz="0" w:space="0" w:color="auto"/>
        <w:bottom w:val="none" w:sz="0" w:space="0" w:color="auto"/>
        <w:right w:val="none" w:sz="0" w:space="0" w:color="auto"/>
      </w:divBdr>
    </w:div>
    <w:div w:id="1302154896">
      <w:bodyDiv w:val="1"/>
      <w:marLeft w:val="0"/>
      <w:marRight w:val="0"/>
      <w:marTop w:val="0"/>
      <w:marBottom w:val="0"/>
      <w:divBdr>
        <w:top w:val="none" w:sz="0" w:space="0" w:color="auto"/>
        <w:left w:val="none" w:sz="0" w:space="0" w:color="auto"/>
        <w:bottom w:val="none" w:sz="0" w:space="0" w:color="auto"/>
        <w:right w:val="none" w:sz="0" w:space="0" w:color="auto"/>
      </w:divBdr>
    </w:div>
    <w:div w:id="1304041489">
      <w:bodyDiv w:val="1"/>
      <w:marLeft w:val="0"/>
      <w:marRight w:val="0"/>
      <w:marTop w:val="0"/>
      <w:marBottom w:val="0"/>
      <w:divBdr>
        <w:top w:val="none" w:sz="0" w:space="0" w:color="auto"/>
        <w:left w:val="none" w:sz="0" w:space="0" w:color="auto"/>
        <w:bottom w:val="none" w:sz="0" w:space="0" w:color="auto"/>
        <w:right w:val="none" w:sz="0" w:space="0" w:color="auto"/>
      </w:divBdr>
    </w:div>
    <w:div w:id="1310397575">
      <w:bodyDiv w:val="1"/>
      <w:marLeft w:val="0"/>
      <w:marRight w:val="0"/>
      <w:marTop w:val="0"/>
      <w:marBottom w:val="0"/>
      <w:divBdr>
        <w:top w:val="none" w:sz="0" w:space="0" w:color="auto"/>
        <w:left w:val="none" w:sz="0" w:space="0" w:color="auto"/>
        <w:bottom w:val="none" w:sz="0" w:space="0" w:color="auto"/>
        <w:right w:val="none" w:sz="0" w:space="0" w:color="auto"/>
      </w:divBdr>
    </w:div>
    <w:div w:id="1313411449">
      <w:bodyDiv w:val="1"/>
      <w:marLeft w:val="0"/>
      <w:marRight w:val="0"/>
      <w:marTop w:val="0"/>
      <w:marBottom w:val="0"/>
      <w:divBdr>
        <w:top w:val="none" w:sz="0" w:space="0" w:color="auto"/>
        <w:left w:val="none" w:sz="0" w:space="0" w:color="auto"/>
        <w:bottom w:val="none" w:sz="0" w:space="0" w:color="auto"/>
        <w:right w:val="none" w:sz="0" w:space="0" w:color="auto"/>
      </w:divBdr>
    </w:div>
    <w:div w:id="1314944762">
      <w:bodyDiv w:val="1"/>
      <w:marLeft w:val="0"/>
      <w:marRight w:val="0"/>
      <w:marTop w:val="0"/>
      <w:marBottom w:val="0"/>
      <w:divBdr>
        <w:top w:val="none" w:sz="0" w:space="0" w:color="auto"/>
        <w:left w:val="none" w:sz="0" w:space="0" w:color="auto"/>
        <w:bottom w:val="none" w:sz="0" w:space="0" w:color="auto"/>
        <w:right w:val="none" w:sz="0" w:space="0" w:color="auto"/>
      </w:divBdr>
    </w:div>
    <w:div w:id="1319654997">
      <w:bodyDiv w:val="1"/>
      <w:marLeft w:val="0"/>
      <w:marRight w:val="0"/>
      <w:marTop w:val="0"/>
      <w:marBottom w:val="0"/>
      <w:divBdr>
        <w:top w:val="none" w:sz="0" w:space="0" w:color="auto"/>
        <w:left w:val="none" w:sz="0" w:space="0" w:color="auto"/>
        <w:bottom w:val="none" w:sz="0" w:space="0" w:color="auto"/>
        <w:right w:val="none" w:sz="0" w:space="0" w:color="auto"/>
      </w:divBdr>
    </w:div>
    <w:div w:id="1319727236">
      <w:bodyDiv w:val="1"/>
      <w:marLeft w:val="0"/>
      <w:marRight w:val="0"/>
      <w:marTop w:val="0"/>
      <w:marBottom w:val="0"/>
      <w:divBdr>
        <w:top w:val="none" w:sz="0" w:space="0" w:color="auto"/>
        <w:left w:val="none" w:sz="0" w:space="0" w:color="auto"/>
        <w:bottom w:val="none" w:sz="0" w:space="0" w:color="auto"/>
        <w:right w:val="none" w:sz="0" w:space="0" w:color="auto"/>
      </w:divBdr>
    </w:div>
    <w:div w:id="1321496329">
      <w:bodyDiv w:val="1"/>
      <w:marLeft w:val="0"/>
      <w:marRight w:val="0"/>
      <w:marTop w:val="0"/>
      <w:marBottom w:val="0"/>
      <w:divBdr>
        <w:top w:val="none" w:sz="0" w:space="0" w:color="auto"/>
        <w:left w:val="none" w:sz="0" w:space="0" w:color="auto"/>
        <w:bottom w:val="none" w:sz="0" w:space="0" w:color="auto"/>
        <w:right w:val="none" w:sz="0" w:space="0" w:color="auto"/>
      </w:divBdr>
    </w:div>
    <w:div w:id="1322781924">
      <w:bodyDiv w:val="1"/>
      <w:marLeft w:val="0"/>
      <w:marRight w:val="0"/>
      <w:marTop w:val="0"/>
      <w:marBottom w:val="0"/>
      <w:divBdr>
        <w:top w:val="none" w:sz="0" w:space="0" w:color="auto"/>
        <w:left w:val="none" w:sz="0" w:space="0" w:color="auto"/>
        <w:bottom w:val="none" w:sz="0" w:space="0" w:color="auto"/>
        <w:right w:val="none" w:sz="0" w:space="0" w:color="auto"/>
      </w:divBdr>
    </w:div>
    <w:div w:id="1327440923">
      <w:bodyDiv w:val="1"/>
      <w:marLeft w:val="0"/>
      <w:marRight w:val="0"/>
      <w:marTop w:val="0"/>
      <w:marBottom w:val="0"/>
      <w:divBdr>
        <w:top w:val="none" w:sz="0" w:space="0" w:color="auto"/>
        <w:left w:val="none" w:sz="0" w:space="0" w:color="auto"/>
        <w:bottom w:val="none" w:sz="0" w:space="0" w:color="auto"/>
        <w:right w:val="none" w:sz="0" w:space="0" w:color="auto"/>
      </w:divBdr>
    </w:div>
    <w:div w:id="1338775204">
      <w:bodyDiv w:val="1"/>
      <w:marLeft w:val="0"/>
      <w:marRight w:val="0"/>
      <w:marTop w:val="0"/>
      <w:marBottom w:val="0"/>
      <w:divBdr>
        <w:top w:val="none" w:sz="0" w:space="0" w:color="auto"/>
        <w:left w:val="none" w:sz="0" w:space="0" w:color="auto"/>
        <w:bottom w:val="none" w:sz="0" w:space="0" w:color="auto"/>
        <w:right w:val="none" w:sz="0" w:space="0" w:color="auto"/>
      </w:divBdr>
    </w:div>
    <w:div w:id="1355381930">
      <w:bodyDiv w:val="1"/>
      <w:marLeft w:val="0"/>
      <w:marRight w:val="0"/>
      <w:marTop w:val="0"/>
      <w:marBottom w:val="0"/>
      <w:divBdr>
        <w:top w:val="none" w:sz="0" w:space="0" w:color="auto"/>
        <w:left w:val="none" w:sz="0" w:space="0" w:color="auto"/>
        <w:bottom w:val="none" w:sz="0" w:space="0" w:color="auto"/>
        <w:right w:val="none" w:sz="0" w:space="0" w:color="auto"/>
      </w:divBdr>
    </w:div>
    <w:div w:id="1361052799">
      <w:bodyDiv w:val="1"/>
      <w:marLeft w:val="0"/>
      <w:marRight w:val="0"/>
      <w:marTop w:val="0"/>
      <w:marBottom w:val="0"/>
      <w:divBdr>
        <w:top w:val="none" w:sz="0" w:space="0" w:color="auto"/>
        <w:left w:val="none" w:sz="0" w:space="0" w:color="auto"/>
        <w:bottom w:val="none" w:sz="0" w:space="0" w:color="auto"/>
        <w:right w:val="none" w:sz="0" w:space="0" w:color="auto"/>
      </w:divBdr>
    </w:div>
    <w:div w:id="1371297163">
      <w:bodyDiv w:val="1"/>
      <w:marLeft w:val="0"/>
      <w:marRight w:val="0"/>
      <w:marTop w:val="0"/>
      <w:marBottom w:val="0"/>
      <w:divBdr>
        <w:top w:val="none" w:sz="0" w:space="0" w:color="auto"/>
        <w:left w:val="none" w:sz="0" w:space="0" w:color="auto"/>
        <w:bottom w:val="none" w:sz="0" w:space="0" w:color="auto"/>
        <w:right w:val="none" w:sz="0" w:space="0" w:color="auto"/>
      </w:divBdr>
    </w:div>
    <w:div w:id="1409424388">
      <w:bodyDiv w:val="1"/>
      <w:marLeft w:val="0"/>
      <w:marRight w:val="0"/>
      <w:marTop w:val="0"/>
      <w:marBottom w:val="0"/>
      <w:divBdr>
        <w:top w:val="none" w:sz="0" w:space="0" w:color="auto"/>
        <w:left w:val="none" w:sz="0" w:space="0" w:color="auto"/>
        <w:bottom w:val="none" w:sz="0" w:space="0" w:color="auto"/>
        <w:right w:val="none" w:sz="0" w:space="0" w:color="auto"/>
      </w:divBdr>
    </w:div>
    <w:div w:id="1411199254">
      <w:bodyDiv w:val="1"/>
      <w:marLeft w:val="0"/>
      <w:marRight w:val="0"/>
      <w:marTop w:val="0"/>
      <w:marBottom w:val="0"/>
      <w:divBdr>
        <w:top w:val="none" w:sz="0" w:space="0" w:color="auto"/>
        <w:left w:val="none" w:sz="0" w:space="0" w:color="auto"/>
        <w:bottom w:val="none" w:sz="0" w:space="0" w:color="auto"/>
        <w:right w:val="none" w:sz="0" w:space="0" w:color="auto"/>
      </w:divBdr>
    </w:div>
    <w:div w:id="1411849215">
      <w:bodyDiv w:val="1"/>
      <w:marLeft w:val="0"/>
      <w:marRight w:val="0"/>
      <w:marTop w:val="0"/>
      <w:marBottom w:val="0"/>
      <w:divBdr>
        <w:top w:val="none" w:sz="0" w:space="0" w:color="auto"/>
        <w:left w:val="none" w:sz="0" w:space="0" w:color="auto"/>
        <w:bottom w:val="none" w:sz="0" w:space="0" w:color="auto"/>
        <w:right w:val="none" w:sz="0" w:space="0" w:color="auto"/>
      </w:divBdr>
    </w:div>
    <w:div w:id="1414620332">
      <w:bodyDiv w:val="1"/>
      <w:marLeft w:val="0"/>
      <w:marRight w:val="0"/>
      <w:marTop w:val="0"/>
      <w:marBottom w:val="0"/>
      <w:divBdr>
        <w:top w:val="none" w:sz="0" w:space="0" w:color="auto"/>
        <w:left w:val="none" w:sz="0" w:space="0" w:color="auto"/>
        <w:bottom w:val="none" w:sz="0" w:space="0" w:color="auto"/>
        <w:right w:val="none" w:sz="0" w:space="0" w:color="auto"/>
      </w:divBdr>
    </w:div>
    <w:div w:id="1422027410">
      <w:bodyDiv w:val="1"/>
      <w:marLeft w:val="0"/>
      <w:marRight w:val="0"/>
      <w:marTop w:val="0"/>
      <w:marBottom w:val="0"/>
      <w:divBdr>
        <w:top w:val="none" w:sz="0" w:space="0" w:color="auto"/>
        <w:left w:val="none" w:sz="0" w:space="0" w:color="auto"/>
        <w:bottom w:val="none" w:sz="0" w:space="0" w:color="auto"/>
        <w:right w:val="none" w:sz="0" w:space="0" w:color="auto"/>
      </w:divBdr>
    </w:div>
    <w:div w:id="1451628038">
      <w:bodyDiv w:val="1"/>
      <w:marLeft w:val="0"/>
      <w:marRight w:val="0"/>
      <w:marTop w:val="0"/>
      <w:marBottom w:val="0"/>
      <w:divBdr>
        <w:top w:val="none" w:sz="0" w:space="0" w:color="auto"/>
        <w:left w:val="none" w:sz="0" w:space="0" w:color="auto"/>
        <w:bottom w:val="none" w:sz="0" w:space="0" w:color="auto"/>
        <w:right w:val="none" w:sz="0" w:space="0" w:color="auto"/>
      </w:divBdr>
    </w:div>
    <w:div w:id="1473786297">
      <w:bodyDiv w:val="1"/>
      <w:marLeft w:val="0"/>
      <w:marRight w:val="0"/>
      <w:marTop w:val="0"/>
      <w:marBottom w:val="0"/>
      <w:divBdr>
        <w:top w:val="none" w:sz="0" w:space="0" w:color="auto"/>
        <w:left w:val="none" w:sz="0" w:space="0" w:color="auto"/>
        <w:bottom w:val="none" w:sz="0" w:space="0" w:color="auto"/>
        <w:right w:val="none" w:sz="0" w:space="0" w:color="auto"/>
      </w:divBdr>
    </w:div>
    <w:div w:id="1489521476">
      <w:bodyDiv w:val="1"/>
      <w:marLeft w:val="0"/>
      <w:marRight w:val="0"/>
      <w:marTop w:val="0"/>
      <w:marBottom w:val="0"/>
      <w:divBdr>
        <w:top w:val="none" w:sz="0" w:space="0" w:color="auto"/>
        <w:left w:val="none" w:sz="0" w:space="0" w:color="auto"/>
        <w:bottom w:val="none" w:sz="0" w:space="0" w:color="auto"/>
        <w:right w:val="none" w:sz="0" w:space="0" w:color="auto"/>
      </w:divBdr>
    </w:div>
    <w:div w:id="1499999689">
      <w:bodyDiv w:val="1"/>
      <w:marLeft w:val="0"/>
      <w:marRight w:val="0"/>
      <w:marTop w:val="0"/>
      <w:marBottom w:val="0"/>
      <w:divBdr>
        <w:top w:val="none" w:sz="0" w:space="0" w:color="auto"/>
        <w:left w:val="none" w:sz="0" w:space="0" w:color="auto"/>
        <w:bottom w:val="none" w:sz="0" w:space="0" w:color="auto"/>
        <w:right w:val="none" w:sz="0" w:space="0" w:color="auto"/>
      </w:divBdr>
    </w:div>
    <w:div w:id="1507163759">
      <w:bodyDiv w:val="1"/>
      <w:marLeft w:val="0"/>
      <w:marRight w:val="0"/>
      <w:marTop w:val="0"/>
      <w:marBottom w:val="0"/>
      <w:divBdr>
        <w:top w:val="none" w:sz="0" w:space="0" w:color="auto"/>
        <w:left w:val="none" w:sz="0" w:space="0" w:color="auto"/>
        <w:bottom w:val="none" w:sz="0" w:space="0" w:color="auto"/>
        <w:right w:val="none" w:sz="0" w:space="0" w:color="auto"/>
      </w:divBdr>
    </w:div>
    <w:div w:id="1512406289">
      <w:bodyDiv w:val="1"/>
      <w:marLeft w:val="0"/>
      <w:marRight w:val="0"/>
      <w:marTop w:val="0"/>
      <w:marBottom w:val="0"/>
      <w:divBdr>
        <w:top w:val="none" w:sz="0" w:space="0" w:color="auto"/>
        <w:left w:val="none" w:sz="0" w:space="0" w:color="auto"/>
        <w:bottom w:val="none" w:sz="0" w:space="0" w:color="auto"/>
        <w:right w:val="none" w:sz="0" w:space="0" w:color="auto"/>
      </w:divBdr>
    </w:div>
    <w:div w:id="1531607234">
      <w:bodyDiv w:val="1"/>
      <w:marLeft w:val="0"/>
      <w:marRight w:val="0"/>
      <w:marTop w:val="0"/>
      <w:marBottom w:val="0"/>
      <w:divBdr>
        <w:top w:val="none" w:sz="0" w:space="0" w:color="auto"/>
        <w:left w:val="none" w:sz="0" w:space="0" w:color="auto"/>
        <w:bottom w:val="none" w:sz="0" w:space="0" w:color="auto"/>
        <w:right w:val="none" w:sz="0" w:space="0" w:color="auto"/>
      </w:divBdr>
    </w:div>
    <w:div w:id="1536044317">
      <w:bodyDiv w:val="1"/>
      <w:marLeft w:val="0"/>
      <w:marRight w:val="0"/>
      <w:marTop w:val="0"/>
      <w:marBottom w:val="0"/>
      <w:divBdr>
        <w:top w:val="none" w:sz="0" w:space="0" w:color="auto"/>
        <w:left w:val="none" w:sz="0" w:space="0" w:color="auto"/>
        <w:bottom w:val="none" w:sz="0" w:space="0" w:color="auto"/>
        <w:right w:val="none" w:sz="0" w:space="0" w:color="auto"/>
      </w:divBdr>
    </w:div>
    <w:div w:id="1546915824">
      <w:bodyDiv w:val="1"/>
      <w:marLeft w:val="0"/>
      <w:marRight w:val="0"/>
      <w:marTop w:val="0"/>
      <w:marBottom w:val="0"/>
      <w:divBdr>
        <w:top w:val="none" w:sz="0" w:space="0" w:color="auto"/>
        <w:left w:val="none" w:sz="0" w:space="0" w:color="auto"/>
        <w:bottom w:val="none" w:sz="0" w:space="0" w:color="auto"/>
        <w:right w:val="none" w:sz="0" w:space="0" w:color="auto"/>
      </w:divBdr>
    </w:div>
    <w:div w:id="1562980213">
      <w:bodyDiv w:val="1"/>
      <w:marLeft w:val="0"/>
      <w:marRight w:val="0"/>
      <w:marTop w:val="0"/>
      <w:marBottom w:val="0"/>
      <w:divBdr>
        <w:top w:val="none" w:sz="0" w:space="0" w:color="auto"/>
        <w:left w:val="none" w:sz="0" w:space="0" w:color="auto"/>
        <w:bottom w:val="none" w:sz="0" w:space="0" w:color="auto"/>
        <w:right w:val="none" w:sz="0" w:space="0" w:color="auto"/>
      </w:divBdr>
    </w:div>
    <w:div w:id="1577856011">
      <w:bodyDiv w:val="1"/>
      <w:marLeft w:val="0"/>
      <w:marRight w:val="0"/>
      <w:marTop w:val="0"/>
      <w:marBottom w:val="0"/>
      <w:divBdr>
        <w:top w:val="none" w:sz="0" w:space="0" w:color="auto"/>
        <w:left w:val="none" w:sz="0" w:space="0" w:color="auto"/>
        <w:bottom w:val="none" w:sz="0" w:space="0" w:color="auto"/>
        <w:right w:val="none" w:sz="0" w:space="0" w:color="auto"/>
      </w:divBdr>
    </w:div>
    <w:div w:id="1579753703">
      <w:bodyDiv w:val="1"/>
      <w:marLeft w:val="0"/>
      <w:marRight w:val="0"/>
      <w:marTop w:val="0"/>
      <w:marBottom w:val="0"/>
      <w:divBdr>
        <w:top w:val="none" w:sz="0" w:space="0" w:color="auto"/>
        <w:left w:val="none" w:sz="0" w:space="0" w:color="auto"/>
        <w:bottom w:val="none" w:sz="0" w:space="0" w:color="auto"/>
        <w:right w:val="none" w:sz="0" w:space="0" w:color="auto"/>
      </w:divBdr>
    </w:div>
    <w:div w:id="1585718850">
      <w:bodyDiv w:val="1"/>
      <w:marLeft w:val="0"/>
      <w:marRight w:val="0"/>
      <w:marTop w:val="0"/>
      <w:marBottom w:val="0"/>
      <w:divBdr>
        <w:top w:val="none" w:sz="0" w:space="0" w:color="auto"/>
        <w:left w:val="none" w:sz="0" w:space="0" w:color="auto"/>
        <w:bottom w:val="none" w:sz="0" w:space="0" w:color="auto"/>
        <w:right w:val="none" w:sz="0" w:space="0" w:color="auto"/>
      </w:divBdr>
    </w:div>
    <w:div w:id="1600915484">
      <w:bodyDiv w:val="1"/>
      <w:marLeft w:val="0"/>
      <w:marRight w:val="0"/>
      <w:marTop w:val="0"/>
      <w:marBottom w:val="0"/>
      <w:divBdr>
        <w:top w:val="none" w:sz="0" w:space="0" w:color="auto"/>
        <w:left w:val="none" w:sz="0" w:space="0" w:color="auto"/>
        <w:bottom w:val="none" w:sz="0" w:space="0" w:color="auto"/>
        <w:right w:val="none" w:sz="0" w:space="0" w:color="auto"/>
      </w:divBdr>
    </w:div>
    <w:div w:id="1607232955">
      <w:bodyDiv w:val="1"/>
      <w:marLeft w:val="0"/>
      <w:marRight w:val="0"/>
      <w:marTop w:val="0"/>
      <w:marBottom w:val="0"/>
      <w:divBdr>
        <w:top w:val="none" w:sz="0" w:space="0" w:color="auto"/>
        <w:left w:val="none" w:sz="0" w:space="0" w:color="auto"/>
        <w:bottom w:val="none" w:sz="0" w:space="0" w:color="auto"/>
        <w:right w:val="none" w:sz="0" w:space="0" w:color="auto"/>
      </w:divBdr>
    </w:div>
    <w:div w:id="1622226605">
      <w:bodyDiv w:val="1"/>
      <w:marLeft w:val="0"/>
      <w:marRight w:val="0"/>
      <w:marTop w:val="0"/>
      <w:marBottom w:val="0"/>
      <w:divBdr>
        <w:top w:val="none" w:sz="0" w:space="0" w:color="auto"/>
        <w:left w:val="none" w:sz="0" w:space="0" w:color="auto"/>
        <w:bottom w:val="none" w:sz="0" w:space="0" w:color="auto"/>
        <w:right w:val="none" w:sz="0" w:space="0" w:color="auto"/>
      </w:divBdr>
    </w:div>
    <w:div w:id="1636255726">
      <w:bodyDiv w:val="1"/>
      <w:marLeft w:val="0"/>
      <w:marRight w:val="0"/>
      <w:marTop w:val="0"/>
      <w:marBottom w:val="0"/>
      <w:divBdr>
        <w:top w:val="none" w:sz="0" w:space="0" w:color="auto"/>
        <w:left w:val="none" w:sz="0" w:space="0" w:color="auto"/>
        <w:bottom w:val="none" w:sz="0" w:space="0" w:color="auto"/>
        <w:right w:val="none" w:sz="0" w:space="0" w:color="auto"/>
      </w:divBdr>
    </w:div>
    <w:div w:id="1639921453">
      <w:bodyDiv w:val="1"/>
      <w:marLeft w:val="0"/>
      <w:marRight w:val="0"/>
      <w:marTop w:val="0"/>
      <w:marBottom w:val="0"/>
      <w:divBdr>
        <w:top w:val="none" w:sz="0" w:space="0" w:color="auto"/>
        <w:left w:val="none" w:sz="0" w:space="0" w:color="auto"/>
        <w:bottom w:val="none" w:sz="0" w:space="0" w:color="auto"/>
        <w:right w:val="none" w:sz="0" w:space="0" w:color="auto"/>
      </w:divBdr>
    </w:div>
    <w:div w:id="1641031813">
      <w:bodyDiv w:val="1"/>
      <w:marLeft w:val="0"/>
      <w:marRight w:val="0"/>
      <w:marTop w:val="0"/>
      <w:marBottom w:val="0"/>
      <w:divBdr>
        <w:top w:val="none" w:sz="0" w:space="0" w:color="auto"/>
        <w:left w:val="none" w:sz="0" w:space="0" w:color="auto"/>
        <w:bottom w:val="none" w:sz="0" w:space="0" w:color="auto"/>
        <w:right w:val="none" w:sz="0" w:space="0" w:color="auto"/>
      </w:divBdr>
    </w:div>
    <w:div w:id="1650859767">
      <w:bodyDiv w:val="1"/>
      <w:marLeft w:val="0"/>
      <w:marRight w:val="0"/>
      <w:marTop w:val="0"/>
      <w:marBottom w:val="0"/>
      <w:divBdr>
        <w:top w:val="none" w:sz="0" w:space="0" w:color="auto"/>
        <w:left w:val="none" w:sz="0" w:space="0" w:color="auto"/>
        <w:bottom w:val="none" w:sz="0" w:space="0" w:color="auto"/>
        <w:right w:val="none" w:sz="0" w:space="0" w:color="auto"/>
      </w:divBdr>
    </w:div>
    <w:div w:id="1660688314">
      <w:bodyDiv w:val="1"/>
      <w:marLeft w:val="0"/>
      <w:marRight w:val="0"/>
      <w:marTop w:val="0"/>
      <w:marBottom w:val="0"/>
      <w:divBdr>
        <w:top w:val="none" w:sz="0" w:space="0" w:color="auto"/>
        <w:left w:val="none" w:sz="0" w:space="0" w:color="auto"/>
        <w:bottom w:val="none" w:sz="0" w:space="0" w:color="auto"/>
        <w:right w:val="none" w:sz="0" w:space="0" w:color="auto"/>
      </w:divBdr>
    </w:div>
    <w:div w:id="1664432585">
      <w:bodyDiv w:val="1"/>
      <w:marLeft w:val="0"/>
      <w:marRight w:val="0"/>
      <w:marTop w:val="0"/>
      <w:marBottom w:val="0"/>
      <w:divBdr>
        <w:top w:val="none" w:sz="0" w:space="0" w:color="auto"/>
        <w:left w:val="none" w:sz="0" w:space="0" w:color="auto"/>
        <w:bottom w:val="none" w:sz="0" w:space="0" w:color="auto"/>
        <w:right w:val="none" w:sz="0" w:space="0" w:color="auto"/>
      </w:divBdr>
    </w:div>
    <w:div w:id="1675376195">
      <w:bodyDiv w:val="1"/>
      <w:marLeft w:val="0"/>
      <w:marRight w:val="0"/>
      <w:marTop w:val="0"/>
      <w:marBottom w:val="0"/>
      <w:divBdr>
        <w:top w:val="none" w:sz="0" w:space="0" w:color="auto"/>
        <w:left w:val="none" w:sz="0" w:space="0" w:color="auto"/>
        <w:bottom w:val="none" w:sz="0" w:space="0" w:color="auto"/>
        <w:right w:val="none" w:sz="0" w:space="0" w:color="auto"/>
      </w:divBdr>
    </w:div>
    <w:div w:id="1686706945">
      <w:bodyDiv w:val="1"/>
      <w:marLeft w:val="0"/>
      <w:marRight w:val="0"/>
      <w:marTop w:val="0"/>
      <w:marBottom w:val="0"/>
      <w:divBdr>
        <w:top w:val="none" w:sz="0" w:space="0" w:color="auto"/>
        <w:left w:val="none" w:sz="0" w:space="0" w:color="auto"/>
        <w:bottom w:val="none" w:sz="0" w:space="0" w:color="auto"/>
        <w:right w:val="none" w:sz="0" w:space="0" w:color="auto"/>
      </w:divBdr>
    </w:div>
    <w:div w:id="1726947419">
      <w:bodyDiv w:val="1"/>
      <w:marLeft w:val="0"/>
      <w:marRight w:val="0"/>
      <w:marTop w:val="0"/>
      <w:marBottom w:val="0"/>
      <w:divBdr>
        <w:top w:val="none" w:sz="0" w:space="0" w:color="auto"/>
        <w:left w:val="none" w:sz="0" w:space="0" w:color="auto"/>
        <w:bottom w:val="none" w:sz="0" w:space="0" w:color="auto"/>
        <w:right w:val="none" w:sz="0" w:space="0" w:color="auto"/>
      </w:divBdr>
    </w:div>
    <w:div w:id="1736199944">
      <w:bodyDiv w:val="1"/>
      <w:marLeft w:val="0"/>
      <w:marRight w:val="0"/>
      <w:marTop w:val="0"/>
      <w:marBottom w:val="0"/>
      <w:divBdr>
        <w:top w:val="none" w:sz="0" w:space="0" w:color="auto"/>
        <w:left w:val="none" w:sz="0" w:space="0" w:color="auto"/>
        <w:bottom w:val="none" w:sz="0" w:space="0" w:color="auto"/>
        <w:right w:val="none" w:sz="0" w:space="0" w:color="auto"/>
      </w:divBdr>
    </w:div>
    <w:div w:id="1745755003">
      <w:bodyDiv w:val="1"/>
      <w:marLeft w:val="0"/>
      <w:marRight w:val="0"/>
      <w:marTop w:val="0"/>
      <w:marBottom w:val="0"/>
      <w:divBdr>
        <w:top w:val="none" w:sz="0" w:space="0" w:color="auto"/>
        <w:left w:val="none" w:sz="0" w:space="0" w:color="auto"/>
        <w:bottom w:val="none" w:sz="0" w:space="0" w:color="auto"/>
        <w:right w:val="none" w:sz="0" w:space="0" w:color="auto"/>
      </w:divBdr>
    </w:div>
    <w:div w:id="1760834048">
      <w:bodyDiv w:val="1"/>
      <w:marLeft w:val="0"/>
      <w:marRight w:val="0"/>
      <w:marTop w:val="0"/>
      <w:marBottom w:val="0"/>
      <w:divBdr>
        <w:top w:val="none" w:sz="0" w:space="0" w:color="auto"/>
        <w:left w:val="none" w:sz="0" w:space="0" w:color="auto"/>
        <w:bottom w:val="none" w:sz="0" w:space="0" w:color="auto"/>
        <w:right w:val="none" w:sz="0" w:space="0" w:color="auto"/>
      </w:divBdr>
    </w:div>
    <w:div w:id="1798714045">
      <w:bodyDiv w:val="1"/>
      <w:marLeft w:val="0"/>
      <w:marRight w:val="0"/>
      <w:marTop w:val="0"/>
      <w:marBottom w:val="0"/>
      <w:divBdr>
        <w:top w:val="none" w:sz="0" w:space="0" w:color="auto"/>
        <w:left w:val="none" w:sz="0" w:space="0" w:color="auto"/>
        <w:bottom w:val="none" w:sz="0" w:space="0" w:color="auto"/>
        <w:right w:val="none" w:sz="0" w:space="0" w:color="auto"/>
      </w:divBdr>
    </w:div>
    <w:div w:id="1804614825">
      <w:bodyDiv w:val="1"/>
      <w:marLeft w:val="0"/>
      <w:marRight w:val="0"/>
      <w:marTop w:val="0"/>
      <w:marBottom w:val="0"/>
      <w:divBdr>
        <w:top w:val="none" w:sz="0" w:space="0" w:color="auto"/>
        <w:left w:val="none" w:sz="0" w:space="0" w:color="auto"/>
        <w:bottom w:val="none" w:sz="0" w:space="0" w:color="auto"/>
        <w:right w:val="none" w:sz="0" w:space="0" w:color="auto"/>
      </w:divBdr>
    </w:div>
    <w:div w:id="1806073642">
      <w:bodyDiv w:val="1"/>
      <w:marLeft w:val="0"/>
      <w:marRight w:val="0"/>
      <w:marTop w:val="0"/>
      <w:marBottom w:val="0"/>
      <w:divBdr>
        <w:top w:val="none" w:sz="0" w:space="0" w:color="auto"/>
        <w:left w:val="none" w:sz="0" w:space="0" w:color="auto"/>
        <w:bottom w:val="none" w:sz="0" w:space="0" w:color="auto"/>
        <w:right w:val="none" w:sz="0" w:space="0" w:color="auto"/>
      </w:divBdr>
    </w:div>
    <w:div w:id="1807620489">
      <w:bodyDiv w:val="1"/>
      <w:marLeft w:val="0"/>
      <w:marRight w:val="0"/>
      <w:marTop w:val="0"/>
      <w:marBottom w:val="0"/>
      <w:divBdr>
        <w:top w:val="none" w:sz="0" w:space="0" w:color="auto"/>
        <w:left w:val="none" w:sz="0" w:space="0" w:color="auto"/>
        <w:bottom w:val="none" w:sz="0" w:space="0" w:color="auto"/>
        <w:right w:val="none" w:sz="0" w:space="0" w:color="auto"/>
      </w:divBdr>
    </w:div>
    <w:div w:id="1820532252">
      <w:bodyDiv w:val="1"/>
      <w:marLeft w:val="0"/>
      <w:marRight w:val="0"/>
      <w:marTop w:val="0"/>
      <w:marBottom w:val="0"/>
      <w:divBdr>
        <w:top w:val="none" w:sz="0" w:space="0" w:color="auto"/>
        <w:left w:val="none" w:sz="0" w:space="0" w:color="auto"/>
        <w:bottom w:val="none" w:sz="0" w:space="0" w:color="auto"/>
        <w:right w:val="none" w:sz="0" w:space="0" w:color="auto"/>
      </w:divBdr>
    </w:div>
    <w:div w:id="1822036442">
      <w:bodyDiv w:val="1"/>
      <w:marLeft w:val="0"/>
      <w:marRight w:val="0"/>
      <w:marTop w:val="0"/>
      <w:marBottom w:val="0"/>
      <w:divBdr>
        <w:top w:val="none" w:sz="0" w:space="0" w:color="auto"/>
        <w:left w:val="none" w:sz="0" w:space="0" w:color="auto"/>
        <w:bottom w:val="none" w:sz="0" w:space="0" w:color="auto"/>
        <w:right w:val="none" w:sz="0" w:space="0" w:color="auto"/>
      </w:divBdr>
    </w:div>
    <w:div w:id="1828128469">
      <w:bodyDiv w:val="1"/>
      <w:marLeft w:val="0"/>
      <w:marRight w:val="0"/>
      <w:marTop w:val="0"/>
      <w:marBottom w:val="0"/>
      <w:divBdr>
        <w:top w:val="none" w:sz="0" w:space="0" w:color="auto"/>
        <w:left w:val="none" w:sz="0" w:space="0" w:color="auto"/>
        <w:bottom w:val="none" w:sz="0" w:space="0" w:color="auto"/>
        <w:right w:val="none" w:sz="0" w:space="0" w:color="auto"/>
      </w:divBdr>
    </w:div>
    <w:div w:id="1831677687">
      <w:bodyDiv w:val="1"/>
      <w:marLeft w:val="0"/>
      <w:marRight w:val="0"/>
      <w:marTop w:val="0"/>
      <w:marBottom w:val="0"/>
      <w:divBdr>
        <w:top w:val="none" w:sz="0" w:space="0" w:color="auto"/>
        <w:left w:val="none" w:sz="0" w:space="0" w:color="auto"/>
        <w:bottom w:val="none" w:sz="0" w:space="0" w:color="auto"/>
        <w:right w:val="none" w:sz="0" w:space="0" w:color="auto"/>
      </w:divBdr>
    </w:div>
    <w:div w:id="1856142817">
      <w:bodyDiv w:val="1"/>
      <w:marLeft w:val="0"/>
      <w:marRight w:val="0"/>
      <w:marTop w:val="0"/>
      <w:marBottom w:val="0"/>
      <w:divBdr>
        <w:top w:val="none" w:sz="0" w:space="0" w:color="auto"/>
        <w:left w:val="none" w:sz="0" w:space="0" w:color="auto"/>
        <w:bottom w:val="none" w:sz="0" w:space="0" w:color="auto"/>
        <w:right w:val="none" w:sz="0" w:space="0" w:color="auto"/>
      </w:divBdr>
    </w:div>
    <w:div w:id="1883833126">
      <w:bodyDiv w:val="1"/>
      <w:marLeft w:val="0"/>
      <w:marRight w:val="0"/>
      <w:marTop w:val="0"/>
      <w:marBottom w:val="0"/>
      <w:divBdr>
        <w:top w:val="none" w:sz="0" w:space="0" w:color="auto"/>
        <w:left w:val="none" w:sz="0" w:space="0" w:color="auto"/>
        <w:bottom w:val="none" w:sz="0" w:space="0" w:color="auto"/>
        <w:right w:val="none" w:sz="0" w:space="0" w:color="auto"/>
      </w:divBdr>
    </w:div>
    <w:div w:id="1890334202">
      <w:bodyDiv w:val="1"/>
      <w:marLeft w:val="0"/>
      <w:marRight w:val="0"/>
      <w:marTop w:val="0"/>
      <w:marBottom w:val="0"/>
      <w:divBdr>
        <w:top w:val="none" w:sz="0" w:space="0" w:color="auto"/>
        <w:left w:val="none" w:sz="0" w:space="0" w:color="auto"/>
        <w:bottom w:val="none" w:sz="0" w:space="0" w:color="auto"/>
        <w:right w:val="none" w:sz="0" w:space="0" w:color="auto"/>
      </w:divBdr>
    </w:div>
    <w:div w:id="1891647805">
      <w:bodyDiv w:val="1"/>
      <w:marLeft w:val="0"/>
      <w:marRight w:val="0"/>
      <w:marTop w:val="0"/>
      <w:marBottom w:val="0"/>
      <w:divBdr>
        <w:top w:val="none" w:sz="0" w:space="0" w:color="auto"/>
        <w:left w:val="none" w:sz="0" w:space="0" w:color="auto"/>
        <w:bottom w:val="none" w:sz="0" w:space="0" w:color="auto"/>
        <w:right w:val="none" w:sz="0" w:space="0" w:color="auto"/>
      </w:divBdr>
    </w:div>
    <w:div w:id="1897931843">
      <w:bodyDiv w:val="1"/>
      <w:marLeft w:val="0"/>
      <w:marRight w:val="0"/>
      <w:marTop w:val="0"/>
      <w:marBottom w:val="0"/>
      <w:divBdr>
        <w:top w:val="none" w:sz="0" w:space="0" w:color="auto"/>
        <w:left w:val="none" w:sz="0" w:space="0" w:color="auto"/>
        <w:bottom w:val="none" w:sz="0" w:space="0" w:color="auto"/>
        <w:right w:val="none" w:sz="0" w:space="0" w:color="auto"/>
      </w:divBdr>
    </w:div>
    <w:div w:id="1905529595">
      <w:bodyDiv w:val="1"/>
      <w:marLeft w:val="0"/>
      <w:marRight w:val="0"/>
      <w:marTop w:val="0"/>
      <w:marBottom w:val="0"/>
      <w:divBdr>
        <w:top w:val="none" w:sz="0" w:space="0" w:color="auto"/>
        <w:left w:val="none" w:sz="0" w:space="0" w:color="auto"/>
        <w:bottom w:val="none" w:sz="0" w:space="0" w:color="auto"/>
        <w:right w:val="none" w:sz="0" w:space="0" w:color="auto"/>
      </w:divBdr>
    </w:div>
    <w:div w:id="1926572325">
      <w:bodyDiv w:val="1"/>
      <w:marLeft w:val="0"/>
      <w:marRight w:val="0"/>
      <w:marTop w:val="0"/>
      <w:marBottom w:val="0"/>
      <w:divBdr>
        <w:top w:val="none" w:sz="0" w:space="0" w:color="auto"/>
        <w:left w:val="none" w:sz="0" w:space="0" w:color="auto"/>
        <w:bottom w:val="none" w:sz="0" w:space="0" w:color="auto"/>
        <w:right w:val="none" w:sz="0" w:space="0" w:color="auto"/>
      </w:divBdr>
    </w:div>
    <w:div w:id="1926764937">
      <w:bodyDiv w:val="1"/>
      <w:marLeft w:val="0"/>
      <w:marRight w:val="0"/>
      <w:marTop w:val="0"/>
      <w:marBottom w:val="0"/>
      <w:divBdr>
        <w:top w:val="none" w:sz="0" w:space="0" w:color="auto"/>
        <w:left w:val="none" w:sz="0" w:space="0" w:color="auto"/>
        <w:bottom w:val="none" w:sz="0" w:space="0" w:color="auto"/>
        <w:right w:val="none" w:sz="0" w:space="0" w:color="auto"/>
      </w:divBdr>
    </w:div>
    <w:div w:id="1933781637">
      <w:bodyDiv w:val="1"/>
      <w:marLeft w:val="0"/>
      <w:marRight w:val="0"/>
      <w:marTop w:val="0"/>
      <w:marBottom w:val="0"/>
      <w:divBdr>
        <w:top w:val="none" w:sz="0" w:space="0" w:color="auto"/>
        <w:left w:val="none" w:sz="0" w:space="0" w:color="auto"/>
        <w:bottom w:val="none" w:sz="0" w:space="0" w:color="auto"/>
        <w:right w:val="none" w:sz="0" w:space="0" w:color="auto"/>
      </w:divBdr>
    </w:div>
    <w:div w:id="1941063697">
      <w:bodyDiv w:val="1"/>
      <w:marLeft w:val="0"/>
      <w:marRight w:val="0"/>
      <w:marTop w:val="0"/>
      <w:marBottom w:val="0"/>
      <w:divBdr>
        <w:top w:val="none" w:sz="0" w:space="0" w:color="auto"/>
        <w:left w:val="none" w:sz="0" w:space="0" w:color="auto"/>
        <w:bottom w:val="none" w:sz="0" w:space="0" w:color="auto"/>
        <w:right w:val="none" w:sz="0" w:space="0" w:color="auto"/>
      </w:divBdr>
    </w:div>
    <w:div w:id="1941142981">
      <w:bodyDiv w:val="1"/>
      <w:marLeft w:val="0"/>
      <w:marRight w:val="0"/>
      <w:marTop w:val="0"/>
      <w:marBottom w:val="0"/>
      <w:divBdr>
        <w:top w:val="none" w:sz="0" w:space="0" w:color="auto"/>
        <w:left w:val="none" w:sz="0" w:space="0" w:color="auto"/>
        <w:bottom w:val="none" w:sz="0" w:space="0" w:color="auto"/>
        <w:right w:val="none" w:sz="0" w:space="0" w:color="auto"/>
      </w:divBdr>
    </w:div>
    <w:div w:id="1949198100">
      <w:bodyDiv w:val="1"/>
      <w:marLeft w:val="0"/>
      <w:marRight w:val="0"/>
      <w:marTop w:val="0"/>
      <w:marBottom w:val="0"/>
      <w:divBdr>
        <w:top w:val="none" w:sz="0" w:space="0" w:color="auto"/>
        <w:left w:val="none" w:sz="0" w:space="0" w:color="auto"/>
        <w:bottom w:val="none" w:sz="0" w:space="0" w:color="auto"/>
        <w:right w:val="none" w:sz="0" w:space="0" w:color="auto"/>
      </w:divBdr>
    </w:div>
    <w:div w:id="1950118876">
      <w:bodyDiv w:val="1"/>
      <w:marLeft w:val="0"/>
      <w:marRight w:val="0"/>
      <w:marTop w:val="0"/>
      <w:marBottom w:val="0"/>
      <w:divBdr>
        <w:top w:val="none" w:sz="0" w:space="0" w:color="auto"/>
        <w:left w:val="none" w:sz="0" w:space="0" w:color="auto"/>
        <w:bottom w:val="none" w:sz="0" w:space="0" w:color="auto"/>
        <w:right w:val="none" w:sz="0" w:space="0" w:color="auto"/>
      </w:divBdr>
    </w:div>
    <w:div w:id="1966351797">
      <w:bodyDiv w:val="1"/>
      <w:marLeft w:val="0"/>
      <w:marRight w:val="0"/>
      <w:marTop w:val="0"/>
      <w:marBottom w:val="0"/>
      <w:divBdr>
        <w:top w:val="none" w:sz="0" w:space="0" w:color="auto"/>
        <w:left w:val="none" w:sz="0" w:space="0" w:color="auto"/>
        <w:bottom w:val="none" w:sz="0" w:space="0" w:color="auto"/>
        <w:right w:val="none" w:sz="0" w:space="0" w:color="auto"/>
      </w:divBdr>
    </w:div>
    <w:div w:id="1974099787">
      <w:bodyDiv w:val="1"/>
      <w:marLeft w:val="0"/>
      <w:marRight w:val="0"/>
      <w:marTop w:val="0"/>
      <w:marBottom w:val="0"/>
      <w:divBdr>
        <w:top w:val="none" w:sz="0" w:space="0" w:color="auto"/>
        <w:left w:val="none" w:sz="0" w:space="0" w:color="auto"/>
        <w:bottom w:val="none" w:sz="0" w:space="0" w:color="auto"/>
        <w:right w:val="none" w:sz="0" w:space="0" w:color="auto"/>
      </w:divBdr>
    </w:div>
    <w:div w:id="1974359971">
      <w:bodyDiv w:val="1"/>
      <w:marLeft w:val="0"/>
      <w:marRight w:val="0"/>
      <w:marTop w:val="0"/>
      <w:marBottom w:val="0"/>
      <w:divBdr>
        <w:top w:val="none" w:sz="0" w:space="0" w:color="auto"/>
        <w:left w:val="none" w:sz="0" w:space="0" w:color="auto"/>
        <w:bottom w:val="none" w:sz="0" w:space="0" w:color="auto"/>
        <w:right w:val="none" w:sz="0" w:space="0" w:color="auto"/>
      </w:divBdr>
    </w:div>
    <w:div w:id="1989480000">
      <w:bodyDiv w:val="1"/>
      <w:marLeft w:val="0"/>
      <w:marRight w:val="0"/>
      <w:marTop w:val="0"/>
      <w:marBottom w:val="0"/>
      <w:divBdr>
        <w:top w:val="none" w:sz="0" w:space="0" w:color="auto"/>
        <w:left w:val="none" w:sz="0" w:space="0" w:color="auto"/>
        <w:bottom w:val="none" w:sz="0" w:space="0" w:color="auto"/>
        <w:right w:val="none" w:sz="0" w:space="0" w:color="auto"/>
      </w:divBdr>
    </w:div>
    <w:div w:id="1994216651">
      <w:bodyDiv w:val="1"/>
      <w:marLeft w:val="0"/>
      <w:marRight w:val="0"/>
      <w:marTop w:val="0"/>
      <w:marBottom w:val="0"/>
      <w:divBdr>
        <w:top w:val="none" w:sz="0" w:space="0" w:color="auto"/>
        <w:left w:val="none" w:sz="0" w:space="0" w:color="auto"/>
        <w:bottom w:val="none" w:sz="0" w:space="0" w:color="auto"/>
        <w:right w:val="none" w:sz="0" w:space="0" w:color="auto"/>
      </w:divBdr>
    </w:div>
    <w:div w:id="2001545044">
      <w:bodyDiv w:val="1"/>
      <w:marLeft w:val="0"/>
      <w:marRight w:val="0"/>
      <w:marTop w:val="0"/>
      <w:marBottom w:val="0"/>
      <w:divBdr>
        <w:top w:val="none" w:sz="0" w:space="0" w:color="auto"/>
        <w:left w:val="none" w:sz="0" w:space="0" w:color="auto"/>
        <w:bottom w:val="none" w:sz="0" w:space="0" w:color="auto"/>
        <w:right w:val="none" w:sz="0" w:space="0" w:color="auto"/>
      </w:divBdr>
    </w:div>
    <w:div w:id="2014531630">
      <w:bodyDiv w:val="1"/>
      <w:marLeft w:val="0"/>
      <w:marRight w:val="0"/>
      <w:marTop w:val="0"/>
      <w:marBottom w:val="0"/>
      <w:divBdr>
        <w:top w:val="none" w:sz="0" w:space="0" w:color="auto"/>
        <w:left w:val="none" w:sz="0" w:space="0" w:color="auto"/>
        <w:bottom w:val="none" w:sz="0" w:space="0" w:color="auto"/>
        <w:right w:val="none" w:sz="0" w:space="0" w:color="auto"/>
      </w:divBdr>
    </w:div>
    <w:div w:id="2037392061">
      <w:bodyDiv w:val="1"/>
      <w:marLeft w:val="0"/>
      <w:marRight w:val="0"/>
      <w:marTop w:val="0"/>
      <w:marBottom w:val="0"/>
      <w:divBdr>
        <w:top w:val="none" w:sz="0" w:space="0" w:color="auto"/>
        <w:left w:val="none" w:sz="0" w:space="0" w:color="auto"/>
        <w:bottom w:val="none" w:sz="0" w:space="0" w:color="auto"/>
        <w:right w:val="none" w:sz="0" w:space="0" w:color="auto"/>
      </w:divBdr>
    </w:div>
    <w:div w:id="2043508077">
      <w:bodyDiv w:val="1"/>
      <w:marLeft w:val="0"/>
      <w:marRight w:val="0"/>
      <w:marTop w:val="0"/>
      <w:marBottom w:val="0"/>
      <w:divBdr>
        <w:top w:val="none" w:sz="0" w:space="0" w:color="auto"/>
        <w:left w:val="none" w:sz="0" w:space="0" w:color="auto"/>
        <w:bottom w:val="none" w:sz="0" w:space="0" w:color="auto"/>
        <w:right w:val="none" w:sz="0" w:space="0" w:color="auto"/>
      </w:divBdr>
    </w:div>
    <w:div w:id="2049527307">
      <w:bodyDiv w:val="1"/>
      <w:marLeft w:val="0"/>
      <w:marRight w:val="0"/>
      <w:marTop w:val="0"/>
      <w:marBottom w:val="0"/>
      <w:divBdr>
        <w:top w:val="none" w:sz="0" w:space="0" w:color="auto"/>
        <w:left w:val="none" w:sz="0" w:space="0" w:color="auto"/>
        <w:bottom w:val="none" w:sz="0" w:space="0" w:color="auto"/>
        <w:right w:val="none" w:sz="0" w:space="0" w:color="auto"/>
      </w:divBdr>
    </w:div>
    <w:div w:id="2050956680">
      <w:bodyDiv w:val="1"/>
      <w:marLeft w:val="0"/>
      <w:marRight w:val="0"/>
      <w:marTop w:val="0"/>
      <w:marBottom w:val="0"/>
      <w:divBdr>
        <w:top w:val="none" w:sz="0" w:space="0" w:color="auto"/>
        <w:left w:val="none" w:sz="0" w:space="0" w:color="auto"/>
        <w:bottom w:val="none" w:sz="0" w:space="0" w:color="auto"/>
        <w:right w:val="none" w:sz="0" w:space="0" w:color="auto"/>
      </w:divBdr>
    </w:div>
    <w:div w:id="2051951901">
      <w:bodyDiv w:val="1"/>
      <w:marLeft w:val="0"/>
      <w:marRight w:val="0"/>
      <w:marTop w:val="0"/>
      <w:marBottom w:val="0"/>
      <w:divBdr>
        <w:top w:val="none" w:sz="0" w:space="0" w:color="auto"/>
        <w:left w:val="none" w:sz="0" w:space="0" w:color="auto"/>
        <w:bottom w:val="none" w:sz="0" w:space="0" w:color="auto"/>
        <w:right w:val="none" w:sz="0" w:space="0" w:color="auto"/>
      </w:divBdr>
    </w:div>
    <w:div w:id="2054425560">
      <w:bodyDiv w:val="1"/>
      <w:marLeft w:val="0"/>
      <w:marRight w:val="0"/>
      <w:marTop w:val="0"/>
      <w:marBottom w:val="0"/>
      <w:divBdr>
        <w:top w:val="none" w:sz="0" w:space="0" w:color="auto"/>
        <w:left w:val="none" w:sz="0" w:space="0" w:color="auto"/>
        <w:bottom w:val="none" w:sz="0" w:space="0" w:color="auto"/>
        <w:right w:val="none" w:sz="0" w:space="0" w:color="auto"/>
      </w:divBdr>
    </w:div>
    <w:div w:id="2059359713">
      <w:bodyDiv w:val="1"/>
      <w:marLeft w:val="0"/>
      <w:marRight w:val="0"/>
      <w:marTop w:val="0"/>
      <w:marBottom w:val="0"/>
      <w:divBdr>
        <w:top w:val="none" w:sz="0" w:space="0" w:color="auto"/>
        <w:left w:val="none" w:sz="0" w:space="0" w:color="auto"/>
        <w:bottom w:val="none" w:sz="0" w:space="0" w:color="auto"/>
        <w:right w:val="none" w:sz="0" w:space="0" w:color="auto"/>
      </w:divBdr>
    </w:div>
    <w:div w:id="2064521885">
      <w:bodyDiv w:val="1"/>
      <w:marLeft w:val="0"/>
      <w:marRight w:val="0"/>
      <w:marTop w:val="0"/>
      <w:marBottom w:val="0"/>
      <w:divBdr>
        <w:top w:val="none" w:sz="0" w:space="0" w:color="auto"/>
        <w:left w:val="none" w:sz="0" w:space="0" w:color="auto"/>
        <w:bottom w:val="none" w:sz="0" w:space="0" w:color="auto"/>
        <w:right w:val="none" w:sz="0" w:space="0" w:color="auto"/>
      </w:divBdr>
    </w:div>
    <w:div w:id="2067677027">
      <w:bodyDiv w:val="1"/>
      <w:marLeft w:val="0"/>
      <w:marRight w:val="0"/>
      <w:marTop w:val="0"/>
      <w:marBottom w:val="0"/>
      <w:divBdr>
        <w:top w:val="none" w:sz="0" w:space="0" w:color="auto"/>
        <w:left w:val="none" w:sz="0" w:space="0" w:color="auto"/>
        <w:bottom w:val="none" w:sz="0" w:space="0" w:color="auto"/>
        <w:right w:val="none" w:sz="0" w:space="0" w:color="auto"/>
      </w:divBdr>
    </w:div>
    <w:div w:id="2074692031">
      <w:bodyDiv w:val="1"/>
      <w:marLeft w:val="0"/>
      <w:marRight w:val="0"/>
      <w:marTop w:val="0"/>
      <w:marBottom w:val="0"/>
      <w:divBdr>
        <w:top w:val="none" w:sz="0" w:space="0" w:color="auto"/>
        <w:left w:val="none" w:sz="0" w:space="0" w:color="auto"/>
        <w:bottom w:val="none" w:sz="0" w:space="0" w:color="auto"/>
        <w:right w:val="none" w:sz="0" w:space="0" w:color="auto"/>
      </w:divBdr>
    </w:div>
    <w:div w:id="2085714916">
      <w:bodyDiv w:val="1"/>
      <w:marLeft w:val="0"/>
      <w:marRight w:val="0"/>
      <w:marTop w:val="0"/>
      <w:marBottom w:val="0"/>
      <w:divBdr>
        <w:top w:val="none" w:sz="0" w:space="0" w:color="auto"/>
        <w:left w:val="none" w:sz="0" w:space="0" w:color="auto"/>
        <w:bottom w:val="none" w:sz="0" w:space="0" w:color="auto"/>
        <w:right w:val="none" w:sz="0" w:space="0" w:color="auto"/>
      </w:divBdr>
    </w:div>
    <w:div w:id="2096397232">
      <w:bodyDiv w:val="1"/>
      <w:marLeft w:val="0"/>
      <w:marRight w:val="0"/>
      <w:marTop w:val="0"/>
      <w:marBottom w:val="0"/>
      <w:divBdr>
        <w:top w:val="none" w:sz="0" w:space="0" w:color="auto"/>
        <w:left w:val="none" w:sz="0" w:space="0" w:color="auto"/>
        <w:bottom w:val="none" w:sz="0" w:space="0" w:color="auto"/>
        <w:right w:val="none" w:sz="0" w:space="0" w:color="auto"/>
      </w:divBdr>
    </w:div>
    <w:div w:id="2096708977">
      <w:bodyDiv w:val="1"/>
      <w:marLeft w:val="0"/>
      <w:marRight w:val="0"/>
      <w:marTop w:val="0"/>
      <w:marBottom w:val="0"/>
      <w:divBdr>
        <w:top w:val="none" w:sz="0" w:space="0" w:color="auto"/>
        <w:left w:val="none" w:sz="0" w:space="0" w:color="auto"/>
        <w:bottom w:val="none" w:sz="0" w:space="0" w:color="auto"/>
        <w:right w:val="none" w:sz="0" w:space="0" w:color="auto"/>
      </w:divBdr>
    </w:div>
    <w:div w:id="2101372454">
      <w:bodyDiv w:val="1"/>
      <w:marLeft w:val="0"/>
      <w:marRight w:val="0"/>
      <w:marTop w:val="0"/>
      <w:marBottom w:val="0"/>
      <w:divBdr>
        <w:top w:val="none" w:sz="0" w:space="0" w:color="auto"/>
        <w:left w:val="none" w:sz="0" w:space="0" w:color="auto"/>
        <w:bottom w:val="none" w:sz="0" w:space="0" w:color="auto"/>
        <w:right w:val="none" w:sz="0" w:space="0" w:color="auto"/>
      </w:divBdr>
    </w:div>
    <w:div w:id="2102489807">
      <w:bodyDiv w:val="1"/>
      <w:marLeft w:val="0"/>
      <w:marRight w:val="0"/>
      <w:marTop w:val="0"/>
      <w:marBottom w:val="0"/>
      <w:divBdr>
        <w:top w:val="none" w:sz="0" w:space="0" w:color="auto"/>
        <w:left w:val="none" w:sz="0" w:space="0" w:color="auto"/>
        <w:bottom w:val="none" w:sz="0" w:space="0" w:color="auto"/>
        <w:right w:val="none" w:sz="0" w:space="0" w:color="auto"/>
      </w:divBdr>
    </w:div>
    <w:div w:id="2102795180">
      <w:bodyDiv w:val="1"/>
      <w:marLeft w:val="0"/>
      <w:marRight w:val="0"/>
      <w:marTop w:val="0"/>
      <w:marBottom w:val="0"/>
      <w:divBdr>
        <w:top w:val="none" w:sz="0" w:space="0" w:color="auto"/>
        <w:left w:val="none" w:sz="0" w:space="0" w:color="auto"/>
        <w:bottom w:val="none" w:sz="0" w:space="0" w:color="auto"/>
        <w:right w:val="none" w:sz="0" w:space="0" w:color="auto"/>
      </w:divBdr>
    </w:div>
    <w:div w:id="2107651001">
      <w:bodyDiv w:val="1"/>
      <w:marLeft w:val="0"/>
      <w:marRight w:val="0"/>
      <w:marTop w:val="0"/>
      <w:marBottom w:val="0"/>
      <w:divBdr>
        <w:top w:val="none" w:sz="0" w:space="0" w:color="auto"/>
        <w:left w:val="none" w:sz="0" w:space="0" w:color="auto"/>
        <w:bottom w:val="none" w:sz="0" w:space="0" w:color="auto"/>
        <w:right w:val="none" w:sz="0" w:space="0" w:color="auto"/>
      </w:divBdr>
    </w:div>
    <w:div w:id="2119442693">
      <w:bodyDiv w:val="1"/>
      <w:marLeft w:val="0"/>
      <w:marRight w:val="0"/>
      <w:marTop w:val="0"/>
      <w:marBottom w:val="0"/>
      <w:divBdr>
        <w:top w:val="none" w:sz="0" w:space="0" w:color="auto"/>
        <w:left w:val="none" w:sz="0" w:space="0" w:color="auto"/>
        <w:bottom w:val="none" w:sz="0" w:space="0" w:color="auto"/>
        <w:right w:val="none" w:sz="0" w:space="0" w:color="auto"/>
      </w:divBdr>
    </w:div>
    <w:div w:id="2122802228">
      <w:bodyDiv w:val="1"/>
      <w:marLeft w:val="0"/>
      <w:marRight w:val="0"/>
      <w:marTop w:val="0"/>
      <w:marBottom w:val="0"/>
      <w:divBdr>
        <w:top w:val="none" w:sz="0" w:space="0" w:color="auto"/>
        <w:left w:val="none" w:sz="0" w:space="0" w:color="auto"/>
        <w:bottom w:val="none" w:sz="0" w:space="0" w:color="auto"/>
        <w:right w:val="none" w:sz="0" w:space="0" w:color="auto"/>
      </w:divBdr>
    </w:div>
    <w:div w:id="2128352219">
      <w:bodyDiv w:val="1"/>
      <w:marLeft w:val="0"/>
      <w:marRight w:val="0"/>
      <w:marTop w:val="0"/>
      <w:marBottom w:val="0"/>
      <w:divBdr>
        <w:top w:val="none" w:sz="0" w:space="0" w:color="auto"/>
        <w:left w:val="none" w:sz="0" w:space="0" w:color="auto"/>
        <w:bottom w:val="none" w:sz="0" w:space="0" w:color="auto"/>
        <w:right w:val="none" w:sz="0" w:space="0" w:color="auto"/>
      </w:divBdr>
    </w:div>
    <w:div w:id="2143037150">
      <w:bodyDiv w:val="1"/>
      <w:marLeft w:val="0"/>
      <w:marRight w:val="0"/>
      <w:marTop w:val="0"/>
      <w:marBottom w:val="0"/>
      <w:divBdr>
        <w:top w:val="none" w:sz="0" w:space="0" w:color="auto"/>
        <w:left w:val="none" w:sz="0" w:space="0" w:color="auto"/>
        <w:bottom w:val="none" w:sz="0" w:space="0" w:color="auto"/>
        <w:right w:val="none" w:sz="0" w:space="0" w:color="auto"/>
      </w:divBdr>
    </w:div>
    <w:div w:id="214430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trategia.vepormas.com/2019/12/11/eco-bx-fed-confirma-pausa-tasas-sin-cambios/" TargetMode="External"/><Relationship Id="rId18" Type="http://schemas.openxmlformats.org/officeDocument/2006/relationships/chart" Target="charts/chart1.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estrategia.vepormas.com/wp-content/uploads/2019/04/AC20190426.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trategia.vepormas.com/2019/12/11/eco-bx-t-mec-se-ratificaria-con-cambios/" TargetMode="External"/><Relationship Id="rId17" Type="http://schemas.openxmlformats.org/officeDocument/2006/relationships/header" Target="header1.xml"/><Relationship Id="rId25" Type="http://schemas.openxmlformats.org/officeDocument/2006/relationships/image" Target="media/image4.png"/><Relationship Id="rId33" Type="http://schemas.openxmlformats.org/officeDocument/2006/relationships/hyperlink" Target="mailto:icalderon@vepormas.com" TargetMode="External"/><Relationship Id="rId2" Type="http://schemas.openxmlformats.org/officeDocument/2006/relationships/numbering" Target="numbering.xml"/><Relationship Id="rId16" Type="http://schemas.openxmlformats.org/officeDocument/2006/relationships/hyperlink" Target="https://estrategia.vepormas.com/2019/12/11/eco-bx-fed-confirma-pausa-tasas-sin-cambios/" TargetMode="External"/><Relationship Id="rId20" Type="http://schemas.openxmlformats.org/officeDocument/2006/relationships/hyperlink" Target="http://estrategia.vepormas.com/wp-content/uploads/2019/04/Arca20190411.pdf"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trategia.vepormas.com/2019/12/19/eco-bx-25pb-nuevo-balance-en-junta/" TargetMode="External"/><Relationship Id="rId24" Type="http://schemas.openxmlformats.org/officeDocument/2006/relationships/hyperlink" Target="http://estrategia.vepormas.com/wp-content/uploads/2019/04/AC20190426.pdf" TargetMode="External"/><Relationship Id="rId32" Type="http://schemas.openxmlformats.org/officeDocument/2006/relationships/hyperlink" Target="mailto:jrich@vepormas.com" TargetMode="External"/><Relationship Id="rId5" Type="http://schemas.openxmlformats.org/officeDocument/2006/relationships/webSettings" Target="webSettings.xml"/><Relationship Id="rId15" Type="http://schemas.openxmlformats.org/officeDocument/2006/relationships/hyperlink" Target="https://estrategia.vepormas.com/2019/12/11/eco-bx-t-mec-se-ratificaria-con-cambios/" TargetMode="External"/><Relationship Id="rId23" Type="http://schemas.openxmlformats.org/officeDocument/2006/relationships/hyperlink" Target="http://estrategia.vepormas.com/wp-content/uploads/2019/04/Arca20190411.pdf" TargetMode="External"/><Relationship Id="rId28"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https://cb.vepormas.com.mx/PortalCBVPM/BURSATIL/Empresas/KOF20190426.pdf" TargetMode="External"/><Relationship Id="rId31" Type="http://schemas.openxmlformats.org/officeDocument/2006/relationships/hyperlink" Target="mailto:icalderon@veporma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trategia.vepormas.com/2019/12/19/eco-bx-25pb-nuevo-balance-en-junta/" TargetMode="External"/><Relationship Id="rId22" Type="http://schemas.openxmlformats.org/officeDocument/2006/relationships/hyperlink" Target="https://cb.vepormas.com.mx/PortalCBVPM/BURSATIL/Empresas/KOF20190426.pdf" TargetMode="External"/><Relationship Id="rId27" Type="http://schemas.openxmlformats.org/officeDocument/2006/relationships/image" Target="media/image6.png"/><Relationship Id="rId30" Type="http://schemas.openxmlformats.org/officeDocument/2006/relationships/hyperlink" Target="mailto:jrich@vepormas.com"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mxmetpol02\BXMAnalisisEcoBur\Burs&#225;til\Morning\INDICES%20INTRADIA.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333E48"/>
                </a:solidFill>
              </a:defRPr>
            </a:pPr>
            <a:r>
              <a:rPr lang="es-MX" sz="900">
                <a:solidFill>
                  <a:srgbClr val="333E48"/>
                </a:solidFill>
                <a:latin typeface="Arial" panose="020B0604020202020204" pitchFamily="34" charset="0"/>
                <a:cs typeface="Arial" panose="020B0604020202020204" pitchFamily="34" charset="0"/>
              </a:rPr>
              <a:t>Variación</a:t>
            </a:r>
            <a:r>
              <a:rPr lang="es-MX" sz="900" baseline="0">
                <a:solidFill>
                  <a:srgbClr val="333E48"/>
                </a:solidFill>
                <a:latin typeface="Arial" panose="020B0604020202020204" pitchFamily="34" charset="0"/>
                <a:cs typeface="Arial" panose="020B0604020202020204" pitchFamily="34" charset="0"/>
              </a:rPr>
              <a:t> Intradia</a:t>
            </a:r>
            <a:endParaRPr lang="es-MX" sz="900">
              <a:solidFill>
                <a:srgbClr val="333E48"/>
              </a:solidFill>
              <a:latin typeface="Arial" panose="020B0604020202020204" pitchFamily="34" charset="0"/>
              <a:cs typeface="Arial" panose="020B0604020202020204" pitchFamily="34" charset="0"/>
            </a:endParaRPr>
          </a:p>
        </c:rich>
      </c:tx>
      <c:layout/>
      <c:overlay val="1"/>
    </c:title>
    <c:autoTitleDeleted val="0"/>
    <c:plotArea>
      <c:layout>
        <c:manualLayout>
          <c:layoutTarget val="inner"/>
          <c:xMode val="edge"/>
          <c:yMode val="edge"/>
          <c:x val="7.9283815177255773E-2"/>
          <c:y val="0.14269316945137955"/>
          <c:w val="0.86766108082643512"/>
          <c:h val="0.56358043659176749"/>
        </c:manualLayout>
      </c:layout>
      <c:lineChart>
        <c:grouping val="standard"/>
        <c:varyColors val="0"/>
        <c:ser>
          <c:idx val="0"/>
          <c:order val="0"/>
          <c:tx>
            <c:v>IPyC</c:v>
          </c:tx>
          <c:spPr>
            <a:ln w="19050">
              <a:solidFill>
                <a:srgbClr val="C4D600"/>
              </a:solidFill>
            </a:ln>
          </c:spPr>
          <c:marker>
            <c:symbol val="none"/>
          </c:marker>
          <c:cat>
            <c:numRef>
              <c:f>Datos!$A$3:$A$398</c:f>
              <c:numCache>
                <c:formatCode>h:mm</c:formatCode>
                <c:ptCount val="396"/>
                <c:pt idx="0">
                  <c:v>43580.354166666664</c:v>
                </c:pt>
                <c:pt idx="1">
                  <c:v>43580.354861111111</c:v>
                </c:pt>
                <c:pt idx="2">
                  <c:v>43580.355555555558</c:v>
                </c:pt>
                <c:pt idx="3">
                  <c:v>43580.356249999997</c:v>
                </c:pt>
                <c:pt idx="4">
                  <c:v>43580.356944444444</c:v>
                </c:pt>
                <c:pt idx="5">
                  <c:v>43580.357638888891</c:v>
                </c:pt>
                <c:pt idx="6">
                  <c:v>43580.35833333333</c:v>
                </c:pt>
                <c:pt idx="7">
                  <c:v>43580.359027777777</c:v>
                </c:pt>
                <c:pt idx="8">
                  <c:v>43580.359722222223</c:v>
                </c:pt>
                <c:pt idx="9">
                  <c:v>43580.36041666667</c:v>
                </c:pt>
                <c:pt idx="10">
                  <c:v>43580.361111111109</c:v>
                </c:pt>
                <c:pt idx="11">
                  <c:v>43580.361805555556</c:v>
                </c:pt>
                <c:pt idx="12">
                  <c:v>43580.362500000003</c:v>
                </c:pt>
                <c:pt idx="13">
                  <c:v>43580.363194444442</c:v>
                </c:pt>
                <c:pt idx="14">
                  <c:v>43580.363888888889</c:v>
                </c:pt>
                <c:pt idx="15">
                  <c:v>43580.364583333336</c:v>
                </c:pt>
                <c:pt idx="16">
                  <c:v>43580.365277777775</c:v>
                </c:pt>
                <c:pt idx="17">
                  <c:v>43580.365972222222</c:v>
                </c:pt>
                <c:pt idx="18">
                  <c:v>43580.366666666669</c:v>
                </c:pt>
                <c:pt idx="19">
                  <c:v>43580.367361111108</c:v>
                </c:pt>
                <c:pt idx="20">
                  <c:v>43580.368055555555</c:v>
                </c:pt>
                <c:pt idx="21">
                  <c:v>43580.368750000001</c:v>
                </c:pt>
                <c:pt idx="22">
                  <c:v>43580.369444444441</c:v>
                </c:pt>
                <c:pt idx="23">
                  <c:v>43580.370138888888</c:v>
                </c:pt>
                <c:pt idx="24">
                  <c:v>43580.370833333334</c:v>
                </c:pt>
                <c:pt idx="25">
                  <c:v>43580.371527777781</c:v>
                </c:pt>
                <c:pt idx="26">
                  <c:v>43580.37222222222</c:v>
                </c:pt>
                <c:pt idx="27">
                  <c:v>43580.372916666667</c:v>
                </c:pt>
                <c:pt idx="28">
                  <c:v>43580.373611111114</c:v>
                </c:pt>
                <c:pt idx="29">
                  <c:v>43580.374305555553</c:v>
                </c:pt>
                <c:pt idx="30">
                  <c:v>43580.375</c:v>
                </c:pt>
                <c:pt idx="31">
                  <c:v>43580.375694444447</c:v>
                </c:pt>
                <c:pt idx="32">
                  <c:v>43580.376388888886</c:v>
                </c:pt>
                <c:pt idx="33">
                  <c:v>43580.377083333333</c:v>
                </c:pt>
                <c:pt idx="34">
                  <c:v>43580.37777777778</c:v>
                </c:pt>
                <c:pt idx="35">
                  <c:v>43580.378472222219</c:v>
                </c:pt>
                <c:pt idx="36">
                  <c:v>43580.379166666666</c:v>
                </c:pt>
                <c:pt idx="37">
                  <c:v>43580.379861111112</c:v>
                </c:pt>
                <c:pt idx="38">
                  <c:v>43580.380555555559</c:v>
                </c:pt>
                <c:pt idx="39">
                  <c:v>43580.381249999999</c:v>
                </c:pt>
                <c:pt idx="40">
                  <c:v>43580.381944444445</c:v>
                </c:pt>
                <c:pt idx="41">
                  <c:v>43580.382638888892</c:v>
                </c:pt>
                <c:pt idx="42">
                  <c:v>43580.383333333331</c:v>
                </c:pt>
                <c:pt idx="43">
                  <c:v>43580.384027777778</c:v>
                </c:pt>
                <c:pt idx="44">
                  <c:v>43580.384722222225</c:v>
                </c:pt>
                <c:pt idx="45">
                  <c:v>43580.385416666664</c:v>
                </c:pt>
                <c:pt idx="46">
                  <c:v>43580.386111111111</c:v>
                </c:pt>
                <c:pt idx="47">
                  <c:v>43580.386805555558</c:v>
                </c:pt>
                <c:pt idx="48">
                  <c:v>43580.387499999997</c:v>
                </c:pt>
                <c:pt idx="49">
                  <c:v>43580.388194444444</c:v>
                </c:pt>
                <c:pt idx="50">
                  <c:v>43580.388888888891</c:v>
                </c:pt>
                <c:pt idx="51">
                  <c:v>43580.38958333333</c:v>
                </c:pt>
                <c:pt idx="52">
                  <c:v>43580.390277777777</c:v>
                </c:pt>
                <c:pt idx="53">
                  <c:v>43580.390972222223</c:v>
                </c:pt>
                <c:pt idx="54">
                  <c:v>43580.39166666667</c:v>
                </c:pt>
                <c:pt idx="55">
                  <c:v>43580.392361111109</c:v>
                </c:pt>
                <c:pt idx="56">
                  <c:v>43580.393055555556</c:v>
                </c:pt>
                <c:pt idx="57">
                  <c:v>43580.393750000003</c:v>
                </c:pt>
                <c:pt idx="58">
                  <c:v>43580.394444444442</c:v>
                </c:pt>
                <c:pt idx="59">
                  <c:v>43580.395138888889</c:v>
                </c:pt>
                <c:pt idx="60">
                  <c:v>43580.395833333336</c:v>
                </c:pt>
                <c:pt idx="61">
                  <c:v>43580.396527777775</c:v>
                </c:pt>
                <c:pt idx="62">
                  <c:v>43580.397222222222</c:v>
                </c:pt>
                <c:pt idx="63">
                  <c:v>43580.397916666669</c:v>
                </c:pt>
                <c:pt idx="64">
                  <c:v>43580.398611111108</c:v>
                </c:pt>
                <c:pt idx="65">
                  <c:v>43580.399305555555</c:v>
                </c:pt>
                <c:pt idx="66">
                  <c:v>43580.4</c:v>
                </c:pt>
                <c:pt idx="67">
                  <c:v>43580.400694444441</c:v>
                </c:pt>
                <c:pt idx="68">
                  <c:v>43580.401388888888</c:v>
                </c:pt>
                <c:pt idx="69">
                  <c:v>43580.402083333334</c:v>
                </c:pt>
                <c:pt idx="70">
                  <c:v>43580.402777777781</c:v>
                </c:pt>
                <c:pt idx="71">
                  <c:v>43580.40347222222</c:v>
                </c:pt>
                <c:pt idx="72">
                  <c:v>43580.404166666667</c:v>
                </c:pt>
                <c:pt idx="73">
                  <c:v>43580.404861111114</c:v>
                </c:pt>
                <c:pt idx="74">
                  <c:v>43580.405555555553</c:v>
                </c:pt>
                <c:pt idx="75">
                  <c:v>43580.40625</c:v>
                </c:pt>
                <c:pt idx="76">
                  <c:v>43580.406944444447</c:v>
                </c:pt>
                <c:pt idx="77">
                  <c:v>43580.407638888886</c:v>
                </c:pt>
                <c:pt idx="78">
                  <c:v>43580.408333333333</c:v>
                </c:pt>
                <c:pt idx="79">
                  <c:v>43580.40902777778</c:v>
                </c:pt>
                <c:pt idx="80">
                  <c:v>43580.409722222219</c:v>
                </c:pt>
                <c:pt idx="81">
                  <c:v>43580.410416666666</c:v>
                </c:pt>
                <c:pt idx="82">
                  <c:v>43580.411111111112</c:v>
                </c:pt>
                <c:pt idx="83">
                  <c:v>43580.411805555559</c:v>
                </c:pt>
                <c:pt idx="84">
                  <c:v>43580.412499999999</c:v>
                </c:pt>
                <c:pt idx="85">
                  <c:v>43580.413194444445</c:v>
                </c:pt>
                <c:pt idx="86">
                  <c:v>43580.413888888892</c:v>
                </c:pt>
                <c:pt idx="87">
                  <c:v>43580.414583333331</c:v>
                </c:pt>
                <c:pt idx="88">
                  <c:v>43580.415277777778</c:v>
                </c:pt>
                <c:pt idx="89">
                  <c:v>43580.415972222225</c:v>
                </c:pt>
                <c:pt idx="90">
                  <c:v>43580.416666666664</c:v>
                </c:pt>
                <c:pt idx="91">
                  <c:v>43580.417361111111</c:v>
                </c:pt>
                <c:pt idx="92">
                  <c:v>43580.418055555558</c:v>
                </c:pt>
                <c:pt idx="93">
                  <c:v>43580.418749999997</c:v>
                </c:pt>
                <c:pt idx="94">
                  <c:v>43580.419444444444</c:v>
                </c:pt>
                <c:pt idx="95">
                  <c:v>43580.420138888891</c:v>
                </c:pt>
                <c:pt idx="96">
                  <c:v>43580.42083333333</c:v>
                </c:pt>
                <c:pt idx="97">
                  <c:v>43580.421527777777</c:v>
                </c:pt>
                <c:pt idx="98">
                  <c:v>43580.422222222223</c:v>
                </c:pt>
                <c:pt idx="99">
                  <c:v>43580.42291666667</c:v>
                </c:pt>
                <c:pt idx="100">
                  <c:v>43580.423611111109</c:v>
                </c:pt>
                <c:pt idx="101">
                  <c:v>43580.424305555556</c:v>
                </c:pt>
                <c:pt idx="102">
                  <c:v>43580.425000000003</c:v>
                </c:pt>
                <c:pt idx="103">
                  <c:v>43580.425694444442</c:v>
                </c:pt>
                <c:pt idx="104">
                  <c:v>43580.426388888889</c:v>
                </c:pt>
                <c:pt idx="105">
                  <c:v>43580.427083333336</c:v>
                </c:pt>
                <c:pt idx="106">
                  <c:v>43580.427777777775</c:v>
                </c:pt>
                <c:pt idx="107">
                  <c:v>43580.428472222222</c:v>
                </c:pt>
                <c:pt idx="108">
                  <c:v>43580.429166666669</c:v>
                </c:pt>
                <c:pt idx="109">
                  <c:v>43580.429861111108</c:v>
                </c:pt>
                <c:pt idx="110">
                  <c:v>43580.430555555555</c:v>
                </c:pt>
                <c:pt idx="111">
                  <c:v>43580.431250000001</c:v>
                </c:pt>
                <c:pt idx="112">
                  <c:v>43580.431944444441</c:v>
                </c:pt>
                <c:pt idx="113">
                  <c:v>43580.432638888888</c:v>
                </c:pt>
                <c:pt idx="114">
                  <c:v>43580.433333333334</c:v>
                </c:pt>
                <c:pt idx="115">
                  <c:v>43580.434027777781</c:v>
                </c:pt>
                <c:pt idx="116">
                  <c:v>43580.43472222222</c:v>
                </c:pt>
                <c:pt idx="117">
                  <c:v>43580.435416666667</c:v>
                </c:pt>
                <c:pt idx="118">
                  <c:v>43580.436111111114</c:v>
                </c:pt>
                <c:pt idx="119">
                  <c:v>43580.436805555553</c:v>
                </c:pt>
                <c:pt idx="120">
                  <c:v>43580.4375</c:v>
                </c:pt>
                <c:pt idx="121">
                  <c:v>43580.438194444447</c:v>
                </c:pt>
                <c:pt idx="122">
                  <c:v>43580.438888888886</c:v>
                </c:pt>
                <c:pt idx="123">
                  <c:v>43580.439583333333</c:v>
                </c:pt>
                <c:pt idx="124">
                  <c:v>43580.44027777778</c:v>
                </c:pt>
                <c:pt idx="125">
                  <c:v>43580.440972222219</c:v>
                </c:pt>
                <c:pt idx="126">
                  <c:v>43580.441666666666</c:v>
                </c:pt>
                <c:pt idx="127">
                  <c:v>43580.442361111112</c:v>
                </c:pt>
                <c:pt idx="128">
                  <c:v>43580.443055555559</c:v>
                </c:pt>
                <c:pt idx="129">
                  <c:v>43580.443749999999</c:v>
                </c:pt>
                <c:pt idx="130">
                  <c:v>43580.444444444445</c:v>
                </c:pt>
                <c:pt idx="131">
                  <c:v>43580.445138888892</c:v>
                </c:pt>
                <c:pt idx="132">
                  <c:v>43580.445833333331</c:v>
                </c:pt>
                <c:pt idx="133">
                  <c:v>43580.446527777778</c:v>
                </c:pt>
                <c:pt idx="134">
                  <c:v>43580.447222222225</c:v>
                </c:pt>
                <c:pt idx="135">
                  <c:v>43580.447916666664</c:v>
                </c:pt>
                <c:pt idx="136">
                  <c:v>43580.448611111111</c:v>
                </c:pt>
                <c:pt idx="137">
                  <c:v>43580.449305555558</c:v>
                </c:pt>
                <c:pt idx="138">
                  <c:v>43580.45</c:v>
                </c:pt>
                <c:pt idx="139">
                  <c:v>43580.450694444444</c:v>
                </c:pt>
                <c:pt idx="140">
                  <c:v>43580.451388888891</c:v>
                </c:pt>
                <c:pt idx="141">
                  <c:v>43580.45208333333</c:v>
                </c:pt>
                <c:pt idx="142">
                  <c:v>43580.452777777777</c:v>
                </c:pt>
                <c:pt idx="143">
                  <c:v>43580.453472222223</c:v>
                </c:pt>
                <c:pt idx="144">
                  <c:v>43580.45416666667</c:v>
                </c:pt>
                <c:pt idx="145">
                  <c:v>43580.454861111109</c:v>
                </c:pt>
                <c:pt idx="146">
                  <c:v>43580.455555555556</c:v>
                </c:pt>
                <c:pt idx="147">
                  <c:v>43580.456250000003</c:v>
                </c:pt>
                <c:pt idx="148">
                  <c:v>43580.456944444442</c:v>
                </c:pt>
                <c:pt idx="149">
                  <c:v>43580.457638888889</c:v>
                </c:pt>
                <c:pt idx="150">
                  <c:v>43580.458333333336</c:v>
                </c:pt>
                <c:pt idx="151">
                  <c:v>43580.459027777775</c:v>
                </c:pt>
                <c:pt idx="152">
                  <c:v>43580.459722222222</c:v>
                </c:pt>
                <c:pt idx="153">
                  <c:v>43580.460416666669</c:v>
                </c:pt>
                <c:pt idx="154">
                  <c:v>43580.461111111108</c:v>
                </c:pt>
                <c:pt idx="155">
                  <c:v>43580.461805555555</c:v>
                </c:pt>
                <c:pt idx="156">
                  <c:v>43580.462500000001</c:v>
                </c:pt>
                <c:pt idx="157">
                  <c:v>43580.463194444441</c:v>
                </c:pt>
                <c:pt idx="158">
                  <c:v>43580.463888888888</c:v>
                </c:pt>
                <c:pt idx="159">
                  <c:v>43580.464583333334</c:v>
                </c:pt>
                <c:pt idx="160">
                  <c:v>43580.465277777781</c:v>
                </c:pt>
                <c:pt idx="161">
                  <c:v>43580.46597222222</c:v>
                </c:pt>
                <c:pt idx="162">
                  <c:v>43580.466666666667</c:v>
                </c:pt>
                <c:pt idx="163">
                  <c:v>43580.467361111114</c:v>
                </c:pt>
                <c:pt idx="164">
                  <c:v>43580.468055555553</c:v>
                </c:pt>
                <c:pt idx="165">
                  <c:v>43580.46875</c:v>
                </c:pt>
                <c:pt idx="166">
                  <c:v>43580.469444444447</c:v>
                </c:pt>
                <c:pt idx="167">
                  <c:v>43580.470138888886</c:v>
                </c:pt>
                <c:pt idx="168">
                  <c:v>43580.470833333333</c:v>
                </c:pt>
                <c:pt idx="169">
                  <c:v>43580.47152777778</c:v>
                </c:pt>
                <c:pt idx="170">
                  <c:v>43580.472222222219</c:v>
                </c:pt>
                <c:pt idx="171">
                  <c:v>43580.472916666666</c:v>
                </c:pt>
                <c:pt idx="172">
                  <c:v>43580.473611111112</c:v>
                </c:pt>
                <c:pt idx="173">
                  <c:v>43580.474305555559</c:v>
                </c:pt>
                <c:pt idx="174">
                  <c:v>43580.474999999999</c:v>
                </c:pt>
                <c:pt idx="175">
                  <c:v>43580.475694444445</c:v>
                </c:pt>
                <c:pt idx="176">
                  <c:v>43580.476388888892</c:v>
                </c:pt>
                <c:pt idx="177">
                  <c:v>43580.477083333331</c:v>
                </c:pt>
                <c:pt idx="178">
                  <c:v>43580.477777777778</c:v>
                </c:pt>
                <c:pt idx="179">
                  <c:v>43580.478472222225</c:v>
                </c:pt>
                <c:pt idx="180">
                  <c:v>43580.479166666664</c:v>
                </c:pt>
                <c:pt idx="181">
                  <c:v>43580.479861111111</c:v>
                </c:pt>
                <c:pt idx="182">
                  <c:v>43580.480555555558</c:v>
                </c:pt>
                <c:pt idx="183">
                  <c:v>43580.481249999997</c:v>
                </c:pt>
                <c:pt idx="184">
                  <c:v>43580.481944444444</c:v>
                </c:pt>
                <c:pt idx="185">
                  <c:v>43580.482638888891</c:v>
                </c:pt>
                <c:pt idx="186">
                  <c:v>43580.48333333333</c:v>
                </c:pt>
                <c:pt idx="187">
                  <c:v>43580.484027777777</c:v>
                </c:pt>
                <c:pt idx="188">
                  <c:v>43580.484722222223</c:v>
                </c:pt>
                <c:pt idx="189">
                  <c:v>43580.48541666667</c:v>
                </c:pt>
                <c:pt idx="190">
                  <c:v>43580.486111111109</c:v>
                </c:pt>
                <c:pt idx="191">
                  <c:v>43580.486805555556</c:v>
                </c:pt>
                <c:pt idx="192">
                  <c:v>43580.487500000003</c:v>
                </c:pt>
                <c:pt idx="193">
                  <c:v>43580.488194444442</c:v>
                </c:pt>
                <c:pt idx="194">
                  <c:v>43580.488888888889</c:v>
                </c:pt>
                <c:pt idx="195">
                  <c:v>43580.489583333336</c:v>
                </c:pt>
                <c:pt idx="196">
                  <c:v>43580.490277777775</c:v>
                </c:pt>
                <c:pt idx="197">
                  <c:v>43580.490972222222</c:v>
                </c:pt>
                <c:pt idx="198">
                  <c:v>43580.491666666669</c:v>
                </c:pt>
                <c:pt idx="199">
                  <c:v>43580.492361111108</c:v>
                </c:pt>
                <c:pt idx="200">
                  <c:v>43580.493055555555</c:v>
                </c:pt>
                <c:pt idx="201">
                  <c:v>43580.493750000001</c:v>
                </c:pt>
                <c:pt idx="202">
                  <c:v>43580.494444444441</c:v>
                </c:pt>
                <c:pt idx="203">
                  <c:v>43580.495138888888</c:v>
                </c:pt>
                <c:pt idx="204">
                  <c:v>43580.495833333334</c:v>
                </c:pt>
                <c:pt idx="205">
                  <c:v>43580.496527777781</c:v>
                </c:pt>
                <c:pt idx="206">
                  <c:v>43580.49722222222</c:v>
                </c:pt>
                <c:pt idx="207">
                  <c:v>43580.497916666667</c:v>
                </c:pt>
                <c:pt idx="208">
                  <c:v>43580.498611111114</c:v>
                </c:pt>
                <c:pt idx="209">
                  <c:v>43580.499305555553</c:v>
                </c:pt>
                <c:pt idx="210">
                  <c:v>43580.5</c:v>
                </c:pt>
                <c:pt idx="211">
                  <c:v>43580.500694444447</c:v>
                </c:pt>
                <c:pt idx="212">
                  <c:v>43580.501388888886</c:v>
                </c:pt>
                <c:pt idx="213">
                  <c:v>43580.502083333333</c:v>
                </c:pt>
                <c:pt idx="214">
                  <c:v>43580.50277777778</c:v>
                </c:pt>
                <c:pt idx="215">
                  <c:v>43580.503472222219</c:v>
                </c:pt>
                <c:pt idx="216">
                  <c:v>43580.504166666666</c:v>
                </c:pt>
                <c:pt idx="217">
                  <c:v>43580.504861111112</c:v>
                </c:pt>
                <c:pt idx="218">
                  <c:v>43580.505555555559</c:v>
                </c:pt>
                <c:pt idx="219">
                  <c:v>43580.506249999999</c:v>
                </c:pt>
                <c:pt idx="220">
                  <c:v>43580.506944444445</c:v>
                </c:pt>
                <c:pt idx="221">
                  <c:v>43580.507638888892</c:v>
                </c:pt>
                <c:pt idx="222">
                  <c:v>43580.508333333331</c:v>
                </c:pt>
                <c:pt idx="223">
                  <c:v>43580.509027777778</c:v>
                </c:pt>
                <c:pt idx="224">
                  <c:v>43580.509722222225</c:v>
                </c:pt>
                <c:pt idx="225">
                  <c:v>43580.510416666664</c:v>
                </c:pt>
                <c:pt idx="226">
                  <c:v>43580.511111111111</c:v>
                </c:pt>
                <c:pt idx="227">
                  <c:v>43580.511805555558</c:v>
                </c:pt>
                <c:pt idx="228">
                  <c:v>43580.512499999997</c:v>
                </c:pt>
                <c:pt idx="229">
                  <c:v>43580.513194444444</c:v>
                </c:pt>
                <c:pt idx="230">
                  <c:v>43580.513888888891</c:v>
                </c:pt>
                <c:pt idx="231">
                  <c:v>43580.51458333333</c:v>
                </c:pt>
                <c:pt idx="232">
                  <c:v>43580.515277777777</c:v>
                </c:pt>
                <c:pt idx="233">
                  <c:v>43580.515972222223</c:v>
                </c:pt>
                <c:pt idx="234">
                  <c:v>43580.51666666667</c:v>
                </c:pt>
                <c:pt idx="235">
                  <c:v>43580.517361111109</c:v>
                </c:pt>
                <c:pt idx="236">
                  <c:v>43580.518055555556</c:v>
                </c:pt>
                <c:pt idx="237">
                  <c:v>43580.518750000003</c:v>
                </c:pt>
                <c:pt idx="238">
                  <c:v>43580.519444444442</c:v>
                </c:pt>
                <c:pt idx="239">
                  <c:v>43580.520138888889</c:v>
                </c:pt>
                <c:pt idx="240">
                  <c:v>43580.520833333336</c:v>
                </c:pt>
                <c:pt idx="241">
                  <c:v>43580.521527777775</c:v>
                </c:pt>
                <c:pt idx="242">
                  <c:v>43580.522222222222</c:v>
                </c:pt>
                <c:pt idx="243">
                  <c:v>43580.522916666669</c:v>
                </c:pt>
                <c:pt idx="244">
                  <c:v>43580.523611111108</c:v>
                </c:pt>
                <c:pt idx="245">
                  <c:v>43580.524305555555</c:v>
                </c:pt>
                <c:pt idx="246">
                  <c:v>43580.525000000001</c:v>
                </c:pt>
                <c:pt idx="247">
                  <c:v>43580.525694444441</c:v>
                </c:pt>
                <c:pt idx="248">
                  <c:v>43580.526388888888</c:v>
                </c:pt>
                <c:pt idx="249">
                  <c:v>43580.527083333334</c:v>
                </c:pt>
                <c:pt idx="250">
                  <c:v>43580.527777777781</c:v>
                </c:pt>
                <c:pt idx="251">
                  <c:v>43580.52847222222</c:v>
                </c:pt>
                <c:pt idx="252">
                  <c:v>43580.529166666667</c:v>
                </c:pt>
                <c:pt idx="253">
                  <c:v>43580.529861111114</c:v>
                </c:pt>
                <c:pt idx="254">
                  <c:v>43580.530555555553</c:v>
                </c:pt>
                <c:pt idx="255">
                  <c:v>43580.53125</c:v>
                </c:pt>
                <c:pt idx="256">
                  <c:v>43580.531944444447</c:v>
                </c:pt>
                <c:pt idx="257">
                  <c:v>43580.532638888886</c:v>
                </c:pt>
                <c:pt idx="258">
                  <c:v>43580.533333333333</c:v>
                </c:pt>
                <c:pt idx="259">
                  <c:v>43580.53402777778</c:v>
                </c:pt>
                <c:pt idx="260">
                  <c:v>43580.534722222219</c:v>
                </c:pt>
                <c:pt idx="261">
                  <c:v>43580.535416666666</c:v>
                </c:pt>
                <c:pt idx="262">
                  <c:v>43580.536111111112</c:v>
                </c:pt>
                <c:pt idx="263">
                  <c:v>43580.536805555559</c:v>
                </c:pt>
                <c:pt idx="264">
                  <c:v>43580.537499999999</c:v>
                </c:pt>
                <c:pt idx="265">
                  <c:v>43580.538194444445</c:v>
                </c:pt>
                <c:pt idx="266">
                  <c:v>43580.538888888892</c:v>
                </c:pt>
                <c:pt idx="267">
                  <c:v>43580.539583333331</c:v>
                </c:pt>
                <c:pt idx="268">
                  <c:v>43580.540277777778</c:v>
                </c:pt>
                <c:pt idx="269">
                  <c:v>43580.540972222225</c:v>
                </c:pt>
                <c:pt idx="270">
                  <c:v>43580.541666666664</c:v>
                </c:pt>
                <c:pt idx="271">
                  <c:v>43580.542361111111</c:v>
                </c:pt>
                <c:pt idx="272">
                  <c:v>43580.543055555558</c:v>
                </c:pt>
                <c:pt idx="273">
                  <c:v>43580.543749999997</c:v>
                </c:pt>
                <c:pt idx="274">
                  <c:v>43580.544444444444</c:v>
                </c:pt>
                <c:pt idx="275">
                  <c:v>43580.545138888891</c:v>
                </c:pt>
                <c:pt idx="276">
                  <c:v>43580.54583333333</c:v>
                </c:pt>
                <c:pt idx="277">
                  <c:v>43580.546527777777</c:v>
                </c:pt>
                <c:pt idx="278">
                  <c:v>43580.547222222223</c:v>
                </c:pt>
                <c:pt idx="279">
                  <c:v>43580.54791666667</c:v>
                </c:pt>
                <c:pt idx="280">
                  <c:v>43580.548611111109</c:v>
                </c:pt>
                <c:pt idx="281">
                  <c:v>43580.549305555556</c:v>
                </c:pt>
                <c:pt idx="282">
                  <c:v>43580.55</c:v>
                </c:pt>
                <c:pt idx="283">
                  <c:v>43580.550694444442</c:v>
                </c:pt>
                <c:pt idx="284">
                  <c:v>43580.551388888889</c:v>
                </c:pt>
                <c:pt idx="285">
                  <c:v>43580.552083333336</c:v>
                </c:pt>
                <c:pt idx="286">
                  <c:v>43580.552777777775</c:v>
                </c:pt>
                <c:pt idx="287">
                  <c:v>43580.553472222222</c:v>
                </c:pt>
                <c:pt idx="288">
                  <c:v>43580.554166666669</c:v>
                </c:pt>
                <c:pt idx="289">
                  <c:v>43580.554861111108</c:v>
                </c:pt>
                <c:pt idx="290">
                  <c:v>43580.555555555555</c:v>
                </c:pt>
                <c:pt idx="291">
                  <c:v>43580.556250000001</c:v>
                </c:pt>
                <c:pt idx="292">
                  <c:v>43580.556944444441</c:v>
                </c:pt>
                <c:pt idx="293">
                  <c:v>43580.557638888888</c:v>
                </c:pt>
                <c:pt idx="294">
                  <c:v>43580.558333333334</c:v>
                </c:pt>
                <c:pt idx="295">
                  <c:v>43580.559027777781</c:v>
                </c:pt>
                <c:pt idx="296">
                  <c:v>43580.55972222222</c:v>
                </c:pt>
                <c:pt idx="297">
                  <c:v>43580.560416666667</c:v>
                </c:pt>
                <c:pt idx="298">
                  <c:v>43580.561111111114</c:v>
                </c:pt>
                <c:pt idx="299">
                  <c:v>43580.561805555553</c:v>
                </c:pt>
                <c:pt idx="300">
                  <c:v>43580.5625</c:v>
                </c:pt>
                <c:pt idx="301">
                  <c:v>43580.563194444447</c:v>
                </c:pt>
                <c:pt idx="302">
                  <c:v>43580.563888888886</c:v>
                </c:pt>
                <c:pt idx="303">
                  <c:v>43580.564583333333</c:v>
                </c:pt>
                <c:pt idx="304">
                  <c:v>43580.56527777778</c:v>
                </c:pt>
                <c:pt idx="305">
                  <c:v>43580.565972222219</c:v>
                </c:pt>
                <c:pt idx="306">
                  <c:v>43580.566666666666</c:v>
                </c:pt>
                <c:pt idx="307">
                  <c:v>43580.567361111112</c:v>
                </c:pt>
                <c:pt idx="308">
                  <c:v>43580.568055555559</c:v>
                </c:pt>
                <c:pt idx="309">
                  <c:v>43580.568749999999</c:v>
                </c:pt>
                <c:pt idx="310">
                  <c:v>43580.569444444445</c:v>
                </c:pt>
                <c:pt idx="311">
                  <c:v>43580.570138888892</c:v>
                </c:pt>
                <c:pt idx="312">
                  <c:v>43580.570833333331</c:v>
                </c:pt>
                <c:pt idx="313">
                  <c:v>43580.571527777778</c:v>
                </c:pt>
                <c:pt idx="314">
                  <c:v>43580.572222222225</c:v>
                </c:pt>
                <c:pt idx="315">
                  <c:v>43580.572916666664</c:v>
                </c:pt>
                <c:pt idx="316">
                  <c:v>43580.573611111111</c:v>
                </c:pt>
                <c:pt idx="317">
                  <c:v>43580.574305555558</c:v>
                </c:pt>
                <c:pt idx="318">
                  <c:v>43580.574999999997</c:v>
                </c:pt>
                <c:pt idx="319">
                  <c:v>43580.575694444444</c:v>
                </c:pt>
                <c:pt idx="320">
                  <c:v>43580.576388888891</c:v>
                </c:pt>
                <c:pt idx="321">
                  <c:v>43580.57708333333</c:v>
                </c:pt>
                <c:pt idx="322">
                  <c:v>43580.577777777777</c:v>
                </c:pt>
                <c:pt idx="323">
                  <c:v>43580.578472222223</c:v>
                </c:pt>
                <c:pt idx="324">
                  <c:v>43580.57916666667</c:v>
                </c:pt>
                <c:pt idx="325">
                  <c:v>43580.579861111109</c:v>
                </c:pt>
                <c:pt idx="326">
                  <c:v>43580.580555555556</c:v>
                </c:pt>
                <c:pt idx="327">
                  <c:v>43580.581250000003</c:v>
                </c:pt>
                <c:pt idx="328">
                  <c:v>43580.581944444442</c:v>
                </c:pt>
                <c:pt idx="329">
                  <c:v>43580.582638888889</c:v>
                </c:pt>
                <c:pt idx="330">
                  <c:v>43580.583333333336</c:v>
                </c:pt>
                <c:pt idx="331">
                  <c:v>43580.584027777775</c:v>
                </c:pt>
                <c:pt idx="332">
                  <c:v>43580.584722222222</c:v>
                </c:pt>
                <c:pt idx="333">
                  <c:v>43580.585416666669</c:v>
                </c:pt>
                <c:pt idx="334">
                  <c:v>43580.586111111108</c:v>
                </c:pt>
                <c:pt idx="335">
                  <c:v>43580.586805555555</c:v>
                </c:pt>
                <c:pt idx="336">
                  <c:v>43580.587500000001</c:v>
                </c:pt>
                <c:pt idx="337">
                  <c:v>43580.588194444441</c:v>
                </c:pt>
                <c:pt idx="338">
                  <c:v>43580.588888888888</c:v>
                </c:pt>
                <c:pt idx="339">
                  <c:v>43580.589583333334</c:v>
                </c:pt>
                <c:pt idx="340">
                  <c:v>43580.590277777781</c:v>
                </c:pt>
                <c:pt idx="341">
                  <c:v>43580.59097222222</c:v>
                </c:pt>
                <c:pt idx="342">
                  <c:v>43580.591666666667</c:v>
                </c:pt>
                <c:pt idx="343">
                  <c:v>43580.592361111114</c:v>
                </c:pt>
                <c:pt idx="344">
                  <c:v>43580.593055555553</c:v>
                </c:pt>
                <c:pt idx="345">
                  <c:v>43580.59375</c:v>
                </c:pt>
                <c:pt idx="346">
                  <c:v>43580.594444444447</c:v>
                </c:pt>
                <c:pt idx="347">
                  <c:v>43580.595138888886</c:v>
                </c:pt>
                <c:pt idx="348">
                  <c:v>43580.595833333333</c:v>
                </c:pt>
                <c:pt idx="349">
                  <c:v>43580.59652777778</c:v>
                </c:pt>
                <c:pt idx="350">
                  <c:v>43580.597222222219</c:v>
                </c:pt>
                <c:pt idx="351">
                  <c:v>43580.597916666666</c:v>
                </c:pt>
                <c:pt idx="352">
                  <c:v>43580.598611111112</c:v>
                </c:pt>
                <c:pt idx="353">
                  <c:v>43580.599305555559</c:v>
                </c:pt>
                <c:pt idx="354">
                  <c:v>43580.6</c:v>
                </c:pt>
                <c:pt idx="355">
                  <c:v>43580.600694444445</c:v>
                </c:pt>
                <c:pt idx="356">
                  <c:v>43580.601388888892</c:v>
                </c:pt>
                <c:pt idx="357">
                  <c:v>43580.602083333331</c:v>
                </c:pt>
                <c:pt idx="358">
                  <c:v>43580.602777777778</c:v>
                </c:pt>
                <c:pt idx="359">
                  <c:v>43580.603472222225</c:v>
                </c:pt>
                <c:pt idx="360">
                  <c:v>43580.604166666664</c:v>
                </c:pt>
                <c:pt idx="361">
                  <c:v>43580.604861111111</c:v>
                </c:pt>
                <c:pt idx="362">
                  <c:v>43580.605555555558</c:v>
                </c:pt>
                <c:pt idx="363">
                  <c:v>43580.606249999997</c:v>
                </c:pt>
                <c:pt idx="364">
                  <c:v>43580.606944444444</c:v>
                </c:pt>
                <c:pt idx="365">
                  <c:v>43580.607638888891</c:v>
                </c:pt>
                <c:pt idx="366">
                  <c:v>43580.60833333333</c:v>
                </c:pt>
                <c:pt idx="367">
                  <c:v>43580.609027777777</c:v>
                </c:pt>
                <c:pt idx="368">
                  <c:v>43580.609722222223</c:v>
                </c:pt>
                <c:pt idx="369">
                  <c:v>43580.61041666667</c:v>
                </c:pt>
                <c:pt idx="370">
                  <c:v>43580.611111111109</c:v>
                </c:pt>
                <c:pt idx="371">
                  <c:v>43580.611805555556</c:v>
                </c:pt>
                <c:pt idx="372">
                  <c:v>43580.612500000003</c:v>
                </c:pt>
                <c:pt idx="373">
                  <c:v>43580.613194444442</c:v>
                </c:pt>
                <c:pt idx="374">
                  <c:v>43580.613888888889</c:v>
                </c:pt>
                <c:pt idx="375">
                  <c:v>43580.614583333336</c:v>
                </c:pt>
                <c:pt idx="376">
                  <c:v>43580.615277777775</c:v>
                </c:pt>
                <c:pt idx="377">
                  <c:v>43580.615972222222</c:v>
                </c:pt>
                <c:pt idx="378">
                  <c:v>43580.616666666669</c:v>
                </c:pt>
                <c:pt idx="379">
                  <c:v>43580.617361111108</c:v>
                </c:pt>
                <c:pt idx="380">
                  <c:v>43580.618055555555</c:v>
                </c:pt>
                <c:pt idx="381">
                  <c:v>43580.618750000001</c:v>
                </c:pt>
                <c:pt idx="382">
                  <c:v>43580.619444444441</c:v>
                </c:pt>
                <c:pt idx="383">
                  <c:v>43580.620138888888</c:v>
                </c:pt>
                <c:pt idx="384">
                  <c:v>43580.620833333334</c:v>
                </c:pt>
                <c:pt idx="385">
                  <c:v>43580.621527777781</c:v>
                </c:pt>
                <c:pt idx="386">
                  <c:v>43580.62222222222</c:v>
                </c:pt>
                <c:pt idx="387">
                  <c:v>43580.622916666667</c:v>
                </c:pt>
                <c:pt idx="388">
                  <c:v>43580.623611111114</c:v>
                </c:pt>
                <c:pt idx="389">
                  <c:v>43580.624305555553</c:v>
                </c:pt>
                <c:pt idx="390">
                  <c:v>43580.625</c:v>
                </c:pt>
                <c:pt idx="391">
                  <c:v>43580.625694444447</c:v>
                </c:pt>
                <c:pt idx="392">
                  <c:v>43580.626388888886</c:v>
                </c:pt>
                <c:pt idx="393">
                  <c:v>43580.627083333333</c:v>
                </c:pt>
                <c:pt idx="394">
                  <c:v>43580.62777777778</c:v>
                </c:pt>
                <c:pt idx="395">
                  <c:v>43580.628472222219</c:v>
                </c:pt>
              </c:numCache>
            </c:numRef>
          </c:cat>
          <c:val>
            <c:numRef>
              <c:f>Datos!$C$3:$C$398</c:f>
              <c:numCache>
                <c:formatCode>0.00%</c:formatCode>
                <c:ptCount val="396"/>
                <c:pt idx="0">
                  <c:v>0</c:v>
                </c:pt>
                <c:pt idx="1">
                  <c:v>-1.4167302151048E-3</c:v>
                </c:pt>
                <c:pt idx="2">
                  <c:v>-8.9923261928004372E-4</c:v>
                </c:pt>
                <c:pt idx="3">
                  <c:v>-7.4458327334014918E-4</c:v>
                </c:pt>
                <c:pt idx="4">
                  <c:v>-1.2418609115778523E-3</c:v>
                </c:pt>
                <c:pt idx="5">
                  <c:v>-2.1599803044280996E-3</c:v>
                </c:pt>
                <c:pt idx="6">
                  <c:v>-1.9720013580700746E-3</c:v>
                </c:pt>
                <c:pt idx="7">
                  <c:v>-2.0868773808444541E-3</c:v>
                </c:pt>
                <c:pt idx="8">
                  <c:v>-2.005108761152008E-3</c:v>
                </c:pt>
                <c:pt idx="9">
                  <c:v>-2.8063523552029901E-3</c:v>
                </c:pt>
                <c:pt idx="10">
                  <c:v>-2.6397043531125597E-3</c:v>
                </c:pt>
                <c:pt idx="11">
                  <c:v>-2.1990870355853565E-3</c:v>
                </c:pt>
                <c:pt idx="12">
                  <c:v>-3.503385398613057E-3</c:v>
                </c:pt>
                <c:pt idx="13">
                  <c:v>-3.5180504227971809E-3</c:v>
                </c:pt>
                <c:pt idx="14">
                  <c:v>-3.8875645927656244E-3</c:v>
                </c:pt>
                <c:pt idx="15">
                  <c:v>-3.9935527220952283E-3</c:v>
                </c:pt>
                <c:pt idx="16">
                  <c:v>-4.9365582165907806E-3</c:v>
                </c:pt>
                <c:pt idx="17">
                  <c:v>-4.9256705471208972E-3</c:v>
                </c:pt>
                <c:pt idx="18">
                  <c:v>-4.8545673995624705E-3</c:v>
                </c:pt>
                <c:pt idx="19">
                  <c:v>-4.3508460385769387E-3</c:v>
                </c:pt>
                <c:pt idx="20">
                  <c:v>-3.9577789509798178E-3</c:v>
                </c:pt>
                <c:pt idx="21">
                  <c:v>-3.5795990849024628E-3</c:v>
                </c:pt>
                <c:pt idx="22">
                  <c:v>-2.9934425122164487E-3</c:v>
                </c:pt>
                <c:pt idx="23">
                  <c:v>-3.394508703914112E-3</c:v>
                </c:pt>
                <c:pt idx="24">
                  <c:v>-3.7153616572721537E-3</c:v>
                </c:pt>
                <c:pt idx="25">
                  <c:v>-3.3909535465361795E-3</c:v>
                </c:pt>
                <c:pt idx="26">
                  <c:v>-3.4669450354892772E-3</c:v>
                </c:pt>
                <c:pt idx="27">
                  <c:v>-3.3938421119056317E-3</c:v>
                </c:pt>
                <c:pt idx="28">
                  <c:v>-4.0219939811185768E-3</c:v>
                </c:pt>
                <c:pt idx="29">
                  <c:v>-4.0233271651353153E-3</c:v>
                </c:pt>
                <c:pt idx="30">
                  <c:v>-3.7791322927388515E-3</c:v>
                </c:pt>
                <c:pt idx="31">
                  <c:v>-3.8424585335331551E-3</c:v>
                </c:pt>
                <c:pt idx="32">
                  <c:v>-3.9422251374512385E-3</c:v>
                </c:pt>
                <c:pt idx="33">
                  <c:v>-3.9197832065032134E-3</c:v>
                </c:pt>
                <c:pt idx="34">
                  <c:v>-3.6882535822654328E-3</c:v>
                </c:pt>
                <c:pt idx="35">
                  <c:v>-3.1063187589657204E-3</c:v>
                </c:pt>
                <c:pt idx="36">
                  <c:v>-2.7521362051894371E-3</c:v>
                </c:pt>
                <c:pt idx="37">
                  <c:v>-2.4752783243832122E-3</c:v>
                </c:pt>
                <c:pt idx="38">
                  <c:v>-2.6350382090539748E-3</c:v>
                </c:pt>
                <c:pt idx="39">
                  <c:v>-2.9334492314639915E-3</c:v>
                </c:pt>
                <c:pt idx="40">
                  <c:v>-3.6886979769377159E-3</c:v>
                </c:pt>
                <c:pt idx="41">
                  <c:v>-2.9154512472380212E-3</c:v>
                </c:pt>
                <c:pt idx="42">
                  <c:v>-2.618151211508768E-3</c:v>
                </c:pt>
                <c:pt idx="43">
                  <c:v>-2.5166070289016629E-3</c:v>
                </c:pt>
                <c:pt idx="44">
                  <c:v>-2.2806334579416054E-3</c:v>
                </c:pt>
                <c:pt idx="45">
                  <c:v>-4.1835314444781391E-3</c:v>
                </c:pt>
                <c:pt idx="46">
                  <c:v>-3.4518356166330921E-3</c:v>
                </c:pt>
                <c:pt idx="47">
                  <c:v>-3.2403037526463896E-3</c:v>
                </c:pt>
                <c:pt idx="48">
                  <c:v>-3.5400479590730338E-3</c:v>
                </c:pt>
                <c:pt idx="49">
                  <c:v>-4.1935303246036781E-3</c:v>
                </c:pt>
                <c:pt idx="50">
                  <c:v>-4.2301928850634329E-3</c:v>
                </c:pt>
                <c:pt idx="51">
                  <c:v>-3.7489134550263703E-3</c:v>
                </c:pt>
                <c:pt idx="52">
                  <c:v>-3.770466596630162E-3</c:v>
                </c:pt>
                <c:pt idx="53">
                  <c:v>-4.3590673400134561E-3</c:v>
                </c:pt>
                <c:pt idx="54">
                  <c:v>-5.389840782276778E-3</c:v>
                </c:pt>
                <c:pt idx="55">
                  <c:v>-4.9514454381109907E-3</c:v>
                </c:pt>
                <c:pt idx="56">
                  <c:v>-5.6995838688289613E-3</c:v>
                </c:pt>
                <c:pt idx="57">
                  <c:v>-5.8704536203056934E-3</c:v>
                </c:pt>
                <c:pt idx="58">
                  <c:v>-5.5682652431816582E-3</c:v>
                </c:pt>
                <c:pt idx="59">
                  <c:v>-5.8608991348525485E-3</c:v>
                </c:pt>
                <c:pt idx="60">
                  <c:v>-5.8706758176417795E-3</c:v>
                </c:pt>
                <c:pt idx="61">
                  <c:v>-6.5046048175937399E-3</c:v>
                </c:pt>
                <c:pt idx="62">
                  <c:v>-5.9424455572087975E-3</c:v>
                </c:pt>
                <c:pt idx="63">
                  <c:v>-5.8631211082137424E-3</c:v>
                </c:pt>
                <c:pt idx="64">
                  <c:v>-6.0848740496619591E-3</c:v>
                </c:pt>
                <c:pt idx="65">
                  <c:v>-6.2064159925199203E-3</c:v>
                </c:pt>
                <c:pt idx="66">
                  <c:v>-5.9020056420348022E-3</c:v>
                </c:pt>
                <c:pt idx="67">
                  <c:v>-5.7191372344075342E-3</c:v>
                </c:pt>
                <c:pt idx="68">
                  <c:v>-5.9988836805834334E-3</c:v>
                </c:pt>
                <c:pt idx="69">
                  <c:v>-5.6580329669743135E-3</c:v>
                </c:pt>
                <c:pt idx="70">
                  <c:v>-5.7258031544912269E-3</c:v>
                </c:pt>
                <c:pt idx="71">
                  <c:v>-5.3071833732399876E-3</c:v>
                </c:pt>
                <c:pt idx="72">
                  <c:v>-5.5595995470729687E-3</c:v>
                </c:pt>
                <c:pt idx="73">
                  <c:v>-5.7504670588005569E-3</c:v>
                </c:pt>
                <c:pt idx="74">
                  <c:v>-5.5400461814943958E-3</c:v>
                </c:pt>
                <c:pt idx="75">
                  <c:v>-4.8419021514035654E-3</c:v>
                </c:pt>
                <c:pt idx="76">
                  <c:v>-4.905228392197869E-3</c:v>
                </c:pt>
                <c:pt idx="77">
                  <c:v>-3.7422475349426776E-3</c:v>
                </c:pt>
                <c:pt idx="78">
                  <c:v>-3.9628894897104638E-3</c:v>
                </c:pt>
                <c:pt idx="79">
                  <c:v>-5.3136270959874832E-3</c:v>
                </c:pt>
                <c:pt idx="80">
                  <c:v>-4.4426135383948129E-3</c:v>
                </c:pt>
                <c:pt idx="81">
                  <c:v>-4.4834978482409804E-3</c:v>
                </c:pt>
                <c:pt idx="82">
                  <c:v>-5.1434239365192314E-3</c:v>
                </c:pt>
                <c:pt idx="83">
                  <c:v>-4.9923297479571582E-3</c:v>
                </c:pt>
                <c:pt idx="84">
                  <c:v>-5.0625441061713516E-3</c:v>
                </c:pt>
                <c:pt idx="85">
                  <c:v>-5.2929627437282578E-3</c:v>
                </c:pt>
                <c:pt idx="86">
                  <c:v>-5.9977726939027809E-3</c:v>
                </c:pt>
                <c:pt idx="87">
                  <c:v>-5.1765313396010537E-3</c:v>
                </c:pt>
                <c:pt idx="88">
                  <c:v>-5.0667658555574313E-3</c:v>
                </c:pt>
                <c:pt idx="89">
                  <c:v>-5.2529672232266567E-3</c:v>
                </c:pt>
                <c:pt idx="90">
                  <c:v>-5.2771867328637034E-3</c:v>
                </c:pt>
                <c:pt idx="91">
                  <c:v>-5.159866539392044E-3</c:v>
                </c:pt>
                <c:pt idx="92">
                  <c:v>-4.8383469940255219E-3</c:v>
                </c:pt>
                <c:pt idx="93">
                  <c:v>-4.7681326358115506E-3</c:v>
                </c:pt>
                <c:pt idx="94">
                  <c:v>-4.4575007599149119E-3</c:v>
                </c:pt>
                <c:pt idx="95">
                  <c:v>-4.2117505061656235E-3</c:v>
                </c:pt>
                <c:pt idx="96">
                  <c:v>-4.1022072194581982E-3</c:v>
                </c:pt>
                <c:pt idx="97">
                  <c:v>-3.8489022562806507E-3</c:v>
                </c:pt>
                <c:pt idx="98">
                  <c:v>-3.7726885699912449E-3</c:v>
                </c:pt>
                <c:pt idx="99">
                  <c:v>-3.4220611735930051E-3</c:v>
                </c:pt>
                <c:pt idx="100">
                  <c:v>-2.9710005812682017E-3</c:v>
                </c:pt>
                <c:pt idx="101">
                  <c:v>-3.0345490193987024E-3</c:v>
                </c:pt>
                <c:pt idx="102">
                  <c:v>-3.0818770519924765E-3</c:v>
                </c:pt>
                <c:pt idx="103">
                  <c:v>-3.0923203267900767E-3</c:v>
                </c:pt>
                <c:pt idx="104">
                  <c:v>-3.0123292857866524E-3</c:v>
                </c:pt>
                <c:pt idx="105">
                  <c:v>-2.9905539468468856E-3</c:v>
                </c:pt>
                <c:pt idx="106">
                  <c:v>-3.1438701087700416E-3</c:v>
                </c:pt>
                <c:pt idx="107">
                  <c:v>-2.9425593222448532E-3</c:v>
                </c:pt>
                <c:pt idx="108">
                  <c:v>-2.845681283696222E-3</c:v>
                </c:pt>
                <c:pt idx="109">
                  <c:v>-2.8534581904604561E-3</c:v>
                </c:pt>
                <c:pt idx="110">
                  <c:v>-2.8727893587029429E-3</c:v>
                </c:pt>
                <c:pt idx="111">
                  <c:v>-2.5108298981625365E-3</c:v>
                </c:pt>
                <c:pt idx="112">
                  <c:v>-2.1524255950000626E-3</c:v>
                </c:pt>
                <c:pt idx="113">
                  <c:v>-2.4083969262108651E-3</c:v>
                </c:pt>
                <c:pt idx="114">
                  <c:v>-2.0870995781805401E-3</c:v>
                </c:pt>
                <c:pt idx="115">
                  <c:v>-2.0259953107474304E-3</c:v>
                </c:pt>
                <c:pt idx="116">
                  <c:v>-1.9077863279313156E-3</c:v>
                </c:pt>
                <c:pt idx="117">
                  <c:v>-1.8515704018927659E-3</c:v>
                </c:pt>
                <c:pt idx="118">
                  <c:v>-1.6567033381149621E-3</c:v>
                </c:pt>
                <c:pt idx="119">
                  <c:v>-1.9291172721987992E-3</c:v>
                </c:pt>
                <c:pt idx="120">
                  <c:v>-1.876456503538404E-3</c:v>
                </c:pt>
                <c:pt idx="121">
                  <c:v>-1.6207073696635765E-3</c:v>
                </c:pt>
                <c:pt idx="122">
                  <c:v>-1.424062727196862E-3</c:v>
                </c:pt>
                <c:pt idx="123">
                  <c:v>-1.7189185922288353E-3</c:v>
                </c:pt>
                <c:pt idx="124">
                  <c:v>-1.2776346826932627E-3</c:v>
                </c:pt>
                <c:pt idx="125">
                  <c:v>-1.0316622316078883E-3</c:v>
                </c:pt>
                <c:pt idx="126">
                  <c:v>-6.1259805568447678E-4</c:v>
                </c:pt>
                <c:pt idx="127">
                  <c:v>-8.2390772233509324E-4</c:v>
                </c:pt>
                <c:pt idx="128">
                  <c:v>-4.3350700277133836E-4</c:v>
                </c:pt>
                <c:pt idx="129">
                  <c:v>-3.8973412755549663E-4</c:v>
                </c:pt>
                <c:pt idx="130">
                  <c:v>-6.8792295262931624E-4</c:v>
                </c:pt>
                <c:pt idx="131">
                  <c:v>-1.0116644713569212E-3</c:v>
                </c:pt>
                <c:pt idx="132">
                  <c:v>-8.556819414003991E-4</c:v>
                </c:pt>
                <c:pt idx="133">
                  <c:v>-6.4459447208586873E-4</c:v>
                </c:pt>
                <c:pt idx="134">
                  <c:v>-7.6924717764947914E-4</c:v>
                </c:pt>
                <c:pt idx="135">
                  <c:v>-9.0589853936373643E-4</c:v>
                </c:pt>
                <c:pt idx="136">
                  <c:v>-1.0094424979958383E-3</c:v>
                </c:pt>
                <c:pt idx="137">
                  <c:v>-1.2367503728472062E-3</c:v>
                </c:pt>
                <c:pt idx="138">
                  <c:v>-1.0969882484272997E-3</c:v>
                </c:pt>
                <c:pt idx="139">
                  <c:v>-1.0032209725844288E-3</c:v>
                </c:pt>
                <c:pt idx="140">
                  <c:v>-9.4011692912610023E-4</c:v>
                </c:pt>
                <c:pt idx="141">
                  <c:v>-7.6058148154078964E-4</c:v>
                </c:pt>
                <c:pt idx="142">
                  <c:v>-2.9707783839327817E-4</c:v>
                </c:pt>
                <c:pt idx="143">
                  <c:v>-3.9373367960571226E-4</c:v>
                </c:pt>
                <c:pt idx="144">
                  <c:v>-3.4462806832302739E-4</c:v>
                </c:pt>
                <c:pt idx="145">
                  <c:v>-4.9949961159911904E-4</c:v>
                </c:pt>
                <c:pt idx="146">
                  <c:v>-5.4438347349639038E-5</c:v>
                </c:pt>
                <c:pt idx="147">
                  <c:v>-1.5664912196511338E-4</c:v>
                </c:pt>
                <c:pt idx="148">
                  <c:v>-6.5992608827891708E-5</c:v>
                </c:pt>
                <c:pt idx="149">
                  <c:v>-1.8286840762726797E-4</c:v>
                </c:pt>
                <c:pt idx="150">
                  <c:v>-4.3261821342677198E-4</c:v>
                </c:pt>
                <c:pt idx="151">
                  <c:v>-1.9442266910552064E-4</c:v>
                </c:pt>
                <c:pt idx="152">
                  <c:v>-6.9014492599051014E-4</c:v>
                </c:pt>
                <c:pt idx="153">
                  <c:v>-1.0541041625560243E-3</c:v>
                </c:pt>
                <c:pt idx="154">
                  <c:v>-1.8253511162306113E-3</c:v>
                </c:pt>
                <c:pt idx="155">
                  <c:v>-1.7344724057571925E-3</c:v>
                </c:pt>
                <c:pt idx="156">
                  <c:v>-1.5556035501802512E-3</c:v>
                </c:pt>
                <c:pt idx="157">
                  <c:v>-5.7393571919950315E-4</c:v>
                </c:pt>
                <c:pt idx="158">
                  <c:v>-3.9795542899201397E-4</c:v>
                </c:pt>
                <c:pt idx="159">
                  <c:v>-6.9725524074626399E-4</c:v>
                </c:pt>
                <c:pt idx="160">
                  <c:v>-8.3746175983845372E-4</c:v>
                </c:pt>
                <c:pt idx="161">
                  <c:v>-9.8788935639204656E-4</c:v>
                </c:pt>
                <c:pt idx="162">
                  <c:v>-8.0546534343706178E-4</c:v>
                </c:pt>
                <c:pt idx="163">
                  <c:v>-8.0968709282347451E-4</c:v>
                </c:pt>
                <c:pt idx="164">
                  <c:v>-1.0781014748570961E-3</c:v>
                </c:pt>
                <c:pt idx="165">
                  <c:v>-1.349848816932453E-3</c:v>
                </c:pt>
                <c:pt idx="166">
                  <c:v>-1.1709799613555116E-3</c:v>
                </c:pt>
                <c:pt idx="167">
                  <c:v>-1.2125308632099374E-3</c:v>
                </c:pt>
                <c:pt idx="168">
                  <c:v>-1.2654138292067518E-3</c:v>
                </c:pt>
                <c:pt idx="169">
                  <c:v>-1.6511484047119218E-3</c:v>
                </c:pt>
                <c:pt idx="170">
                  <c:v>-1.5604918915749222E-3</c:v>
                </c:pt>
                <c:pt idx="171">
                  <c:v>-1.4296176605999023E-3</c:v>
                </c:pt>
                <c:pt idx="172">
                  <c:v>-1.3814008386615617E-3</c:v>
                </c:pt>
                <c:pt idx="173">
                  <c:v>-1.3151860324976949E-3</c:v>
                </c:pt>
                <c:pt idx="174">
                  <c:v>-1.3978434415345964E-3</c:v>
                </c:pt>
                <c:pt idx="175">
                  <c:v>-1.3049649550361808E-3</c:v>
                </c:pt>
                <c:pt idx="176">
                  <c:v>-1.2940772855661864E-3</c:v>
                </c:pt>
                <c:pt idx="177">
                  <c:v>-1.5091643069309324E-3</c:v>
                </c:pt>
                <c:pt idx="178">
                  <c:v>-1.7318060377238265E-3</c:v>
                </c:pt>
                <c:pt idx="179">
                  <c:v>-1.6382609592170416E-3</c:v>
                </c:pt>
                <c:pt idx="180">
                  <c:v>-1.6280398817555275E-3</c:v>
                </c:pt>
                <c:pt idx="181">
                  <c:v>-1.4989432294694183E-3</c:v>
                </c:pt>
                <c:pt idx="182">
                  <c:v>-1.3953992708373164E-3</c:v>
                </c:pt>
                <c:pt idx="183">
                  <c:v>-1.2996322189692266E-3</c:v>
                </c:pt>
                <c:pt idx="184">
                  <c:v>-1.2989656269608574E-3</c:v>
                </c:pt>
                <c:pt idx="185">
                  <c:v>-1.2820786294158726E-3</c:v>
                </c:pt>
                <c:pt idx="186">
                  <c:v>-1.3136306511448703E-3</c:v>
                </c:pt>
                <c:pt idx="187">
                  <c:v>-1.4336172126500069E-3</c:v>
                </c:pt>
                <c:pt idx="188">
                  <c:v>-1.4949436774192026E-3</c:v>
                </c:pt>
                <c:pt idx="189">
                  <c:v>-1.4436160927754349E-3</c:v>
                </c:pt>
                <c:pt idx="190">
                  <c:v>-1.5471600514075368E-3</c:v>
                </c:pt>
                <c:pt idx="191">
                  <c:v>-1.755358955352504E-3</c:v>
                </c:pt>
                <c:pt idx="192">
                  <c:v>-1.7646912434695627E-3</c:v>
                </c:pt>
                <c:pt idx="193">
                  <c:v>-1.8837890156302439E-3</c:v>
                </c:pt>
                <c:pt idx="194">
                  <c:v>-1.7922437131486779E-3</c:v>
                </c:pt>
                <c:pt idx="195">
                  <c:v>-2.0955430769531436E-3</c:v>
                </c:pt>
                <c:pt idx="196">
                  <c:v>-2.1424267148745235E-3</c:v>
                </c:pt>
                <c:pt idx="197">
                  <c:v>-2.1646464484865735E-3</c:v>
                </c:pt>
                <c:pt idx="198">
                  <c:v>-2.1597581070921246E-3</c:v>
                </c:pt>
                <c:pt idx="199">
                  <c:v>-1.9193405894094573E-3</c:v>
                </c:pt>
                <c:pt idx="200">
                  <c:v>-1.9291172721987992E-3</c:v>
                </c:pt>
                <c:pt idx="201">
                  <c:v>-1.8013538039295396E-3</c:v>
                </c:pt>
                <c:pt idx="202">
                  <c:v>-2.0964318662975989E-3</c:v>
                </c:pt>
                <c:pt idx="203">
                  <c:v>-2.2357495960453333E-3</c:v>
                </c:pt>
                <c:pt idx="204">
                  <c:v>-2.5488256426391409E-3</c:v>
                </c:pt>
                <c:pt idx="205">
                  <c:v>-2.3839552192377322E-3</c:v>
                </c:pt>
                <c:pt idx="206">
                  <c:v>-2.3530697895169927E-3</c:v>
                </c:pt>
                <c:pt idx="207">
                  <c:v>-2.2519700015820598E-3</c:v>
                </c:pt>
                <c:pt idx="208">
                  <c:v>-2.2190847958362125E-3</c:v>
                </c:pt>
                <c:pt idx="209">
                  <c:v>-2.1033199837174887E-3</c:v>
                </c:pt>
                <c:pt idx="210">
                  <c:v>-2.3479592507861247E-3</c:v>
                </c:pt>
                <c:pt idx="211">
                  <c:v>-1.8391273510700579E-3</c:v>
                </c:pt>
                <c:pt idx="212">
                  <c:v>-1.7449156805549038E-3</c:v>
                </c:pt>
                <c:pt idx="213">
                  <c:v>-2.0068863398410297E-3</c:v>
                </c:pt>
                <c:pt idx="214">
                  <c:v>-2.009997102546679E-3</c:v>
                </c:pt>
                <c:pt idx="215">
                  <c:v>-2.1670906191839645E-3</c:v>
                </c:pt>
                <c:pt idx="216">
                  <c:v>-1.9551143605248678E-3</c:v>
                </c:pt>
                <c:pt idx="217">
                  <c:v>-1.7560255473608732E-3</c:v>
                </c:pt>
                <c:pt idx="218">
                  <c:v>-1.5464934593991675E-3</c:v>
                </c:pt>
                <c:pt idx="219">
                  <c:v>-1.7386941551434942E-3</c:v>
                </c:pt>
                <c:pt idx="220">
                  <c:v>-1.5556035501802512E-3</c:v>
                </c:pt>
                <c:pt idx="221">
                  <c:v>-1.5889331505982707E-3</c:v>
                </c:pt>
                <c:pt idx="222">
                  <c:v>-1.7118082774729704E-3</c:v>
                </c:pt>
                <c:pt idx="223">
                  <c:v>-1.4673912077403095E-3</c:v>
                </c:pt>
                <c:pt idx="224">
                  <c:v>-1.4138416497351258E-3</c:v>
                </c:pt>
                <c:pt idx="225">
                  <c:v>-1.5351613952571119E-3</c:v>
                </c:pt>
                <c:pt idx="226">
                  <c:v>-1.6000430174043512E-3</c:v>
                </c:pt>
                <c:pt idx="227">
                  <c:v>-1.530495251198527E-3</c:v>
                </c:pt>
                <c:pt idx="228">
                  <c:v>-1.4609474849928139E-3</c:v>
                </c:pt>
                <c:pt idx="229">
                  <c:v>-1.5318284352152656E-3</c:v>
                </c:pt>
                <c:pt idx="230">
                  <c:v>-1.6211517643357487E-3</c:v>
                </c:pt>
                <c:pt idx="231">
                  <c:v>-1.8089085133576877E-3</c:v>
                </c:pt>
                <c:pt idx="232">
                  <c:v>-1.7922437131486779E-3</c:v>
                </c:pt>
                <c:pt idx="233">
                  <c:v>-1.9666686220032314E-3</c:v>
                </c:pt>
                <c:pt idx="234">
                  <c:v>-1.8600139006653693E-3</c:v>
                </c:pt>
                <c:pt idx="235">
                  <c:v>-1.8695683861185142E-3</c:v>
                </c:pt>
                <c:pt idx="236">
                  <c:v>-2.0042199718076636E-3</c:v>
                </c:pt>
                <c:pt idx="237">
                  <c:v>-2.0631022658794684E-3</c:v>
                </c:pt>
                <c:pt idx="238">
                  <c:v>-2.0655464365768594E-3</c:v>
                </c:pt>
                <c:pt idx="239">
                  <c:v>-2.2619688817074879E-3</c:v>
                </c:pt>
                <c:pt idx="240">
                  <c:v>-2.517051423573835E-3</c:v>
                </c:pt>
                <c:pt idx="241">
                  <c:v>-2.7892431603215861E-3</c:v>
                </c:pt>
                <c:pt idx="242">
                  <c:v>-2.7012530152178416E-3</c:v>
                </c:pt>
                <c:pt idx="243">
                  <c:v>-2.6934761084536074E-3</c:v>
                </c:pt>
                <c:pt idx="244">
                  <c:v>-3.0149956538201295E-3</c:v>
                </c:pt>
                <c:pt idx="245">
                  <c:v>-3.2498582380996455E-3</c:v>
                </c:pt>
                <c:pt idx="246">
                  <c:v>-3.7144728679275874E-3</c:v>
                </c:pt>
                <c:pt idx="247">
                  <c:v>-3.8217941812739298E-3</c:v>
                </c:pt>
                <c:pt idx="248">
                  <c:v>-3.7302488787921417E-3</c:v>
                </c:pt>
                <c:pt idx="249">
                  <c:v>-3.8075735517622E-3</c:v>
                </c:pt>
                <c:pt idx="250">
                  <c:v>-3.9353370200315707E-3</c:v>
                </c:pt>
                <c:pt idx="251">
                  <c:v>-3.4987192545545831E-3</c:v>
                </c:pt>
                <c:pt idx="252">
                  <c:v>-3.4947197025043675E-3</c:v>
                </c:pt>
                <c:pt idx="253">
                  <c:v>-3.5782659008858353E-3</c:v>
                </c:pt>
                <c:pt idx="254">
                  <c:v>-3.3793992850579269E-3</c:v>
                </c:pt>
                <c:pt idx="255">
                  <c:v>-3.394508703914112E-3</c:v>
                </c:pt>
                <c:pt idx="256">
                  <c:v>-3.4924977291432846E-3</c:v>
                </c:pt>
                <c:pt idx="257">
                  <c:v>-3.1567575542650328E-3</c:v>
                </c:pt>
                <c:pt idx="258">
                  <c:v>-3.0685452118250911E-3</c:v>
                </c:pt>
                <c:pt idx="259">
                  <c:v>-2.9772221066796112E-3</c:v>
                </c:pt>
                <c:pt idx="260">
                  <c:v>-3.0892095640843165E-3</c:v>
                </c:pt>
                <c:pt idx="261">
                  <c:v>-2.4923875192645051E-3</c:v>
                </c:pt>
                <c:pt idx="262">
                  <c:v>-2.7430261144085755E-3</c:v>
                </c:pt>
                <c:pt idx="263">
                  <c:v>-2.7150292500573991E-3</c:v>
                </c:pt>
                <c:pt idx="264">
                  <c:v>-2.8285720888150401E-3</c:v>
                </c:pt>
                <c:pt idx="265">
                  <c:v>-2.8996752363735778E-3</c:v>
                </c:pt>
                <c:pt idx="266">
                  <c:v>-2.9701117919237463E-3</c:v>
                </c:pt>
                <c:pt idx="267">
                  <c:v>-3.1934201147250096E-3</c:v>
                </c:pt>
                <c:pt idx="268">
                  <c:v>-3.3849542184609671E-3</c:v>
                </c:pt>
                <c:pt idx="269">
                  <c:v>-3.2294160831765062E-3</c:v>
                </c:pt>
                <c:pt idx="270">
                  <c:v>-3.2049743762031513E-3</c:v>
                </c:pt>
                <c:pt idx="271">
                  <c:v>-2.9692230025791799E-3</c:v>
                </c:pt>
                <c:pt idx="272">
                  <c:v>-2.9752223306545034E-3</c:v>
                </c:pt>
                <c:pt idx="273">
                  <c:v>-2.8232393527479749E-3</c:v>
                </c:pt>
                <c:pt idx="274">
                  <c:v>-2.6470368652043996E-3</c:v>
                </c:pt>
                <c:pt idx="275">
                  <c:v>-3.0527692009605367E-3</c:v>
                </c:pt>
                <c:pt idx="276">
                  <c:v>-3.1900871546831633E-3</c:v>
                </c:pt>
                <c:pt idx="277">
                  <c:v>-3.3267385163973096E-3</c:v>
                </c:pt>
                <c:pt idx="278">
                  <c:v>-3.4862762037318751E-3</c:v>
                </c:pt>
                <c:pt idx="279">
                  <c:v>-3.8746771472705221E-3</c:v>
                </c:pt>
                <c:pt idx="280">
                  <c:v>-3.7118064998943323E-3</c:v>
                </c:pt>
                <c:pt idx="281">
                  <c:v>-3.6073737519175531E-3</c:v>
                </c:pt>
                <c:pt idx="282">
                  <c:v>-3.7638006765464693E-3</c:v>
                </c:pt>
                <c:pt idx="283">
                  <c:v>-3.607151554581578E-3</c:v>
                </c:pt>
                <c:pt idx="284">
                  <c:v>-3.8189056159043666E-3</c:v>
                </c:pt>
                <c:pt idx="285">
                  <c:v>-3.6649228619728413E-3</c:v>
                </c:pt>
                <c:pt idx="286">
                  <c:v>-3.4187282135511587E-3</c:v>
                </c:pt>
                <c:pt idx="287">
                  <c:v>-3.4260607256432207E-3</c:v>
                </c:pt>
                <c:pt idx="288">
                  <c:v>-3.2234167551011828E-3</c:v>
                </c:pt>
                <c:pt idx="289">
                  <c:v>-2.793687107044085E-3</c:v>
                </c:pt>
                <c:pt idx="290">
                  <c:v>-2.0682128046103365E-3</c:v>
                </c:pt>
                <c:pt idx="291">
                  <c:v>-2.2468594628513028E-3</c:v>
                </c:pt>
                <c:pt idx="292">
                  <c:v>-2.4595023135187688E-3</c:v>
                </c:pt>
                <c:pt idx="293">
                  <c:v>-2.7583577306008467E-3</c:v>
                </c:pt>
                <c:pt idx="294">
                  <c:v>-2.8616794918969735E-3</c:v>
                </c:pt>
                <c:pt idx="295">
                  <c:v>-2.7681344133901886E-3</c:v>
                </c:pt>
                <c:pt idx="296">
                  <c:v>-3.0587685290359712E-3</c:v>
                </c:pt>
                <c:pt idx="297">
                  <c:v>-2.8743447400557676E-3</c:v>
                </c:pt>
                <c:pt idx="298">
                  <c:v>-2.8870099882146727E-3</c:v>
                </c:pt>
                <c:pt idx="299">
                  <c:v>-2.3352940026272195E-3</c:v>
                </c:pt>
                <c:pt idx="300">
                  <c:v>-2.4543917747879007E-3</c:v>
                </c:pt>
                <c:pt idx="301">
                  <c:v>-2.620595382206159E-3</c:v>
                </c:pt>
                <c:pt idx="302">
                  <c:v>-2.6848104123449179E-3</c:v>
                </c:pt>
                <c:pt idx="303">
                  <c:v>-2.7947980937246264E-3</c:v>
                </c:pt>
                <c:pt idx="304">
                  <c:v>-2.6443704971710336E-3</c:v>
                </c:pt>
                <c:pt idx="305">
                  <c:v>-2.5017198073816749E-3</c:v>
                </c:pt>
                <c:pt idx="306">
                  <c:v>-2.6816996496392687E-3</c:v>
                </c:pt>
                <c:pt idx="307">
                  <c:v>-2.7847992135991984E-3</c:v>
                </c:pt>
                <c:pt idx="308">
                  <c:v>-2.7859102002797398E-3</c:v>
                </c:pt>
                <c:pt idx="309">
                  <c:v>-2.638148971759624E-3</c:v>
                </c:pt>
                <c:pt idx="310">
                  <c:v>-2.4015088087911973E-3</c:v>
                </c:pt>
                <c:pt idx="311">
                  <c:v>-2.5408265385387097E-3</c:v>
                </c:pt>
                <c:pt idx="312">
                  <c:v>-2.6339272223733223E-3</c:v>
                </c:pt>
                <c:pt idx="313">
                  <c:v>-2.5937095045355241E-3</c:v>
                </c:pt>
                <c:pt idx="314">
                  <c:v>-2.7565801519118249E-3</c:v>
                </c:pt>
                <c:pt idx="315">
                  <c:v>-2.8303496675038398E-3</c:v>
                </c:pt>
                <c:pt idx="316">
                  <c:v>-2.6408153397929901E-3</c:v>
                </c:pt>
                <c:pt idx="317">
                  <c:v>-2.8499030330825237E-3</c:v>
                </c:pt>
                <c:pt idx="318">
                  <c:v>-2.8434593103350281E-3</c:v>
                </c:pt>
                <c:pt idx="319">
                  <c:v>-2.9987752482832919E-3</c:v>
                </c:pt>
                <c:pt idx="320">
                  <c:v>-3.1851988132883813E-3</c:v>
                </c:pt>
                <c:pt idx="321">
                  <c:v>-3.159646119634707E-3</c:v>
                </c:pt>
                <c:pt idx="322">
                  <c:v>-3.2358598059238908E-3</c:v>
                </c:pt>
                <c:pt idx="323">
                  <c:v>-3.387176191822161E-3</c:v>
                </c:pt>
                <c:pt idx="324">
                  <c:v>-3.3776217063689051E-3</c:v>
                </c:pt>
                <c:pt idx="325">
                  <c:v>-2.5054971620956934E-3</c:v>
                </c:pt>
                <c:pt idx="326">
                  <c:v>-2.588598965804767E-3</c:v>
                </c:pt>
                <c:pt idx="327">
                  <c:v>-2.3346274106188503E-3</c:v>
                </c:pt>
                <c:pt idx="328">
                  <c:v>-2.4472814600320358E-3</c:v>
                </c:pt>
                <c:pt idx="329">
                  <c:v>-2.284410812655624E-3</c:v>
                </c:pt>
                <c:pt idx="330">
                  <c:v>-2.5068303461123209E-3</c:v>
                </c:pt>
                <c:pt idx="331">
                  <c:v>-2.5908209391658499E-3</c:v>
                </c:pt>
                <c:pt idx="332">
                  <c:v>-2.6688122041442774E-3</c:v>
                </c:pt>
                <c:pt idx="333">
                  <c:v>-2.3841774165738183E-3</c:v>
                </c:pt>
                <c:pt idx="334">
                  <c:v>-2.2961872714700737E-3</c:v>
                </c:pt>
                <c:pt idx="335">
                  <c:v>-2.1133188638428058E-3</c:v>
                </c:pt>
                <c:pt idx="336">
                  <c:v>-2.1050975624062884E-3</c:v>
                </c:pt>
                <c:pt idx="337">
                  <c:v>-2.2541919749433648E-3</c:v>
                </c:pt>
                <c:pt idx="338">
                  <c:v>-2.1366495841355082E-3</c:v>
                </c:pt>
                <c:pt idx="339">
                  <c:v>-1.9939988943460385E-3</c:v>
                </c:pt>
                <c:pt idx="340">
                  <c:v>-2.1135410611790029E-3</c:v>
                </c:pt>
                <c:pt idx="341">
                  <c:v>-2.022440153369609E-3</c:v>
                </c:pt>
                <c:pt idx="342">
                  <c:v>-2.0537699777625207E-3</c:v>
                </c:pt>
                <c:pt idx="343">
                  <c:v>-2.0882105648613036E-3</c:v>
                </c:pt>
                <c:pt idx="344">
                  <c:v>-2.1457596749163699E-3</c:v>
                </c:pt>
                <c:pt idx="345">
                  <c:v>-2.6121518834334445E-3</c:v>
                </c:pt>
                <c:pt idx="346">
                  <c:v>-2.5699343895706495E-3</c:v>
                </c:pt>
                <c:pt idx="347">
                  <c:v>-2.8114628939336361E-3</c:v>
                </c:pt>
                <c:pt idx="348">
                  <c:v>-2.7579133359286745E-3</c:v>
                </c:pt>
                <c:pt idx="349">
                  <c:v>-2.7256947221910854E-3</c:v>
                </c:pt>
                <c:pt idx="350">
                  <c:v>-2.793687107044085E-3</c:v>
                </c:pt>
                <c:pt idx="351">
                  <c:v>-2.7285832875607596E-3</c:v>
                </c:pt>
                <c:pt idx="352">
                  <c:v>-2.8227949580758027E-3</c:v>
                </c:pt>
                <c:pt idx="353">
                  <c:v>-2.6619240867246097E-3</c:v>
                </c:pt>
                <c:pt idx="354">
                  <c:v>-2.3495146321389493E-3</c:v>
                </c:pt>
                <c:pt idx="355">
                  <c:v>-2.4139518596139053E-3</c:v>
                </c:pt>
                <c:pt idx="356">
                  <c:v>-2.1202069812624735E-3</c:v>
                </c:pt>
                <c:pt idx="357">
                  <c:v>-2.2135298624332833E-3</c:v>
                </c:pt>
                <c:pt idx="358">
                  <c:v>-2.0517702017375239E-3</c:v>
                </c:pt>
                <c:pt idx="359">
                  <c:v>-1.822240353524851E-3</c:v>
                </c:pt>
                <c:pt idx="360">
                  <c:v>-2.1546475683612565E-3</c:v>
                </c:pt>
                <c:pt idx="361">
                  <c:v>-2.1026533917090084E-3</c:v>
                </c:pt>
                <c:pt idx="362">
                  <c:v>-1.5849335985481661E-3</c:v>
                </c:pt>
                <c:pt idx="363">
                  <c:v>-1.0592147012867814E-3</c:v>
                </c:pt>
                <c:pt idx="364">
                  <c:v>-9.985548285259549E-4</c:v>
                </c:pt>
                <c:pt idx="365">
                  <c:v>-6.7992384852888499E-4</c:v>
                </c:pt>
                <c:pt idx="366">
                  <c:v>-7.1791959300548935E-4</c:v>
                </c:pt>
                <c:pt idx="367">
                  <c:v>-1.0861005789573053E-3</c:v>
                </c:pt>
                <c:pt idx="368">
                  <c:v>-1.0078871166429026E-3</c:v>
                </c:pt>
                <c:pt idx="369">
                  <c:v>-1.7473598512521837E-3</c:v>
                </c:pt>
                <c:pt idx="370">
                  <c:v>-1.5582699182135062E-3</c:v>
                </c:pt>
                <c:pt idx="371">
                  <c:v>-6.6059268028650919E-4</c:v>
                </c:pt>
                <c:pt idx="372">
                  <c:v>1.6886997545206839E-5</c:v>
                </c:pt>
                <c:pt idx="373">
                  <c:v>2.041993518948626E-4</c:v>
                </c:pt>
                <c:pt idx="374">
                  <c:v>3.0063299577109959E-4</c:v>
                </c:pt>
                <c:pt idx="375">
                  <c:v>6.7192474442867578E-4</c:v>
                </c:pt>
                <c:pt idx="376">
                  <c:v>7.1658640898886183E-4</c:v>
                </c:pt>
                <c:pt idx="377">
                  <c:v>5.6438123374746851E-5</c:v>
                </c:pt>
                <c:pt idx="378">
                  <c:v>2.1197625865898573E-4</c:v>
                </c:pt>
                <c:pt idx="379">
                  <c:v>6.2304133048218802E-4</c:v>
                </c:pt>
                <c:pt idx="380">
                  <c:v>9.5211558527674711E-4</c:v>
                </c:pt>
                <c:pt idx="381">
                  <c:v>7.3525098522297938E-4</c:v>
                </c:pt>
                <c:pt idx="382">
                  <c:v>8.4946041598876754E-4</c:v>
                </c:pt>
                <c:pt idx="383">
                  <c:v>1.0318844289440854E-3</c:v>
                </c:pt>
                <c:pt idx="384">
                  <c:v>4.8105723270097656E-4</c:v>
                </c:pt>
                <c:pt idx="385">
                  <c:v>5.9726643949198355E-4</c:v>
                </c:pt>
                <c:pt idx="386">
                  <c:v>6.4281689339673598E-4</c:v>
                </c:pt>
                <c:pt idx="387">
                  <c:v>-3.2663008409761218E-5</c:v>
                </c:pt>
                <c:pt idx="388">
                  <c:v>1.3620696704186308E-4</c:v>
                </c:pt>
                <c:pt idx="389">
                  <c:v>1.2218631513269962E-3</c:v>
                </c:pt>
                <c:pt idx="390">
                  <c:v>1.5420495126772238E-4</c:v>
                </c:pt>
                <c:pt idx="391">
                  <c:v>1.5420495126772238E-4</c:v>
                </c:pt>
                <c:pt idx="392">
                  <c:v>1.5420495126772238E-4</c:v>
                </c:pt>
                <c:pt idx="393">
                  <c:v>1.5420495126772238E-4</c:v>
                </c:pt>
                <c:pt idx="394">
                  <c:v>1.5420495126772238E-4</c:v>
                </c:pt>
                <c:pt idx="395">
                  <c:v>1.5420495126772238E-4</c:v>
                </c:pt>
              </c:numCache>
            </c:numRef>
          </c:val>
          <c:smooth val="0"/>
          <c:extLst>
            <c:ext xmlns:c16="http://schemas.microsoft.com/office/drawing/2014/chart" uri="{C3380CC4-5D6E-409C-BE32-E72D297353CC}">
              <c16:uniqueId val="{00000000-D1D6-4C09-939F-F3784803C0CF}"/>
            </c:ext>
          </c:extLst>
        </c:ser>
        <c:ser>
          <c:idx val="1"/>
          <c:order val="1"/>
          <c:tx>
            <c:v>S&amp;P</c:v>
          </c:tx>
          <c:spPr>
            <a:ln w="19050">
              <a:solidFill>
                <a:srgbClr val="778692"/>
              </a:solidFill>
              <a:prstDash val="lgDash"/>
            </a:ln>
          </c:spPr>
          <c:marker>
            <c:symbol val="none"/>
          </c:marker>
          <c:cat>
            <c:numRef>
              <c:f>Datos!$A$3:$A$398</c:f>
              <c:numCache>
                <c:formatCode>h:mm</c:formatCode>
                <c:ptCount val="396"/>
                <c:pt idx="0">
                  <c:v>43580.354166666664</c:v>
                </c:pt>
                <c:pt idx="1">
                  <c:v>43580.354861111111</c:v>
                </c:pt>
                <c:pt idx="2">
                  <c:v>43580.355555555558</c:v>
                </c:pt>
                <c:pt idx="3">
                  <c:v>43580.356249999997</c:v>
                </c:pt>
                <c:pt idx="4">
                  <c:v>43580.356944444444</c:v>
                </c:pt>
                <c:pt idx="5">
                  <c:v>43580.357638888891</c:v>
                </c:pt>
                <c:pt idx="6">
                  <c:v>43580.35833333333</c:v>
                </c:pt>
                <c:pt idx="7">
                  <c:v>43580.359027777777</c:v>
                </c:pt>
                <c:pt idx="8">
                  <c:v>43580.359722222223</c:v>
                </c:pt>
                <c:pt idx="9">
                  <c:v>43580.36041666667</c:v>
                </c:pt>
                <c:pt idx="10">
                  <c:v>43580.361111111109</c:v>
                </c:pt>
                <c:pt idx="11">
                  <c:v>43580.361805555556</c:v>
                </c:pt>
                <c:pt idx="12">
                  <c:v>43580.362500000003</c:v>
                </c:pt>
                <c:pt idx="13">
                  <c:v>43580.363194444442</c:v>
                </c:pt>
                <c:pt idx="14">
                  <c:v>43580.363888888889</c:v>
                </c:pt>
                <c:pt idx="15">
                  <c:v>43580.364583333336</c:v>
                </c:pt>
                <c:pt idx="16">
                  <c:v>43580.365277777775</c:v>
                </c:pt>
                <c:pt idx="17">
                  <c:v>43580.365972222222</c:v>
                </c:pt>
                <c:pt idx="18">
                  <c:v>43580.366666666669</c:v>
                </c:pt>
                <c:pt idx="19">
                  <c:v>43580.367361111108</c:v>
                </c:pt>
                <c:pt idx="20">
                  <c:v>43580.368055555555</c:v>
                </c:pt>
                <c:pt idx="21">
                  <c:v>43580.368750000001</c:v>
                </c:pt>
                <c:pt idx="22">
                  <c:v>43580.369444444441</c:v>
                </c:pt>
                <c:pt idx="23">
                  <c:v>43580.370138888888</c:v>
                </c:pt>
                <c:pt idx="24">
                  <c:v>43580.370833333334</c:v>
                </c:pt>
                <c:pt idx="25">
                  <c:v>43580.371527777781</c:v>
                </c:pt>
                <c:pt idx="26">
                  <c:v>43580.37222222222</c:v>
                </c:pt>
                <c:pt idx="27">
                  <c:v>43580.372916666667</c:v>
                </c:pt>
                <c:pt idx="28">
                  <c:v>43580.373611111114</c:v>
                </c:pt>
                <c:pt idx="29">
                  <c:v>43580.374305555553</c:v>
                </c:pt>
                <c:pt idx="30">
                  <c:v>43580.375</c:v>
                </c:pt>
                <c:pt idx="31">
                  <c:v>43580.375694444447</c:v>
                </c:pt>
                <c:pt idx="32">
                  <c:v>43580.376388888886</c:v>
                </c:pt>
                <c:pt idx="33">
                  <c:v>43580.377083333333</c:v>
                </c:pt>
                <c:pt idx="34">
                  <c:v>43580.37777777778</c:v>
                </c:pt>
                <c:pt idx="35">
                  <c:v>43580.378472222219</c:v>
                </c:pt>
                <c:pt idx="36">
                  <c:v>43580.379166666666</c:v>
                </c:pt>
                <c:pt idx="37">
                  <c:v>43580.379861111112</c:v>
                </c:pt>
                <c:pt idx="38">
                  <c:v>43580.380555555559</c:v>
                </c:pt>
                <c:pt idx="39">
                  <c:v>43580.381249999999</c:v>
                </c:pt>
                <c:pt idx="40">
                  <c:v>43580.381944444445</c:v>
                </c:pt>
                <c:pt idx="41">
                  <c:v>43580.382638888892</c:v>
                </c:pt>
                <c:pt idx="42">
                  <c:v>43580.383333333331</c:v>
                </c:pt>
                <c:pt idx="43">
                  <c:v>43580.384027777778</c:v>
                </c:pt>
                <c:pt idx="44">
                  <c:v>43580.384722222225</c:v>
                </c:pt>
                <c:pt idx="45">
                  <c:v>43580.385416666664</c:v>
                </c:pt>
                <c:pt idx="46">
                  <c:v>43580.386111111111</c:v>
                </c:pt>
                <c:pt idx="47">
                  <c:v>43580.386805555558</c:v>
                </c:pt>
                <c:pt idx="48">
                  <c:v>43580.387499999997</c:v>
                </c:pt>
                <c:pt idx="49">
                  <c:v>43580.388194444444</c:v>
                </c:pt>
                <c:pt idx="50">
                  <c:v>43580.388888888891</c:v>
                </c:pt>
                <c:pt idx="51">
                  <c:v>43580.38958333333</c:v>
                </c:pt>
                <c:pt idx="52">
                  <c:v>43580.390277777777</c:v>
                </c:pt>
                <c:pt idx="53">
                  <c:v>43580.390972222223</c:v>
                </c:pt>
                <c:pt idx="54">
                  <c:v>43580.39166666667</c:v>
                </c:pt>
                <c:pt idx="55">
                  <c:v>43580.392361111109</c:v>
                </c:pt>
                <c:pt idx="56">
                  <c:v>43580.393055555556</c:v>
                </c:pt>
                <c:pt idx="57">
                  <c:v>43580.393750000003</c:v>
                </c:pt>
                <c:pt idx="58">
                  <c:v>43580.394444444442</c:v>
                </c:pt>
                <c:pt idx="59">
                  <c:v>43580.395138888889</c:v>
                </c:pt>
                <c:pt idx="60">
                  <c:v>43580.395833333336</c:v>
                </c:pt>
                <c:pt idx="61">
                  <c:v>43580.396527777775</c:v>
                </c:pt>
                <c:pt idx="62">
                  <c:v>43580.397222222222</c:v>
                </c:pt>
                <c:pt idx="63">
                  <c:v>43580.397916666669</c:v>
                </c:pt>
                <c:pt idx="64">
                  <c:v>43580.398611111108</c:v>
                </c:pt>
                <c:pt idx="65">
                  <c:v>43580.399305555555</c:v>
                </c:pt>
                <c:pt idx="66">
                  <c:v>43580.4</c:v>
                </c:pt>
                <c:pt idx="67">
                  <c:v>43580.400694444441</c:v>
                </c:pt>
                <c:pt idx="68">
                  <c:v>43580.401388888888</c:v>
                </c:pt>
                <c:pt idx="69">
                  <c:v>43580.402083333334</c:v>
                </c:pt>
                <c:pt idx="70">
                  <c:v>43580.402777777781</c:v>
                </c:pt>
                <c:pt idx="71">
                  <c:v>43580.40347222222</c:v>
                </c:pt>
                <c:pt idx="72">
                  <c:v>43580.404166666667</c:v>
                </c:pt>
                <c:pt idx="73">
                  <c:v>43580.404861111114</c:v>
                </c:pt>
                <c:pt idx="74">
                  <c:v>43580.405555555553</c:v>
                </c:pt>
                <c:pt idx="75">
                  <c:v>43580.40625</c:v>
                </c:pt>
                <c:pt idx="76">
                  <c:v>43580.406944444447</c:v>
                </c:pt>
                <c:pt idx="77">
                  <c:v>43580.407638888886</c:v>
                </c:pt>
                <c:pt idx="78">
                  <c:v>43580.408333333333</c:v>
                </c:pt>
                <c:pt idx="79">
                  <c:v>43580.40902777778</c:v>
                </c:pt>
                <c:pt idx="80">
                  <c:v>43580.409722222219</c:v>
                </c:pt>
                <c:pt idx="81">
                  <c:v>43580.410416666666</c:v>
                </c:pt>
                <c:pt idx="82">
                  <c:v>43580.411111111112</c:v>
                </c:pt>
                <c:pt idx="83">
                  <c:v>43580.411805555559</c:v>
                </c:pt>
                <c:pt idx="84">
                  <c:v>43580.412499999999</c:v>
                </c:pt>
                <c:pt idx="85">
                  <c:v>43580.413194444445</c:v>
                </c:pt>
                <c:pt idx="86">
                  <c:v>43580.413888888892</c:v>
                </c:pt>
                <c:pt idx="87">
                  <c:v>43580.414583333331</c:v>
                </c:pt>
                <c:pt idx="88">
                  <c:v>43580.415277777778</c:v>
                </c:pt>
                <c:pt idx="89">
                  <c:v>43580.415972222225</c:v>
                </c:pt>
                <c:pt idx="90">
                  <c:v>43580.416666666664</c:v>
                </c:pt>
                <c:pt idx="91">
                  <c:v>43580.417361111111</c:v>
                </c:pt>
                <c:pt idx="92">
                  <c:v>43580.418055555558</c:v>
                </c:pt>
                <c:pt idx="93">
                  <c:v>43580.418749999997</c:v>
                </c:pt>
                <c:pt idx="94">
                  <c:v>43580.419444444444</c:v>
                </c:pt>
                <c:pt idx="95">
                  <c:v>43580.420138888891</c:v>
                </c:pt>
                <c:pt idx="96">
                  <c:v>43580.42083333333</c:v>
                </c:pt>
                <c:pt idx="97">
                  <c:v>43580.421527777777</c:v>
                </c:pt>
                <c:pt idx="98">
                  <c:v>43580.422222222223</c:v>
                </c:pt>
                <c:pt idx="99">
                  <c:v>43580.42291666667</c:v>
                </c:pt>
                <c:pt idx="100">
                  <c:v>43580.423611111109</c:v>
                </c:pt>
                <c:pt idx="101">
                  <c:v>43580.424305555556</c:v>
                </c:pt>
                <c:pt idx="102">
                  <c:v>43580.425000000003</c:v>
                </c:pt>
                <c:pt idx="103">
                  <c:v>43580.425694444442</c:v>
                </c:pt>
                <c:pt idx="104">
                  <c:v>43580.426388888889</c:v>
                </c:pt>
                <c:pt idx="105">
                  <c:v>43580.427083333336</c:v>
                </c:pt>
                <c:pt idx="106">
                  <c:v>43580.427777777775</c:v>
                </c:pt>
                <c:pt idx="107">
                  <c:v>43580.428472222222</c:v>
                </c:pt>
                <c:pt idx="108">
                  <c:v>43580.429166666669</c:v>
                </c:pt>
                <c:pt idx="109">
                  <c:v>43580.429861111108</c:v>
                </c:pt>
                <c:pt idx="110">
                  <c:v>43580.430555555555</c:v>
                </c:pt>
                <c:pt idx="111">
                  <c:v>43580.431250000001</c:v>
                </c:pt>
                <c:pt idx="112">
                  <c:v>43580.431944444441</c:v>
                </c:pt>
                <c:pt idx="113">
                  <c:v>43580.432638888888</c:v>
                </c:pt>
                <c:pt idx="114">
                  <c:v>43580.433333333334</c:v>
                </c:pt>
                <c:pt idx="115">
                  <c:v>43580.434027777781</c:v>
                </c:pt>
                <c:pt idx="116">
                  <c:v>43580.43472222222</c:v>
                </c:pt>
                <c:pt idx="117">
                  <c:v>43580.435416666667</c:v>
                </c:pt>
                <c:pt idx="118">
                  <c:v>43580.436111111114</c:v>
                </c:pt>
                <c:pt idx="119">
                  <c:v>43580.436805555553</c:v>
                </c:pt>
                <c:pt idx="120">
                  <c:v>43580.4375</c:v>
                </c:pt>
                <c:pt idx="121">
                  <c:v>43580.438194444447</c:v>
                </c:pt>
                <c:pt idx="122">
                  <c:v>43580.438888888886</c:v>
                </c:pt>
                <c:pt idx="123">
                  <c:v>43580.439583333333</c:v>
                </c:pt>
                <c:pt idx="124">
                  <c:v>43580.44027777778</c:v>
                </c:pt>
                <c:pt idx="125">
                  <c:v>43580.440972222219</c:v>
                </c:pt>
                <c:pt idx="126">
                  <c:v>43580.441666666666</c:v>
                </c:pt>
                <c:pt idx="127">
                  <c:v>43580.442361111112</c:v>
                </c:pt>
                <c:pt idx="128">
                  <c:v>43580.443055555559</c:v>
                </c:pt>
                <c:pt idx="129">
                  <c:v>43580.443749999999</c:v>
                </c:pt>
                <c:pt idx="130">
                  <c:v>43580.444444444445</c:v>
                </c:pt>
                <c:pt idx="131">
                  <c:v>43580.445138888892</c:v>
                </c:pt>
                <c:pt idx="132">
                  <c:v>43580.445833333331</c:v>
                </c:pt>
                <c:pt idx="133">
                  <c:v>43580.446527777778</c:v>
                </c:pt>
                <c:pt idx="134">
                  <c:v>43580.447222222225</c:v>
                </c:pt>
                <c:pt idx="135">
                  <c:v>43580.447916666664</c:v>
                </c:pt>
                <c:pt idx="136">
                  <c:v>43580.448611111111</c:v>
                </c:pt>
                <c:pt idx="137">
                  <c:v>43580.449305555558</c:v>
                </c:pt>
                <c:pt idx="138">
                  <c:v>43580.45</c:v>
                </c:pt>
                <c:pt idx="139">
                  <c:v>43580.450694444444</c:v>
                </c:pt>
                <c:pt idx="140">
                  <c:v>43580.451388888891</c:v>
                </c:pt>
                <c:pt idx="141">
                  <c:v>43580.45208333333</c:v>
                </c:pt>
                <c:pt idx="142">
                  <c:v>43580.452777777777</c:v>
                </c:pt>
                <c:pt idx="143">
                  <c:v>43580.453472222223</c:v>
                </c:pt>
                <c:pt idx="144">
                  <c:v>43580.45416666667</c:v>
                </c:pt>
                <c:pt idx="145">
                  <c:v>43580.454861111109</c:v>
                </c:pt>
                <c:pt idx="146">
                  <c:v>43580.455555555556</c:v>
                </c:pt>
                <c:pt idx="147">
                  <c:v>43580.456250000003</c:v>
                </c:pt>
                <c:pt idx="148">
                  <c:v>43580.456944444442</c:v>
                </c:pt>
                <c:pt idx="149">
                  <c:v>43580.457638888889</c:v>
                </c:pt>
                <c:pt idx="150">
                  <c:v>43580.458333333336</c:v>
                </c:pt>
                <c:pt idx="151">
                  <c:v>43580.459027777775</c:v>
                </c:pt>
                <c:pt idx="152">
                  <c:v>43580.459722222222</c:v>
                </c:pt>
                <c:pt idx="153">
                  <c:v>43580.460416666669</c:v>
                </c:pt>
                <c:pt idx="154">
                  <c:v>43580.461111111108</c:v>
                </c:pt>
                <c:pt idx="155">
                  <c:v>43580.461805555555</c:v>
                </c:pt>
                <c:pt idx="156">
                  <c:v>43580.462500000001</c:v>
                </c:pt>
                <c:pt idx="157">
                  <c:v>43580.463194444441</c:v>
                </c:pt>
                <c:pt idx="158">
                  <c:v>43580.463888888888</c:v>
                </c:pt>
                <c:pt idx="159">
                  <c:v>43580.464583333334</c:v>
                </c:pt>
                <c:pt idx="160">
                  <c:v>43580.465277777781</c:v>
                </c:pt>
                <c:pt idx="161">
                  <c:v>43580.46597222222</c:v>
                </c:pt>
                <c:pt idx="162">
                  <c:v>43580.466666666667</c:v>
                </c:pt>
                <c:pt idx="163">
                  <c:v>43580.467361111114</c:v>
                </c:pt>
                <c:pt idx="164">
                  <c:v>43580.468055555553</c:v>
                </c:pt>
                <c:pt idx="165">
                  <c:v>43580.46875</c:v>
                </c:pt>
                <c:pt idx="166">
                  <c:v>43580.469444444447</c:v>
                </c:pt>
                <c:pt idx="167">
                  <c:v>43580.470138888886</c:v>
                </c:pt>
                <c:pt idx="168">
                  <c:v>43580.470833333333</c:v>
                </c:pt>
                <c:pt idx="169">
                  <c:v>43580.47152777778</c:v>
                </c:pt>
                <c:pt idx="170">
                  <c:v>43580.472222222219</c:v>
                </c:pt>
                <c:pt idx="171">
                  <c:v>43580.472916666666</c:v>
                </c:pt>
                <c:pt idx="172">
                  <c:v>43580.473611111112</c:v>
                </c:pt>
                <c:pt idx="173">
                  <c:v>43580.474305555559</c:v>
                </c:pt>
                <c:pt idx="174">
                  <c:v>43580.474999999999</c:v>
                </c:pt>
                <c:pt idx="175">
                  <c:v>43580.475694444445</c:v>
                </c:pt>
                <c:pt idx="176">
                  <c:v>43580.476388888892</c:v>
                </c:pt>
                <c:pt idx="177">
                  <c:v>43580.477083333331</c:v>
                </c:pt>
                <c:pt idx="178">
                  <c:v>43580.477777777778</c:v>
                </c:pt>
                <c:pt idx="179">
                  <c:v>43580.478472222225</c:v>
                </c:pt>
                <c:pt idx="180">
                  <c:v>43580.479166666664</c:v>
                </c:pt>
                <c:pt idx="181">
                  <c:v>43580.479861111111</c:v>
                </c:pt>
                <c:pt idx="182">
                  <c:v>43580.480555555558</c:v>
                </c:pt>
                <c:pt idx="183">
                  <c:v>43580.481249999997</c:v>
                </c:pt>
                <c:pt idx="184">
                  <c:v>43580.481944444444</c:v>
                </c:pt>
                <c:pt idx="185">
                  <c:v>43580.482638888891</c:v>
                </c:pt>
                <c:pt idx="186">
                  <c:v>43580.48333333333</c:v>
                </c:pt>
                <c:pt idx="187">
                  <c:v>43580.484027777777</c:v>
                </c:pt>
                <c:pt idx="188">
                  <c:v>43580.484722222223</c:v>
                </c:pt>
                <c:pt idx="189">
                  <c:v>43580.48541666667</c:v>
                </c:pt>
                <c:pt idx="190">
                  <c:v>43580.486111111109</c:v>
                </c:pt>
                <c:pt idx="191">
                  <c:v>43580.486805555556</c:v>
                </c:pt>
                <c:pt idx="192">
                  <c:v>43580.487500000003</c:v>
                </c:pt>
                <c:pt idx="193">
                  <c:v>43580.488194444442</c:v>
                </c:pt>
                <c:pt idx="194">
                  <c:v>43580.488888888889</c:v>
                </c:pt>
                <c:pt idx="195">
                  <c:v>43580.489583333336</c:v>
                </c:pt>
                <c:pt idx="196">
                  <c:v>43580.490277777775</c:v>
                </c:pt>
                <c:pt idx="197">
                  <c:v>43580.490972222222</c:v>
                </c:pt>
                <c:pt idx="198">
                  <c:v>43580.491666666669</c:v>
                </c:pt>
                <c:pt idx="199">
                  <c:v>43580.492361111108</c:v>
                </c:pt>
                <c:pt idx="200">
                  <c:v>43580.493055555555</c:v>
                </c:pt>
                <c:pt idx="201">
                  <c:v>43580.493750000001</c:v>
                </c:pt>
                <c:pt idx="202">
                  <c:v>43580.494444444441</c:v>
                </c:pt>
                <c:pt idx="203">
                  <c:v>43580.495138888888</c:v>
                </c:pt>
                <c:pt idx="204">
                  <c:v>43580.495833333334</c:v>
                </c:pt>
                <c:pt idx="205">
                  <c:v>43580.496527777781</c:v>
                </c:pt>
                <c:pt idx="206">
                  <c:v>43580.49722222222</c:v>
                </c:pt>
                <c:pt idx="207">
                  <c:v>43580.497916666667</c:v>
                </c:pt>
                <c:pt idx="208">
                  <c:v>43580.498611111114</c:v>
                </c:pt>
                <c:pt idx="209">
                  <c:v>43580.499305555553</c:v>
                </c:pt>
                <c:pt idx="210">
                  <c:v>43580.5</c:v>
                </c:pt>
                <c:pt idx="211">
                  <c:v>43580.500694444447</c:v>
                </c:pt>
                <c:pt idx="212">
                  <c:v>43580.501388888886</c:v>
                </c:pt>
                <c:pt idx="213">
                  <c:v>43580.502083333333</c:v>
                </c:pt>
                <c:pt idx="214">
                  <c:v>43580.50277777778</c:v>
                </c:pt>
                <c:pt idx="215">
                  <c:v>43580.503472222219</c:v>
                </c:pt>
                <c:pt idx="216">
                  <c:v>43580.504166666666</c:v>
                </c:pt>
                <c:pt idx="217">
                  <c:v>43580.504861111112</c:v>
                </c:pt>
                <c:pt idx="218">
                  <c:v>43580.505555555559</c:v>
                </c:pt>
                <c:pt idx="219">
                  <c:v>43580.506249999999</c:v>
                </c:pt>
                <c:pt idx="220">
                  <c:v>43580.506944444445</c:v>
                </c:pt>
                <c:pt idx="221">
                  <c:v>43580.507638888892</c:v>
                </c:pt>
                <c:pt idx="222">
                  <c:v>43580.508333333331</c:v>
                </c:pt>
                <c:pt idx="223">
                  <c:v>43580.509027777778</c:v>
                </c:pt>
                <c:pt idx="224">
                  <c:v>43580.509722222225</c:v>
                </c:pt>
                <c:pt idx="225">
                  <c:v>43580.510416666664</c:v>
                </c:pt>
                <c:pt idx="226">
                  <c:v>43580.511111111111</c:v>
                </c:pt>
                <c:pt idx="227">
                  <c:v>43580.511805555558</c:v>
                </c:pt>
                <c:pt idx="228">
                  <c:v>43580.512499999997</c:v>
                </c:pt>
                <c:pt idx="229">
                  <c:v>43580.513194444444</c:v>
                </c:pt>
                <c:pt idx="230">
                  <c:v>43580.513888888891</c:v>
                </c:pt>
                <c:pt idx="231">
                  <c:v>43580.51458333333</c:v>
                </c:pt>
                <c:pt idx="232">
                  <c:v>43580.515277777777</c:v>
                </c:pt>
                <c:pt idx="233">
                  <c:v>43580.515972222223</c:v>
                </c:pt>
                <c:pt idx="234">
                  <c:v>43580.51666666667</c:v>
                </c:pt>
                <c:pt idx="235">
                  <c:v>43580.517361111109</c:v>
                </c:pt>
                <c:pt idx="236">
                  <c:v>43580.518055555556</c:v>
                </c:pt>
                <c:pt idx="237">
                  <c:v>43580.518750000003</c:v>
                </c:pt>
                <c:pt idx="238">
                  <c:v>43580.519444444442</c:v>
                </c:pt>
                <c:pt idx="239">
                  <c:v>43580.520138888889</c:v>
                </c:pt>
                <c:pt idx="240">
                  <c:v>43580.520833333336</c:v>
                </c:pt>
                <c:pt idx="241">
                  <c:v>43580.521527777775</c:v>
                </c:pt>
                <c:pt idx="242">
                  <c:v>43580.522222222222</c:v>
                </c:pt>
                <c:pt idx="243">
                  <c:v>43580.522916666669</c:v>
                </c:pt>
                <c:pt idx="244">
                  <c:v>43580.523611111108</c:v>
                </c:pt>
                <c:pt idx="245">
                  <c:v>43580.524305555555</c:v>
                </c:pt>
                <c:pt idx="246">
                  <c:v>43580.525000000001</c:v>
                </c:pt>
                <c:pt idx="247">
                  <c:v>43580.525694444441</c:v>
                </c:pt>
                <c:pt idx="248">
                  <c:v>43580.526388888888</c:v>
                </c:pt>
                <c:pt idx="249">
                  <c:v>43580.527083333334</c:v>
                </c:pt>
                <c:pt idx="250">
                  <c:v>43580.527777777781</c:v>
                </c:pt>
                <c:pt idx="251">
                  <c:v>43580.52847222222</c:v>
                </c:pt>
                <c:pt idx="252">
                  <c:v>43580.529166666667</c:v>
                </c:pt>
                <c:pt idx="253">
                  <c:v>43580.529861111114</c:v>
                </c:pt>
                <c:pt idx="254">
                  <c:v>43580.530555555553</c:v>
                </c:pt>
                <c:pt idx="255">
                  <c:v>43580.53125</c:v>
                </c:pt>
                <c:pt idx="256">
                  <c:v>43580.531944444447</c:v>
                </c:pt>
                <c:pt idx="257">
                  <c:v>43580.532638888886</c:v>
                </c:pt>
                <c:pt idx="258">
                  <c:v>43580.533333333333</c:v>
                </c:pt>
                <c:pt idx="259">
                  <c:v>43580.53402777778</c:v>
                </c:pt>
                <c:pt idx="260">
                  <c:v>43580.534722222219</c:v>
                </c:pt>
                <c:pt idx="261">
                  <c:v>43580.535416666666</c:v>
                </c:pt>
                <c:pt idx="262">
                  <c:v>43580.536111111112</c:v>
                </c:pt>
                <c:pt idx="263">
                  <c:v>43580.536805555559</c:v>
                </c:pt>
                <c:pt idx="264">
                  <c:v>43580.537499999999</c:v>
                </c:pt>
                <c:pt idx="265">
                  <c:v>43580.538194444445</c:v>
                </c:pt>
                <c:pt idx="266">
                  <c:v>43580.538888888892</c:v>
                </c:pt>
                <c:pt idx="267">
                  <c:v>43580.539583333331</c:v>
                </c:pt>
                <c:pt idx="268">
                  <c:v>43580.540277777778</c:v>
                </c:pt>
                <c:pt idx="269">
                  <c:v>43580.540972222225</c:v>
                </c:pt>
                <c:pt idx="270">
                  <c:v>43580.541666666664</c:v>
                </c:pt>
                <c:pt idx="271">
                  <c:v>43580.542361111111</c:v>
                </c:pt>
                <c:pt idx="272">
                  <c:v>43580.543055555558</c:v>
                </c:pt>
                <c:pt idx="273">
                  <c:v>43580.543749999997</c:v>
                </c:pt>
                <c:pt idx="274">
                  <c:v>43580.544444444444</c:v>
                </c:pt>
                <c:pt idx="275">
                  <c:v>43580.545138888891</c:v>
                </c:pt>
                <c:pt idx="276">
                  <c:v>43580.54583333333</c:v>
                </c:pt>
                <c:pt idx="277">
                  <c:v>43580.546527777777</c:v>
                </c:pt>
                <c:pt idx="278">
                  <c:v>43580.547222222223</c:v>
                </c:pt>
                <c:pt idx="279">
                  <c:v>43580.54791666667</c:v>
                </c:pt>
                <c:pt idx="280">
                  <c:v>43580.548611111109</c:v>
                </c:pt>
                <c:pt idx="281">
                  <c:v>43580.549305555556</c:v>
                </c:pt>
                <c:pt idx="282">
                  <c:v>43580.55</c:v>
                </c:pt>
                <c:pt idx="283">
                  <c:v>43580.550694444442</c:v>
                </c:pt>
                <c:pt idx="284">
                  <c:v>43580.551388888889</c:v>
                </c:pt>
                <c:pt idx="285">
                  <c:v>43580.552083333336</c:v>
                </c:pt>
                <c:pt idx="286">
                  <c:v>43580.552777777775</c:v>
                </c:pt>
                <c:pt idx="287">
                  <c:v>43580.553472222222</c:v>
                </c:pt>
                <c:pt idx="288">
                  <c:v>43580.554166666669</c:v>
                </c:pt>
                <c:pt idx="289">
                  <c:v>43580.554861111108</c:v>
                </c:pt>
                <c:pt idx="290">
                  <c:v>43580.555555555555</c:v>
                </c:pt>
                <c:pt idx="291">
                  <c:v>43580.556250000001</c:v>
                </c:pt>
                <c:pt idx="292">
                  <c:v>43580.556944444441</c:v>
                </c:pt>
                <c:pt idx="293">
                  <c:v>43580.557638888888</c:v>
                </c:pt>
                <c:pt idx="294">
                  <c:v>43580.558333333334</c:v>
                </c:pt>
                <c:pt idx="295">
                  <c:v>43580.559027777781</c:v>
                </c:pt>
                <c:pt idx="296">
                  <c:v>43580.55972222222</c:v>
                </c:pt>
                <c:pt idx="297">
                  <c:v>43580.560416666667</c:v>
                </c:pt>
                <c:pt idx="298">
                  <c:v>43580.561111111114</c:v>
                </c:pt>
                <c:pt idx="299">
                  <c:v>43580.561805555553</c:v>
                </c:pt>
                <c:pt idx="300">
                  <c:v>43580.5625</c:v>
                </c:pt>
                <c:pt idx="301">
                  <c:v>43580.563194444447</c:v>
                </c:pt>
                <c:pt idx="302">
                  <c:v>43580.563888888886</c:v>
                </c:pt>
                <c:pt idx="303">
                  <c:v>43580.564583333333</c:v>
                </c:pt>
                <c:pt idx="304">
                  <c:v>43580.56527777778</c:v>
                </c:pt>
                <c:pt idx="305">
                  <c:v>43580.565972222219</c:v>
                </c:pt>
                <c:pt idx="306">
                  <c:v>43580.566666666666</c:v>
                </c:pt>
                <c:pt idx="307">
                  <c:v>43580.567361111112</c:v>
                </c:pt>
                <c:pt idx="308">
                  <c:v>43580.568055555559</c:v>
                </c:pt>
                <c:pt idx="309">
                  <c:v>43580.568749999999</c:v>
                </c:pt>
                <c:pt idx="310">
                  <c:v>43580.569444444445</c:v>
                </c:pt>
                <c:pt idx="311">
                  <c:v>43580.570138888892</c:v>
                </c:pt>
                <c:pt idx="312">
                  <c:v>43580.570833333331</c:v>
                </c:pt>
                <c:pt idx="313">
                  <c:v>43580.571527777778</c:v>
                </c:pt>
                <c:pt idx="314">
                  <c:v>43580.572222222225</c:v>
                </c:pt>
                <c:pt idx="315">
                  <c:v>43580.572916666664</c:v>
                </c:pt>
                <c:pt idx="316">
                  <c:v>43580.573611111111</c:v>
                </c:pt>
                <c:pt idx="317">
                  <c:v>43580.574305555558</c:v>
                </c:pt>
                <c:pt idx="318">
                  <c:v>43580.574999999997</c:v>
                </c:pt>
                <c:pt idx="319">
                  <c:v>43580.575694444444</c:v>
                </c:pt>
                <c:pt idx="320">
                  <c:v>43580.576388888891</c:v>
                </c:pt>
                <c:pt idx="321">
                  <c:v>43580.57708333333</c:v>
                </c:pt>
                <c:pt idx="322">
                  <c:v>43580.577777777777</c:v>
                </c:pt>
                <c:pt idx="323">
                  <c:v>43580.578472222223</c:v>
                </c:pt>
                <c:pt idx="324">
                  <c:v>43580.57916666667</c:v>
                </c:pt>
                <c:pt idx="325">
                  <c:v>43580.579861111109</c:v>
                </c:pt>
                <c:pt idx="326">
                  <c:v>43580.580555555556</c:v>
                </c:pt>
                <c:pt idx="327">
                  <c:v>43580.581250000003</c:v>
                </c:pt>
                <c:pt idx="328">
                  <c:v>43580.581944444442</c:v>
                </c:pt>
                <c:pt idx="329">
                  <c:v>43580.582638888889</c:v>
                </c:pt>
                <c:pt idx="330">
                  <c:v>43580.583333333336</c:v>
                </c:pt>
                <c:pt idx="331">
                  <c:v>43580.584027777775</c:v>
                </c:pt>
                <c:pt idx="332">
                  <c:v>43580.584722222222</c:v>
                </c:pt>
                <c:pt idx="333">
                  <c:v>43580.585416666669</c:v>
                </c:pt>
                <c:pt idx="334">
                  <c:v>43580.586111111108</c:v>
                </c:pt>
                <c:pt idx="335">
                  <c:v>43580.586805555555</c:v>
                </c:pt>
                <c:pt idx="336">
                  <c:v>43580.587500000001</c:v>
                </c:pt>
                <c:pt idx="337">
                  <c:v>43580.588194444441</c:v>
                </c:pt>
                <c:pt idx="338">
                  <c:v>43580.588888888888</c:v>
                </c:pt>
                <c:pt idx="339">
                  <c:v>43580.589583333334</c:v>
                </c:pt>
                <c:pt idx="340">
                  <c:v>43580.590277777781</c:v>
                </c:pt>
                <c:pt idx="341">
                  <c:v>43580.59097222222</c:v>
                </c:pt>
                <c:pt idx="342">
                  <c:v>43580.591666666667</c:v>
                </c:pt>
                <c:pt idx="343">
                  <c:v>43580.592361111114</c:v>
                </c:pt>
                <c:pt idx="344">
                  <c:v>43580.593055555553</c:v>
                </c:pt>
                <c:pt idx="345">
                  <c:v>43580.59375</c:v>
                </c:pt>
                <c:pt idx="346">
                  <c:v>43580.594444444447</c:v>
                </c:pt>
                <c:pt idx="347">
                  <c:v>43580.595138888886</c:v>
                </c:pt>
                <c:pt idx="348">
                  <c:v>43580.595833333333</c:v>
                </c:pt>
                <c:pt idx="349">
                  <c:v>43580.59652777778</c:v>
                </c:pt>
                <c:pt idx="350">
                  <c:v>43580.597222222219</c:v>
                </c:pt>
                <c:pt idx="351">
                  <c:v>43580.597916666666</c:v>
                </c:pt>
                <c:pt idx="352">
                  <c:v>43580.598611111112</c:v>
                </c:pt>
                <c:pt idx="353">
                  <c:v>43580.599305555559</c:v>
                </c:pt>
                <c:pt idx="354">
                  <c:v>43580.6</c:v>
                </c:pt>
                <c:pt idx="355">
                  <c:v>43580.600694444445</c:v>
                </c:pt>
                <c:pt idx="356">
                  <c:v>43580.601388888892</c:v>
                </c:pt>
                <c:pt idx="357">
                  <c:v>43580.602083333331</c:v>
                </c:pt>
                <c:pt idx="358">
                  <c:v>43580.602777777778</c:v>
                </c:pt>
                <c:pt idx="359">
                  <c:v>43580.603472222225</c:v>
                </c:pt>
                <c:pt idx="360">
                  <c:v>43580.604166666664</c:v>
                </c:pt>
                <c:pt idx="361">
                  <c:v>43580.604861111111</c:v>
                </c:pt>
                <c:pt idx="362">
                  <c:v>43580.605555555558</c:v>
                </c:pt>
                <c:pt idx="363">
                  <c:v>43580.606249999997</c:v>
                </c:pt>
                <c:pt idx="364">
                  <c:v>43580.606944444444</c:v>
                </c:pt>
                <c:pt idx="365">
                  <c:v>43580.607638888891</c:v>
                </c:pt>
                <c:pt idx="366">
                  <c:v>43580.60833333333</c:v>
                </c:pt>
                <c:pt idx="367">
                  <c:v>43580.609027777777</c:v>
                </c:pt>
                <c:pt idx="368">
                  <c:v>43580.609722222223</c:v>
                </c:pt>
                <c:pt idx="369">
                  <c:v>43580.61041666667</c:v>
                </c:pt>
                <c:pt idx="370">
                  <c:v>43580.611111111109</c:v>
                </c:pt>
                <c:pt idx="371">
                  <c:v>43580.611805555556</c:v>
                </c:pt>
                <c:pt idx="372">
                  <c:v>43580.612500000003</c:v>
                </c:pt>
                <c:pt idx="373">
                  <c:v>43580.613194444442</c:v>
                </c:pt>
                <c:pt idx="374">
                  <c:v>43580.613888888889</c:v>
                </c:pt>
                <c:pt idx="375">
                  <c:v>43580.614583333336</c:v>
                </c:pt>
                <c:pt idx="376">
                  <c:v>43580.615277777775</c:v>
                </c:pt>
                <c:pt idx="377">
                  <c:v>43580.615972222222</c:v>
                </c:pt>
                <c:pt idx="378">
                  <c:v>43580.616666666669</c:v>
                </c:pt>
                <c:pt idx="379">
                  <c:v>43580.617361111108</c:v>
                </c:pt>
                <c:pt idx="380">
                  <c:v>43580.618055555555</c:v>
                </c:pt>
                <c:pt idx="381">
                  <c:v>43580.618750000001</c:v>
                </c:pt>
                <c:pt idx="382">
                  <c:v>43580.619444444441</c:v>
                </c:pt>
                <c:pt idx="383">
                  <c:v>43580.620138888888</c:v>
                </c:pt>
                <c:pt idx="384">
                  <c:v>43580.620833333334</c:v>
                </c:pt>
                <c:pt idx="385">
                  <c:v>43580.621527777781</c:v>
                </c:pt>
                <c:pt idx="386">
                  <c:v>43580.62222222222</c:v>
                </c:pt>
                <c:pt idx="387">
                  <c:v>43580.622916666667</c:v>
                </c:pt>
                <c:pt idx="388">
                  <c:v>43580.623611111114</c:v>
                </c:pt>
                <c:pt idx="389">
                  <c:v>43580.624305555553</c:v>
                </c:pt>
                <c:pt idx="390">
                  <c:v>43580.625</c:v>
                </c:pt>
                <c:pt idx="391">
                  <c:v>43580.625694444447</c:v>
                </c:pt>
                <c:pt idx="392">
                  <c:v>43580.626388888886</c:v>
                </c:pt>
                <c:pt idx="393">
                  <c:v>43580.627083333333</c:v>
                </c:pt>
                <c:pt idx="394">
                  <c:v>43580.62777777778</c:v>
                </c:pt>
                <c:pt idx="395">
                  <c:v>43580.628472222219</c:v>
                </c:pt>
              </c:numCache>
            </c:numRef>
          </c:cat>
          <c:val>
            <c:numRef>
              <c:f>Datos!$G$3:$G$398</c:f>
              <c:numCache>
                <c:formatCode>0.00%</c:formatCode>
                <c:ptCount val="396"/>
                <c:pt idx="0">
                  <c:v>0</c:v>
                </c:pt>
                <c:pt idx="1">
                  <c:v>-6.4185948057171593E-4</c:v>
                </c:pt>
                <c:pt idx="2">
                  <c:v>-1.5124667547515847E-3</c:v>
                </c:pt>
                <c:pt idx="3">
                  <c:v>-1.8026691794781335E-3</c:v>
                </c:pt>
                <c:pt idx="4">
                  <c:v>-1.9938613651804271E-3</c:v>
                </c:pt>
                <c:pt idx="5">
                  <c:v>-2.2465081820012278E-3</c:v>
                </c:pt>
                <c:pt idx="6">
                  <c:v>-3.0454183865427087E-3</c:v>
                </c:pt>
                <c:pt idx="7">
                  <c:v>-3.0385900941961586E-3</c:v>
                </c:pt>
                <c:pt idx="8">
                  <c:v>-2.9395798551717922E-3</c:v>
                </c:pt>
                <c:pt idx="9">
                  <c:v>-2.6766905998312218E-3</c:v>
                </c:pt>
                <c:pt idx="10">
                  <c:v>-2.8098423005881168E-3</c:v>
                </c:pt>
                <c:pt idx="11">
                  <c:v>-2.7518018156429402E-3</c:v>
                </c:pt>
                <c:pt idx="12">
                  <c:v>-3.0078627786369605E-3</c:v>
                </c:pt>
                <c:pt idx="13">
                  <c:v>-3.0795598482753483E-3</c:v>
                </c:pt>
                <c:pt idx="14">
                  <c:v>-3.6497222592086764E-3</c:v>
                </c:pt>
                <c:pt idx="15">
                  <c:v>-3.4994998275855727E-3</c:v>
                </c:pt>
                <c:pt idx="16">
                  <c:v>-3.3526915421355774E-3</c:v>
                </c:pt>
                <c:pt idx="17">
                  <c:v>-3.0215193633299497E-3</c:v>
                </c:pt>
                <c:pt idx="18">
                  <c:v>-2.6664481613115631E-3</c:v>
                </c:pt>
                <c:pt idx="19">
                  <c:v>-2.47184182943605E-3</c:v>
                </c:pt>
                <c:pt idx="20">
                  <c:v>-2.3830740289313423E-3</c:v>
                </c:pt>
                <c:pt idx="21">
                  <c:v>-1.9938613651804271E-3</c:v>
                </c:pt>
                <c:pt idx="22">
                  <c:v>-2.2499223281744474E-3</c:v>
                </c:pt>
                <c:pt idx="23">
                  <c:v>-2.47184182943605E-3</c:v>
                </c:pt>
                <c:pt idx="24">
                  <c:v>-2.2226091587884689E-3</c:v>
                </c:pt>
                <c:pt idx="25">
                  <c:v>-2.1031140427245631E-3</c:v>
                </c:pt>
                <c:pt idx="26">
                  <c:v>-2.0280028269128447E-3</c:v>
                </c:pt>
                <c:pt idx="27">
                  <c:v>-1.775356010092155E-3</c:v>
                </c:pt>
                <c:pt idx="28">
                  <c:v>-1.6217194322957207E-3</c:v>
                </c:pt>
                <c:pt idx="29">
                  <c:v>-1.6626891863747995E-3</c:v>
                </c:pt>
                <c:pt idx="30">
                  <c:v>-1.720729671320087E-3</c:v>
                </c:pt>
                <c:pt idx="31">
                  <c:v>-1.3724867616482506E-3</c:v>
                </c:pt>
                <c:pt idx="32">
                  <c:v>-1.4373555389398662E-3</c:v>
                </c:pt>
                <c:pt idx="33">
                  <c:v>-1.6934165019339975E-3</c:v>
                </c:pt>
                <c:pt idx="34">
                  <c:v>-1.1949511606389462E-3</c:v>
                </c:pt>
                <c:pt idx="35">
                  <c:v>-1.0105872672830918E-3</c:v>
                </c:pt>
                <c:pt idx="36">
                  <c:v>-1.1778804297726264E-3</c:v>
                </c:pt>
                <c:pt idx="37">
                  <c:v>-1.7821843024387052E-3</c:v>
                </c:pt>
                <c:pt idx="38">
                  <c:v>-1.5978204090829617E-3</c:v>
                </c:pt>
                <c:pt idx="39">
                  <c:v>-1.8129116179980143E-3</c:v>
                </c:pt>
                <c:pt idx="40">
                  <c:v>-2.0894574580315739E-3</c:v>
                </c:pt>
                <c:pt idx="41">
                  <c:v>-2.2567506205209975E-3</c:v>
                </c:pt>
                <c:pt idx="42">
                  <c:v>-2.6152359687127147E-3</c:v>
                </c:pt>
                <c:pt idx="43">
                  <c:v>-3.0010344862905214E-3</c:v>
                </c:pt>
                <c:pt idx="44">
                  <c:v>-3.4482876349867242E-3</c:v>
                </c:pt>
                <c:pt idx="45">
                  <c:v>-4.5305719719084259E-3</c:v>
                </c:pt>
                <c:pt idx="46">
                  <c:v>-4.3223090553398125E-3</c:v>
                </c:pt>
                <c:pt idx="47">
                  <c:v>-4.1174602849446407E-3</c:v>
                </c:pt>
                <c:pt idx="48">
                  <c:v>-4.1277027234642993E-3</c:v>
                </c:pt>
                <c:pt idx="49">
                  <c:v>-4.4315617328838375E-3</c:v>
                </c:pt>
                <c:pt idx="50">
                  <c:v>-4.004793461227063E-3</c:v>
                </c:pt>
                <c:pt idx="51">
                  <c:v>-4.3427939323793519E-3</c:v>
                </c:pt>
                <c:pt idx="52">
                  <c:v>-4.6261680647594616E-3</c:v>
                </c:pt>
                <c:pt idx="53">
                  <c:v>-5.264613399157958E-3</c:v>
                </c:pt>
                <c:pt idx="54">
                  <c:v>-4.6295822109327922E-3</c:v>
                </c:pt>
                <c:pt idx="55">
                  <c:v>-4.4418041714037182E-3</c:v>
                </c:pt>
                <c:pt idx="56">
                  <c:v>-4.052591507652803E-3</c:v>
                </c:pt>
                <c:pt idx="57">
                  <c:v>-3.8716417604702791E-3</c:v>
                </c:pt>
                <c:pt idx="58">
                  <c:v>-4.3018241783003841E-3</c:v>
                </c:pt>
                <c:pt idx="59">
                  <c:v>-4.0423490691329222E-3</c:v>
                </c:pt>
                <c:pt idx="60">
                  <c:v>-4.0696622385189007E-3</c:v>
                </c:pt>
                <c:pt idx="61">
                  <c:v>-4.615925626239803E-3</c:v>
                </c:pt>
                <c:pt idx="62">
                  <c:v>-5.0495221902430165E-3</c:v>
                </c:pt>
                <c:pt idx="63">
                  <c:v>-5.3636236381823243E-3</c:v>
                </c:pt>
                <c:pt idx="64">
                  <c:v>-4.7456631808232563E-3</c:v>
                </c:pt>
                <c:pt idx="65">
                  <c:v>-4.8651582968872731E-3</c:v>
                </c:pt>
                <c:pt idx="66">
                  <c:v>-4.3359656400328017E-3</c:v>
                </c:pt>
                <c:pt idx="67">
                  <c:v>-4.1379451619841801E-3</c:v>
                </c:pt>
                <c:pt idx="68">
                  <c:v>-3.6838637209413161E-3</c:v>
                </c:pt>
                <c:pt idx="69">
                  <c:v>-3.7692173752726932E-3</c:v>
                </c:pt>
                <c:pt idx="70">
                  <c:v>-3.4756008043728137E-3</c:v>
                </c:pt>
                <c:pt idx="71">
                  <c:v>-3.489257389065803E-3</c:v>
                </c:pt>
                <c:pt idx="72">
                  <c:v>-3.5950959204366084E-3</c:v>
                </c:pt>
                <c:pt idx="73">
                  <c:v>-3.5472978740110905E-3</c:v>
                </c:pt>
                <c:pt idx="74">
                  <c:v>-3.6428939668621263E-3</c:v>
                </c:pt>
                <c:pt idx="75">
                  <c:v>-3.4141461732543066E-3</c:v>
                </c:pt>
                <c:pt idx="76">
                  <c:v>-2.9839637554242016E-3</c:v>
                </c:pt>
                <c:pt idx="77">
                  <c:v>-3.2058832566856932E-3</c:v>
                </c:pt>
                <c:pt idx="78">
                  <c:v>-2.9532364398647815E-3</c:v>
                </c:pt>
                <c:pt idx="79">
                  <c:v>-2.8644686393602958E-3</c:v>
                </c:pt>
                <c:pt idx="80">
                  <c:v>-2.659619868965013E-3</c:v>
                </c:pt>
                <c:pt idx="81">
                  <c:v>-2.6937613306975416E-3</c:v>
                </c:pt>
                <c:pt idx="82">
                  <c:v>-2.7791149850289187E-3</c:v>
                </c:pt>
                <c:pt idx="83">
                  <c:v>-2.8405696161474259E-3</c:v>
                </c:pt>
                <c:pt idx="84">
                  <c:v>-2.7586301079893794E-3</c:v>
                </c:pt>
                <c:pt idx="85">
                  <c:v>-3.1239437485275356E-3</c:v>
                </c:pt>
                <c:pt idx="86">
                  <c:v>-2.9361657089986837E-3</c:v>
                </c:pt>
                <c:pt idx="87">
                  <c:v>-2.495740852648809E-3</c:v>
                </c:pt>
                <c:pt idx="88">
                  <c:v>-2.4786701217824891E-3</c:v>
                </c:pt>
                <c:pt idx="89">
                  <c:v>-2.1952959894023794E-3</c:v>
                </c:pt>
                <c:pt idx="90">
                  <c:v>-2.2567506205209975E-3</c:v>
                </c:pt>
                <c:pt idx="91">
                  <c:v>-2.0075179498734164E-3</c:v>
                </c:pt>
                <c:pt idx="92">
                  <c:v>-1.9221642955420393E-3</c:v>
                </c:pt>
                <c:pt idx="93">
                  <c:v>-1.7924267409584749E-3</c:v>
                </c:pt>
                <c:pt idx="94">
                  <c:v>-1.7002447942804366E-3</c:v>
                </c:pt>
                <c:pt idx="95">
                  <c:v>-1.6046487014294009E-3</c:v>
                </c:pt>
                <c:pt idx="96">
                  <c:v>-1.6729316248944581E-3</c:v>
                </c:pt>
                <c:pt idx="97">
                  <c:v>-1.9528916111013483E-3</c:v>
                </c:pt>
                <c:pt idx="98">
                  <c:v>-2.0689725809920345E-3</c:v>
                </c:pt>
                <c:pt idx="99">
                  <c:v>-2.0553159962990453E-3</c:v>
                </c:pt>
                <c:pt idx="100">
                  <c:v>-2.120184773590772E-3</c:v>
                </c:pt>
                <c:pt idx="101">
                  <c:v>-2.1440837968036419E-3</c:v>
                </c:pt>
                <c:pt idx="102">
                  <c:v>-2.0211745345664056E-3</c:v>
                </c:pt>
                <c:pt idx="103">
                  <c:v>-1.8914369799828412E-3</c:v>
                </c:pt>
                <c:pt idx="104">
                  <c:v>-1.7855984486118137E-3</c:v>
                </c:pt>
                <c:pt idx="105">
                  <c:v>-1.7070730866270978E-3</c:v>
                </c:pt>
                <c:pt idx="106">
                  <c:v>-2.1816394047093901E-3</c:v>
                </c:pt>
                <c:pt idx="107">
                  <c:v>-2.5469530452475464E-3</c:v>
                </c:pt>
                <c:pt idx="108">
                  <c:v>-2.47184182943605E-3</c:v>
                </c:pt>
                <c:pt idx="109">
                  <c:v>-2.3864881751046729E-3</c:v>
                </c:pt>
                <c:pt idx="110">
                  <c:v>-2.1406696506304224E-3</c:v>
                </c:pt>
                <c:pt idx="111">
                  <c:v>-1.8265682026910035E-3</c:v>
                </c:pt>
                <c:pt idx="112">
                  <c:v>-1.5602648011771025E-3</c:v>
                </c:pt>
                <c:pt idx="113">
                  <c:v>-1.3622443231283698E-3</c:v>
                </c:pt>
                <c:pt idx="114">
                  <c:v>-1.0891126292679187E-3</c:v>
                </c:pt>
                <c:pt idx="115">
                  <c:v>-9.93516536416994E-4</c:v>
                </c:pt>
                <c:pt idx="116">
                  <c:v>-4.0286924844390448E-4</c:v>
                </c:pt>
                <c:pt idx="117">
                  <c:v>-2.9020242472654889E-4</c:v>
                </c:pt>
                <c:pt idx="118">
                  <c:v>-1.775356010091933E-4</c:v>
                </c:pt>
                <c:pt idx="119">
                  <c:v>-2.1509120891494149E-4</c:v>
                </c:pt>
                <c:pt idx="120">
                  <c:v>-3.6531364053815629E-4</c:v>
                </c:pt>
                <c:pt idx="121">
                  <c:v>1.0242438519769692E-5</c:v>
                </c:pt>
                <c:pt idx="122">
                  <c:v>0</c:v>
                </c:pt>
                <c:pt idx="123">
                  <c:v>-5.4626338772068017E-5</c:v>
                </c:pt>
                <c:pt idx="124">
                  <c:v>9.9010239024588387E-5</c:v>
                </c:pt>
                <c:pt idx="125">
                  <c:v>-4.4383900252187303E-5</c:v>
                </c:pt>
                <c:pt idx="126">
                  <c:v>-7.16970696381658E-5</c:v>
                </c:pt>
                <c:pt idx="127">
                  <c:v>3.5165705584527807E-4</c:v>
                </c:pt>
                <c:pt idx="128">
                  <c:v>6.4868777291837709E-4</c:v>
                </c:pt>
                <c:pt idx="129">
                  <c:v>7.5452630428918255E-4</c:v>
                </c:pt>
                <c:pt idx="130">
                  <c:v>5.9747558031952863E-4</c:v>
                </c:pt>
                <c:pt idx="131">
                  <c:v>7.3062728107653463E-4</c:v>
                </c:pt>
                <c:pt idx="132">
                  <c:v>6.8965752699745586E-4</c:v>
                </c:pt>
                <c:pt idx="133">
                  <c:v>7.886677660218222E-4</c:v>
                </c:pt>
                <c:pt idx="134">
                  <c:v>9.1840532060549762E-4</c:v>
                </c:pt>
                <c:pt idx="135">
                  <c:v>9.1157702825883646E-4</c:v>
                </c:pt>
                <c:pt idx="136">
                  <c:v>1.0242438519763031E-3</c:v>
                </c:pt>
                <c:pt idx="137">
                  <c:v>1.0344862904960728E-3</c:v>
                </c:pt>
                <c:pt idx="138">
                  <c:v>7.7501118132894398E-4</c:v>
                </c:pt>
                <c:pt idx="139">
                  <c:v>9.1157702825883646E-4</c:v>
                </c:pt>
                <c:pt idx="140">
                  <c:v>8.3646581244734008E-4</c:v>
                </c:pt>
                <c:pt idx="141">
                  <c:v>9.0133458973928882E-4</c:v>
                </c:pt>
                <c:pt idx="142">
                  <c:v>8.5695068948687947E-4</c:v>
                </c:pt>
                <c:pt idx="143">
                  <c:v>1.1334965295204391E-3</c:v>
                </c:pt>
                <c:pt idx="144">
                  <c:v>1.1095975063075691E-3</c:v>
                </c:pt>
                <c:pt idx="145">
                  <c:v>1.205193599158827E-3</c:v>
                </c:pt>
                <c:pt idx="146">
                  <c:v>1.3349311537425024E-3</c:v>
                </c:pt>
                <c:pt idx="147">
                  <c:v>1.2529916455843448E-3</c:v>
                </c:pt>
                <c:pt idx="148">
                  <c:v>1.3349311537425024E-3</c:v>
                </c:pt>
                <c:pt idx="149">
                  <c:v>1.1573955527333091E-3</c:v>
                </c:pt>
                <c:pt idx="150">
                  <c:v>9.5254678233813728E-4</c:v>
                </c:pt>
                <c:pt idx="151">
                  <c:v>1.2325067685448055E-3</c:v>
                </c:pt>
                <c:pt idx="152">
                  <c:v>8.9450629739262766E-4</c:v>
                </c:pt>
                <c:pt idx="153">
                  <c:v>1.0310721443229642E-3</c:v>
                </c:pt>
                <c:pt idx="154">
                  <c:v>6.6234435761125532E-4</c:v>
                </c:pt>
                <c:pt idx="155">
                  <c:v>6.0088972649285921E-4</c:v>
                </c:pt>
                <c:pt idx="156">
                  <c:v>4.6432387956252263E-4</c:v>
                </c:pt>
                <c:pt idx="157">
                  <c:v>4.609097333894141E-4</c:v>
                </c:pt>
                <c:pt idx="158">
                  <c:v>5.1212192598804052E-4</c:v>
                </c:pt>
                <c:pt idx="159">
                  <c:v>6.0088972649285921E-4</c:v>
                </c:pt>
                <c:pt idx="160">
                  <c:v>4.9846534129516229E-4</c:v>
                </c:pt>
                <c:pt idx="161">
                  <c:v>3.6531364053815629E-4</c:v>
                </c:pt>
                <c:pt idx="162">
                  <c:v>3.1410144793930783E-4</c:v>
                </c:pt>
                <c:pt idx="163">
                  <c:v>2.7313169386045111E-4</c:v>
                </c:pt>
                <c:pt idx="164">
                  <c:v>1.8436389335585446E-4</c:v>
                </c:pt>
                <c:pt idx="165">
                  <c:v>1.7070730866275419E-4</c:v>
                </c:pt>
                <c:pt idx="166">
                  <c:v>9.5596092851257808E-5</c:v>
                </c:pt>
                <c:pt idx="167">
                  <c:v>1.9802047804895473E-4</c:v>
                </c:pt>
                <c:pt idx="168">
                  <c:v>6.1454631118618153E-5</c:v>
                </c:pt>
                <c:pt idx="169">
                  <c:v>1.0925267754413603E-4</c:v>
                </c:pt>
                <c:pt idx="170">
                  <c:v>1.2290926223723631E-4</c:v>
                </c:pt>
                <c:pt idx="171">
                  <c:v>1.502224316232148E-4</c:v>
                </c:pt>
                <c:pt idx="172">
                  <c:v>2.5606096299402026E-4</c:v>
                </c:pt>
                <c:pt idx="173">
                  <c:v>1.7070730866275419E-4</c:v>
                </c:pt>
                <c:pt idx="174">
                  <c:v>2.6630340151378995E-4</c:v>
                </c:pt>
                <c:pt idx="175">
                  <c:v>1.6046487014298449E-4</c:v>
                </c:pt>
                <c:pt idx="176">
                  <c:v>1.3656584693011453E-4</c:v>
                </c:pt>
                <c:pt idx="177">
                  <c:v>1.7753560100941534E-4</c:v>
                </c:pt>
                <c:pt idx="178">
                  <c:v>1.3656584693011453E-4</c:v>
                </c:pt>
                <c:pt idx="179">
                  <c:v>-3.0727315559198054E-5</c:v>
                </c:pt>
                <c:pt idx="180">
                  <c:v>-3.9262680992413479E-4</c:v>
                </c:pt>
                <c:pt idx="181">
                  <c:v>-3.3117217880562766E-4</c:v>
                </c:pt>
                <c:pt idx="182">
                  <c:v>-2.8678827855321831E-4</c:v>
                </c:pt>
                <c:pt idx="183">
                  <c:v>-2.7313169386022906E-4</c:v>
                </c:pt>
                <c:pt idx="184">
                  <c:v>-2.799599862067792E-4</c:v>
                </c:pt>
                <c:pt idx="185">
                  <c:v>-9.5596092851035763E-5</c:v>
                </c:pt>
                <c:pt idx="186">
                  <c:v>-1.2290926223701426E-4</c:v>
                </c:pt>
                <c:pt idx="187">
                  <c:v>-1.024243851965867E-5</c:v>
                </c:pt>
                <c:pt idx="188">
                  <c:v>-1.024243851965867E-5</c:v>
                </c:pt>
                <c:pt idx="189">
                  <c:v>1.5363657779654538E-4</c:v>
                </c:pt>
                <c:pt idx="190">
                  <c:v>5.1212192598848461E-5</c:v>
                </c:pt>
                <c:pt idx="191">
                  <c:v>1.3656584693100271E-5</c:v>
                </c:pt>
                <c:pt idx="192">
                  <c:v>7.1697069638387845E-5</c:v>
                </c:pt>
                <c:pt idx="193">
                  <c:v>3.0727315559309076E-5</c:v>
                </c:pt>
                <c:pt idx="194">
                  <c:v>-2.7313169385978497E-5</c:v>
                </c:pt>
                <c:pt idx="195">
                  <c:v>-6.4868777291726687E-5</c:v>
                </c:pt>
                <c:pt idx="196">
                  <c:v>-1.2632340841034484E-4</c:v>
                </c:pt>
                <c:pt idx="197">
                  <c:v>-5.8040484945176551E-5</c:v>
                </c:pt>
                <c:pt idx="198">
                  <c:v>1.707073086643085E-5</c:v>
                </c:pt>
                <c:pt idx="199">
                  <c:v>1.8436389335585446E-4</c:v>
                </c:pt>
                <c:pt idx="200">
                  <c:v>1.9119218570229357E-4</c:v>
                </c:pt>
                <c:pt idx="201">
                  <c:v>1.502224316232148E-4</c:v>
                </c:pt>
                <c:pt idx="202">
                  <c:v>1.1949511606412777E-4</c:v>
                </c:pt>
                <c:pt idx="203">
                  <c:v>1.7070730866275419E-4</c:v>
                </c:pt>
                <c:pt idx="204">
                  <c:v>1.4680828545010627E-4</c:v>
                </c:pt>
                <c:pt idx="205">
                  <c:v>1.6387901631631507E-4</c:v>
                </c:pt>
                <c:pt idx="206">
                  <c:v>1.33151700757006E-4</c:v>
                </c:pt>
                <c:pt idx="207">
                  <c:v>-6.145463111850713E-5</c:v>
                </c:pt>
                <c:pt idx="208">
                  <c:v>6.8282923466611578E-6</c:v>
                </c:pt>
                <c:pt idx="209">
                  <c:v>3.755560790574819E-5</c:v>
                </c:pt>
                <c:pt idx="210">
                  <c:v>1.7753560100941534E-4</c:v>
                </c:pt>
                <c:pt idx="211">
                  <c:v>3.0385900941976018E-4</c:v>
                </c:pt>
                <c:pt idx="212">
                  <c:v>2.0826291656850238E-4</c:v>
                </c:pt>
                <c:pt idx="213">
                  <c:v>1.4339413927677569E-4</c:v>
                </c:pt>
                <c:pt idx="214">
                  <c:v>1.7412145483608477E-4</c:v>
                </c:pt>
                <c:pt idx="215">
                  <c:v>-9.2181946677816207E-5</c:v>
                </c:pt>
                <c:pt idx="216">
                  <c:v>-4.7798046425517882E-5</c:v>
                </c:pt>
                <c:pt idx="217">
                  <c:v>-6.4868777291726687E-5</c:v>
                </c:pt>
                <c:pt idx="218">
                  <c:v>-4.0969754078967746E-5</c:v>
                </c:pt>
                <c:pt idx="219">
                  <c:v>-2.3899023212647919E-5</c:v>
                </c:pt>
                <c:pt idx="220">
                  <c:v>2.7313169386200542E-5</c:v>
                </c:pt>
                <c:pt idx="221">
                  <c:v>-4.4383900252187303E-5</c:v>
                </c:pt>
                <c:pt idx="222">
                  <c:v>-1.1266682371735559E-4</c:v>
                </c:pt>
                <c:pt idx="223">
                  <c:v>3.4141461733305789E-6</c:v>
                </c:pt>
                <c:pt idx="224">
                  <c:v>6.8282923466611578E-6</c:v>
                </c:pt>
                <c:pt idx="225">
                  <c:v>-3.7555607905637167E-5</c:v>
                </c:pt>
                <c:pt idx="226">
                  <c:v>-1.4339413927655364E-4</c:v>
                </c:pt>
                <c:pt idx="227">
                  <c:v>-1.2290926223701426E-4</c:v>
                </c:pt>
                <c:pt idx="228">
                  <c:v>2.0484877039761429E-5</c:v>
                </c:pt>
                <c:pt idx="229">
                  <c:v>9.5596092851257808E-5</c:v>
                </c:pt>
                <c:pt idx="230">
                  <c:v>8.876780050459665E-5</c:v>
                </c:pt>
                <c:pt idx="231">
                  <c:v>1.0242438519769692E-4</c:v>
                </c:pt>
                <c:pt idx="232">
                  <c:v>2.2874779360804176E-4</c:v>
                </c:pt>
                <c:pt idx="233">
                  <c:v>2.1850535508849411E-4</c:v>
                </c:pt>
                <c:pt idx="234">
                  <c:v>3.4482876349883895E-4</c:v>
                </c:pt>
                <c:pt idx="235">
                  <c:v>2.6630340151378995E-4</c:v>
                </c:pt>
                <c:pt idx="236">
                  <c:v>8.5353654331266071E-5</c:v>
                </c:pt>
                <c:pt idx="237">
                  <c:v>2.5947510916735084E-4</c:v>
                </c:pt>
                <c:pt idx="238">
                  <c:v>4.5066729486964441E-4</c:v>
                </c:pt>
                <c:pt idx="239">
                  <c:v>4.7115217190918379E-4</c:v>
                </c:pt>
                <c:pt idx="240">
                  <c:v>5.2919265685447137E-4</c:v>
                </c:pt>
                <c:pt idx="241">
                  <c:v>5.5991997241378044E-4</c:v>
                </c:pt>
                <c:pt idx="242">
                  <c:v>4.5749558721608352E-4</c:v>
                </c:pt>
                <c:pt idx="243">
                  <c:v>4.8139461042895348E-4</c:v>
                </c:pt>
                <c:pt idx="244">
                  <c:v>5.3260680302780194E-4</c:v>
                </c:pt>
                <c:pt idx="245">
                  <c:v>5.5309168006734133E-4</c:v>
                </c:pt>
                <c:pt idx="246">
                  <c:v>5.3602094920091048E-4</c:v>
                </c:pt>
                <c:pt idx="247">
                  <c:v>5.6674826476021956E-4</c:v>
                </c:pt>
                <c:pt idx="248">
                  <c:v>5.1212192598804052E-4</c:v>
                </c:pt>
                <c:pt idx="249">
                  <c:v>6.0088972649285921E-4</c:v>
                </c:pt>
                <c:pt idx="250">
                  <c:v>6.7941508847768617E-4</c:v>
                </c:pt>
                <c:pt idx="251">
                  <c:v>6.213746035323986E-4</c:v>
                </c:pt>
                <c:pt idx="252">
                  <c:v>7.0672825786366467E-4</c:v>
                </c:pt>
                <c:pt idx="253">
                  <c:v>6.5893021143814678E-4</c:v>
                </c:pt>
                <c:pt idx="254">
                  <c:v>6.1454631118573744E-4</c:v>
                </c:pt>
                <c:pt idx="255">
                  <c:v>6.0088972649285921E-4</c:v>
                </c:pt>
                <c:pt idx="256">
                  <c:v>6.384453343986074E-4</c:v>
                </c:pt>
                <c:pt idx="257">
                  <c:v>6.657585037845859E-4</c:v>
                </c:pt>
                <c:pt idx="258">
                  <c:v>5.5991997241378044E-4</c:v>
                </c:pt>
                <c:pt idx="259">
                  <c:v>5.7699070327998925E-4</c:v>
                </c:pt>
                <c:pt idx="260">
                  <c:v>4.1993997931033533E-4</c:v>
                </c:pt>
                <c:pt idx="261">
                  <c:v>4.1993997931033533E-4</c:v>
                </c:pt>
                <c:pt idx="262">
                  <c:v>3.7897022523125656E-4</c:v>
                </c:pt>
                <c:pt idx="263">
                  <c:v>3.1410144793930783E-4</c:v>
                </c:pt>
                <c:pt idx="264">
                  <c:v>1.5705072396965392E-4</c:v>
                </c:pt>
                <c:pt idx="265">
                  <c:v>4.4383900252409347E-5</c:v>
                </c:pt>
                <c:pt idx="266">
                  <c:v>1.6387901631631507E-4</c:v>
                </c:pt>
                <c:pt idx="267">
                  <c:v>3.4482876349883895E-4</c:v>
                </c:pt>
                <c:pt idx="268">
                  <c:v>6.3161704205216829E-4</c:v>
                </c:pt>
                <c:pt idx="269">
                  <c:v>6.1454631118573744E-4</c:v>
                </c:pt>
                <c:pt idx="270">
                  <c:v>6.213746035323986E-4</c:v>
                </c:pt>
                <c:pt idx="271">
                  <c:v>1.1539814065599785E-3</c:v>
                </c:pt>
                <c:pt idx="272">
                  <c:v>1.2973755458367542E-3</c:v>
                </c:pt>
                <c:pt idx="273">
                  <c:v>1.3588301769551503E-3</c:v>
                </c:pt>
                <c:pt idx="274">
                  <c:v>1.3178604228762936E-3</c:v>
                </c:pt>
                <c:pt idx="275">
                  <c:v>1.3383452999156109E-3</c:v>
                </c:pt>
                <c:pt idx="276">
                  <c:v>1.2871331073169845E-3</c:v>
                </c:pt>
                <c:pt idx="277">
                  <c:v>1.2256784761983663E-3</c:v>
                </c:pt>
                <c:pt idx="278">
                  <c:v>1.017415559629864E-3</c:v>
                </c:pt>
                <c:pt idx="279">
                  <c:v>1.1334965295204391E-3</c:v>
                </c:pt>
                <c:pt idx="280">
                  <c:v>1.1095975063075691E-3</c:v>
                </c:pt>
                <c:pt idx="281">
                  <c:v>1.1232540910008915E-3</c:v>
                </c:pt>
                <c:pt idx="282">
                  <c:v>1.1198399448275609E-3</c:v>
                </c:pt>
                <c:pt idx="283">
                  <c:v>1.1061833601344606E-3</c:v>
                </c:pt>
                <c:pt idx="284">
                  <c:v>1.15056726038687E-3</c:v>
                </c:pt>
                <c:pt idx="285">
                  <c:v>1.1573955527333091E-3</c:v>
                </c:pt>
                <c:pt idx="286">
                  <c:v>1.2632340841041145E-3</c:v>
                </c:pt>
                <c:pt idx="287">
                  <c:v>1.0583853137089427E-3</c:v>
                </c:pt>
                <c:pt idx="288">
                  <c:v>1.1198399448275609E-3</c:v>
                </c:pt>
                <c:pt idx="289">
                  <c:v>1.2393350608912446E-3</c:v>
                </c:pt>
                <c:pt idx="290">
                  <c:v>1.2427492070645751E-3</c:v>
                </c:pt>
                <c:pt idx="291">
                  <c:v>1.0583853137089427E-3</c:v>
                </c:pt>
                <c:pt idx="292">
                  <c:v>9.2523361295193673E-4</c:v>
                </c:pt>
                <c:pt idx="293">
                  <c:v>8.5353654331354889E-4</c:v>
                </c:pt>
                <c:pt idx="294">
                  <c:v>9.1499117443216704E-4</c:v>
                </c:pt>
                <c:pt idx="295">
                  <c:v>8.2622337392757039E-4</c:v>
                </c:pt>
                <c:pt idx="296">
                  <c:v>7.442838657696349E-4</c:v>
                </c:pt>
                <c:pt idx="297">
                  <c:v>7.4086971959630432E-4</c:v>
                </c:pt>
                <c:pt idx="298">
                  <c:v>7.9549605836848336E-4</c:v>
                </c:pt>
                <c:pt idx="299">
                  <c:v>7.9208191219515278E-4</c:v>
                </c:pt>
                <c:pt idx="300">
                  <c:v>8.8426385887285797E-4</c:v>
                </c:pt>
                <c:pt idx="301">
                  <c:v>9.491326361648067E-4</c:v>
                </c:pt>
                <c:pt idx="302">
                  <c:v>8.6719312800664916E-4</c:v>
                </c:pt>
                <c:pt idx="303">
                  <c:v>8.1256678923447012E-4</c:v>
                </c:pt>
                <c:pt idx="304">
                  <c:v>8.2622337392757039E-4</c:v>
                </c:pt>
                <c:pt idx="305">
                  <c:v>8.9109215121929708E-4</c:v>
                </c:pt>
                <c:pt idx="306">
                  <c:v>8.3646581244734008E-4</c:v>
                </c:pt>
                <c:pt idx="307">
                  <c:v>7.6476874280895224E-4</c:v>
                </c:pt>
                <c:pt idx="308">
                  <c:v>7.886677660218222E-4</c:v>
                </c:pt>
                <c:pt idx="309">
                  <c:v>9.764458055507852E-4</c:v>
                </c:pt>
                <c:pt idx="310">
                  <c:v>9.5254678233813728E-4</c:v>
                </c:pt>
                <c:pt idx="311">
                  <c:v>9.3547605147170643E-4</c:v>
                </c:pt>
                <c:pt idx="312">
                  <c:v>1.0822843369215907E-3</c:v>
                </c:pt>
                <c:pt idx="313">
                  <c:v>1.1300823833473306E-3</c:v>
                </c:pt>
                <c:pt idx="314">
                  <c:v>1.0379004366694033E-3</c:v>
                </c:pt>
                <c:pt idx="315">
                  <c:v>8.0573849688803101E-4</c:v>
                </c:pt>
                <c:pt idx="316">
                  <c:v>9.0816288208572793E-4</c:v>
                </c:pt>
                <c:pt idx="317">
                  <c:v>9.0133458973928882E-4</c:v>
                </c:pt>
                <c:pt idx="318">
                  <c:v>7.3404142724964316E-4</c:v>
                </c:pt>
                <c:pt idx="319">
                  <c:v>7.5452630428918255E-4</c:v>
                </c:pt>
                <c:pt idx="320">
                  <c:v>7.2038484255676494E-4</c:v>
                </c:pt>
                <c:pt idx="321">
                  <c:v>8.5012239714044036E-4</c:v>
                </c:pt>
                <c:pt idx="322">
                  <c:v>9.4571848999147612E-4</c:v>
                </c:pt>
                <c:pt idx="323">
                  <c:v>9.3889019764481496E-4</c:v>
                </c:pt>
                <c:pt idx="324">
                  <c:v>9.662033670310155E-4</c:v>
                </c:pt>
                <c:pt idx="325">
                  <c:v>9.6278922085768492E-4</c:v>
                </c:pt>
                <c:pt idx="326">
                  <c:v>9.8668824407055489E-4</c:v>
                </c:pt>
                <c:pt idx="327">
                  <c:v>8.7402142035331032E-4</c:v>
                </c:pt>
                <c:pt idx="328">
                  <c:v>1.0652136060553818E-3</c:v>
                </c:pt>
                <c:pt idx="329">
                  <c:v>9.8668824407055489E-4</c:v>
                </c:pt>
                <c:pt idx="330">
                  <c:v>1.0344862904960728E-3</c:v>
                </c:pt>
                <c:pt idx="331">
                  <c:v>1.1300823833473306E-3</c:v>
                </c:pt>
                <c:pt idx="332">
                  <c:v>1.072041898402043E-3</c:v>
                </c:pt>
                <c:pt idx="333">
                  <c:v>9.0816288208572793E-4</c:v>
                </c:pt>
                <c:pt idx="334">
                  <c:v>7.7501118132894398E-4</c:v>
                </c:pt>
                <c:pt idx="335">
                  <c:v>5.7016241093355013E-4</c:v>
                </c:pt>
                <c:pt idx="336">
                  <c:v>4.0286924844412653E-4</c:v>
                </c:pt>
                <c:pt idx="337">
                  <c:v>2.7654584003378169E-4</c:v>
                </c:pt>
                <c:pt idx="338">
                  <c:v>3.8921266375102626E-4</c:v>
                </c:pt>
                <c:pt idx="339">
                  <c:v>3.3458632497884722E-4</c:v>
                </c:pt>
                <c:pt idx="340">
                  <c:v>1.8436389335585446E-4</c:v>
                </c:pt>
                <c:pt idx="341">
                  <c:v>2.1850535508849411E-4</c:v>
                </c:pt>
                <c:pt idx="342">
                  <c:v>1.4339413927677569E-4</c:v>
                </c:pt>
                <c:pt idx="343">
                  <c:v>6.4868777291948732E-5</c:v>
                </c:pt>
                <c:pt idx="344">
                  <c:v>-1.8094974718241286E-4</c:v>
                </c:pt>
                <c:pt idx="345">
                  <c:v>-1.8777803952885197E-4</c:v>
                </c:pt>
                <c:pt idx="346">
                  <c:v>-5.8040484945176551E-5</c:v>
                </c:pt>
                <c:pt idx="347">
                  <c:v>6.4868777291948732E-5</c:v>
                </c:pt>
                <c:pt idx="348">
                  <c:v>6.1454631118618153E-5</c:v>
                </c:pt>
                <c:pt idx="349">
                  <c:v>2.4240437830114203E-4</c:v>
                </c:pt>
                <c:pt idx="350">
                  <c:v>2.3216193978137234E-4</c:v>
                </c:pt>
                <c:pt idx="351">
                  <c:v>4.5408144104297499E-4</c:v>
                </c:pt>
                <c:pt idx="352">
                  <c:v>3.8238437140458714E-4</c:v>
                </c:pt>
                <c:pt idx="353">
                  <c:v>3.4824290967216953E-4</c:v>
                </c:pt>
                <c:pt idx="354">
                  <c:v>1.9802047804895473E-4</c:v>
                </c:pt>
                <c:pt idx="355">
                  <c:v>3.2434388645929957E-4</c:v>
                </c:pt>
                <c:pt idx="356">
                  <c:v>3.3117217880573868E-4</c:v>
                </c:pt>
                <c:pt idx="357">
                  <c:v>4.5066729486964441E-4</c:v>
                </c:pt>
                <c:pt idx="358">
                  <c:v>5.0187948746849287E-4</c:v>
                </c:pt>
                <c:pt idx="359">
                  <c:v>6.9989996551722555E-4</c:v>
                </c:pt>
                <c:pt idx="360">
                  <c:v>8.8767800504618855E-4</c:v>
                </c:pt>
                <c:pt idx="361">
                  <c:v>6.3161704205216829E-4</c:v>
                </c:pt>
                <c:pt idx="362">
                  <c:v>6.1454631118573744E-4</c:v>
                </c:pt>
                <c:pt idx="363">
                  <c:v>7.7501118132894398E-4</c:v>
                </c:pt>
                <c:pt idx="364">
                  <c:v>6.828292346507947E-4</c:v>
                </c:pt>
                <c:pt idx="365">
                  <c:v>4.9505119512205376E-4</c:v>
                </c:pt>
                <c:pt idx="366">
                  <c:v>4.6773802573585321E-4</c:v>
                </c:pt>
                <c:pt idx="367">
                  <c:v>4.5749558721608352E-4</c:v>
                </c:pt>
                <c:pt idx="368">
                  <c:v>2.8678827855332933E-4</c:v>
                </c:pt>
                <c:pt idx="369">
                  <c:v>3.7214193288481745E-4</c:v>
                </c:pt>
                <c:pt idx="370">
                  <c:v>5.6674826476021956E-4</c:v>
                </c:pt>
                <c:pt idx="371">
                  <c:v>7.3062728107653463E-4</c:v>
                </c:pt>
                <c:pt idx="372">
                  <c:v>6.0430387266618979E-4</c:v>
                </c:pt>
                <c:pt idx="373">
                  <c:v>7.5111215811607401E-4</c:v>
                </c:pt>
                <c:pt idx="374">
                  <c:v>8.1256678923447012E-4</c:v>
                </c:pt>
                <c:pt idx="375">
                  <c:v>1.0856984830949212E-3</c:v>
                </c:pt>
                <c:pt idx="376">
                  <c:v>1.235920914718136E-3</c:v>
                </c:pt>
                <c:pt idx="377">
                  <c:v>1.0379004366694033E-3</c:v>
                </c:pt>
                <c:pt idx="378">
                  <c:v>8.3987995862067066E-4</c:v>
                </c:pt>
                <c:pt idx="379">
                  <c:v>5.7016241093355013E-4</c:v>
                </c:pt>
                <c:pt idx="380">
                  <c:v>5.2236436450803225E-4</c:v>
                </c:pt>
                <c:pt idx="381">
                  <c:v>5.8381899562642836E-4</c:v>
                </c:pt>
                <c:pt idx="382">
                  <c:v>5.3260680302780194E-4</c:v>
                </c:pt>
                <c:pt idx="383">
                  <c:v>6.9648581934411702E-4</c:v>
                </c:pt>
                <c:pt idx="384">
                  <c:v>6.4185948057193798E-4</c:v>
                </c:pt>
                <c:pt idx="385">
                  <c:v>3.5165705584527807E-4</c:v>
                </c:pt>
                <c:pt idx="386">
                  <c:v>1.4339413927677569E-4</c:v>
                </c:pt>
                <c:pt idx="387">
                  <c:v>-2.4240437830091999E-4</c:v>
                </c:pt>
                <c:pt idx="388">
                  <c:v>-4.84808756601951E-4</c:v>
                </c:pt>
                <c:pt idx="389">
                  <c:v>-5.6674826476010853E-4</c:v>
                </c:pt>
                <c:pt idx="390">
                  <c:v>-9.0474873591228633E-4</c:v>
                </c:pt>
                <c:pt idx="391">
                  <c:v>-9.2523361295171469E-4</c:v>
                </c:pt>
                <c:pt idx="392">
                  <c:v>-9.5937507468446537E-4</c:v>
                </c:pt>
                <c:pt idx="393">
                  <c:v>-9.627892208575739E-4</c:v>
                </c:pt>
                <c:pt idx="394">
                  <c:v>-9.627892208575739E-4</c:v>
                </c:pt>
                <c:pt idx="395">
                  <c:v>-9.5937507468446537E-4</c:v>
                </c:pt>
              </c:numCache>
            </c:numRef>
          </c:val>
          <c:smooth val="0"/>
          <c:extLst>
            <c:ext xmlns:c16="http://schemas.microsoft.com/office/drawing/2014/chart" uri="{C3380CC4-5D6E-409C-BE32-E72D297353CC}">
              <c16:uniqueId val="{00000001-D1D6-4C09-939F-F3784803C0CF}"/>
            </c:ext>
          </c:extLst>
        </c:ser>
        <c:ser>
          <c:idx val="2"/>
          <c:order val="2"/>
          <c:tx>
            <c:v>NASDAQ</c:v>
          </c:tx>
          <c:spPr>
            <a:ln w="19050">
              <a:solidFill>
                <a:srgbClr val="333E48"/>
              </a:solidFill>
              <a:prstDash val="dash"/>
            </a:ln>
          </c:spPr>
          <c:marker>
            <c:symbol val="none"/>
          </c:marker>
          <c:cat>
            <c:numRef>
              <c:f>Datos!$A$3:$A$398</c:f>
              <c:numCache>
                <c:formatCode>h:mm</c:formatCode>
                <c:ptCount val="396"/>
                <c:pt idx="0">
                  <c:v>43580.354166666664</c:v>
                </c:pt>
                <c:pt idx="1">
                  <c:v>43580.354861111111</c:v>
                </c:pt>
                <c:pt idx="2">
                  <c:v>43580.355555555558</c:v>
                </c:pt>
                <c:pt idx="3">
                  <c:v>43580.356249999997</c:v>
                </c:pt>
                <c:pt idx="4">
                  <c:v>43580.356944444444</c:v>
                </c:pt>
                <c:pt idx="5">
                  <c:v>43580.357638888891</c:v>
                </c:pt>
                <c:pt idx="6">
                  <c:v>43580.35833333333</c:v>
                </c:pt>
                <c:pt idx="7">
                  <c:v>43580.359027777777</c:v>
                </c:pt>
                <c:pt idx="8">
                  <c:v>43580.359722222223</c:v>
                </c:pt>
                <c:pt idx="9">
                  <c:v>43580.36041666667</c:v>
                </c:pt>
                <c:pt idx="10">
                  <c:v>43580.361111111109</c:v>
                </c:pt>
                <c:pt idx="11">
                  <c:v>43580.361805555556</c:v>
                </c:pt>
                <c:pt idx="12">
                  <c:v>43580.362500000003</c:v>
                </c:pt>
                <c:pt idx="13">
                  <c:v>43580.363194444442</c:v>
                </c:pt>
                <c:pt idx="14">
                  <c:v>43580.363888888889</c:v>
                </c:pt>
                <c:pt idx="15">
                  <c:v>43580.364583333336</c:v>
                </c:pt>
                <c:pt idx="16">
                  <c:v>43580.365277777775</c:v>
                </c:pt>
                <c:pt idx="17">
                  <c:v>43580.365972222222</c:v>
                </c:pt>
                <c:pt idx="18">
                  <c:v>43580.366666666669</c:v>
                </c:pt>
                <c:pt idx="19">
                  <c:v>43580.367361111108</c:v>
                </c:pt>
                <c:pt idx="20">
                  <c:v>43580.368055555555</c:v>
                </c:pt>
                <c:pt idx="21">
                  <c:v>43580.368750000001</c:v>
                </c:pt>
                <c:pt idx="22">
                  <c:v>43580.369444444441</c:v>
                </c:pt>
                <c:pt idx="23">
                  <c:v>43580.370138888888</c:v>
                </c:pt>
                <c:pt idx="24">
                  <c:v>43580.370833333334</c:v>
                </c:pt>
                <c:pt idx="25">
                  <c:v>43580.371527777781</c:v>
                </c:pt>
                <c:pt idx="26">
                  <c:v>43580.37222222222</c:v>
                </c:pt>
                <c:pt idx="27">
                  <c:v>43580.372916666667</c:v>
                </c:pt>
                <c:pt idx="28">
                  <c:v>43580.373611111114</c:v>
                </c:pt>
                <c:pt idx="29">
                  <c:v>43580.374305555553</c:v>
                </c:pt>
                <c:pt idx="30">
                  <c:v>43580.375</c:v>
                </c:pt>
                <c:pt idx="31">
                  <c:v>43580.375694444447</c:v>
                </c:pt>
                <c:pt idx="32">
                  <c:v>43580.376388888886</c:v>
                </c:pt>
                <c:pt idx="33">
                  <c:v>43580.377083333333</c:v>
                </c:pt>
                <c:pt idx="34">
                  <c:v>43580.37777777778</c:v>
                </c:pt>
                <c:pt idx="35">
                  <c:v>43580.378472222219</c:v>
                </c:pt>
                <c:pt idx="36">
                  <c:v>43580.379166666666</c:v>
                </c:pt>
                <c:pt idx="37">
                  <c:v>43580.379861111112</c:v>
                </c:pt>
                <c:pt idx="38">
                  <c:v>43580.380555555559</c:v>
                </c:pt>
                <c:pt idx="39">
                  <c:v>43580.381249999999</c:v>
                </c:pt>
                <c:pt idx="40">
                  <c:v>43580.381944444445</c:v>
                </c:pt>
                <c:pt idx="41">
                  <c:v>43580.382638888892</c:v>
                </c:pt>
                <c:pt idx="42">
                  <c:v>43580.383333333331</c:v>
                </c:pt>
                <c:pt idx="43">
                  <c:v>43580.384027777778</c:v>
                </c:pt>
                <c:pt idx="44">
                  <c:v>43580.384722222225</c:v>
                </c:pt>
                <c:pt idx="45">
                  <c:v>43580.385416666664</c:v>
                </c:pt>
                <c:pt idx="46">
                  <c:v>43580.386111111111</c:v>
                </c:pt>
                <c:pt idx="47">
                  <c:v>43580.386805555558</c:v>
                </c:pt>
                <c:pt idx="48">
                  <c:v>43580.387499999997</c:v>
                </c:pt>
                <c:pt idx="49">
                  <c:v>43580.388194444444</c:v>
                </c:pt>
                <c:pt idx="50">
                  <c:v>43580.388888888891</c:v>
                </c:pt>
                <c:pt idx="51">
                  <c:v>43580.38958333333</c:v>
                </c:pt>
                <c:pt idx="52">
                  <c:v>43580.390277777777</c:v>
                </c:pt>
                <c:pt idx="53">
                  <c:v>43580.390972222223</c:v>
                </c:pt>
                <c:pt idx="54">
                  <c:v>43580.39166666667</c:v>
                </c:pt>
                <c:pt idx="55">
                  <c:v>43580.392361111109</c:v>
                </c:pt>
                <c:pt idx="56">
                  <c:v>43580.393055555556</c:v>
                </c:pt>
                <c:pt idx="57">
                  <c:v>43580.393750000003</c:v>
                </c:pt>
                <c:pt idx="58">
                  <c:v>43580.394444444442</c:v>
                </c:pt>
                <c:pt idx="59">
                  <c:v>43580.395138888889</c:v>
                </c:pt>
                <c:pt idx="60">
                  <c:v>43580.395833333336</c:v>
                </c:pt>
                <c:pt idx="61">
                  <c:v>43580.396527777775</c:v>
                </c:pt>
                <c:pt idx="62">
                  <c:v>43580.397222222222</c:v>
                </c:pt>
                <c:pt idx="63">
                  <c:v>43580.397916666669</c:v>
                </c:pt>
                <c:pt idx="64">
                  <c:v>43580.398611111108</c:v>
                </c:pt>
                <c:pt idx="65">
                  <c:v>43580.399305555555</c:v>
                </c:pt>
                <c:pt idx="66">
                  <c:v>43580.4</c:v>
                </c:pt>
                <c:pt idx="67">
                  <c:v>43580.400694444441</c:v>
                </c:pt>
                <c:pt idx="68">
                  <c:v>43580.401388888888</c:v>
                </c:pt>
                <c:pt idx="69">
                  <c:v>43580.402083333334</c:v>
                </c:pt>
                <c:pt idx="70">
                  <c:v>43580.402777777781</c:v>
                </c:pt>
                <c:pt idx="71">
                  <c:v>43580.40347222222</c:v>
                </c:pt>
                <c:pt idx="72">
                  <c:v>43580.404166666667</c:v>
                </c:pt>
                <c:pt idx="73">
                  <c:v>43580.404861111114</c:v>
                </c:pt>
                <c:pt idx="74">
                  <c:v>43580.405555555553</c:v>
                </c:pt>
                <c:pt idx="75">
                  <c:v>43580.40625</c:v>
                </c:pt>
                <c:pt idx="76">
                  <c:v>43580.406944444447</c:v>
                </c:pt>
                <c:pt idx="77">
                  <c:v>43580.407638888886</c:v>
                </c:pt>
                <c:pt idx="78">
                  <c:v>43580.408333333333</c:v>
                </c:pt>
                <c:pt idx="79">
                  <c:v>43580.40902777778</c:v>
                </c:pt>
                <c:pt idx="80">
                  <c:v>43580.409722222219</c:v>
                </c:pt>
                <c:pt idx="81">
                  <c:v>43580.410416666666</c:v>
                </c:pt>
                <c:pt idx="82">
                  <c:v>43580.411111111112</c:v>
                </c:pt>
                <c:pt idx="83">
                  <c:v>43580.411805555559</c:v>
                </c:pt>
                <c:pt idx="84">
                  <c:v>43580.412499999999</c:v>
                </c:pt>
                <c:pt idx="85">
                  <c:v>43580.413194444445</c:v>
                </c:pt>
                <c:pt idx="86">
                  <c:v>43580.413888888892</c:v>
                </c:pt>
                <c:pt idx="87">
                  <c:v>43580.414583333331</c:v>
                </c:pt>
                <c:pt idx="88">
                  <c:v>43580.415277777778</c:v>
                </c:pt>
                <c:pt idx="89">
                  <c:v>43580.415972222225</c:v>
                </c:pt>
                <c:pt idx="90">
                  <c:v>43580.416666666664</c:v>
                </c:pt>
                <c:pt idx="91">
                  <c:v>43580.417361111111</c:v>
                </c:pt>
                <c:pt idx="92">
                  <c:v>43580.418055555558</c:v>
                </c:pt>
                <c:pt idx="93">
                  <c:v>43580.418749999997</c:v>
                </c:pt>
                <c:pt idx="94">
                  <c:v>43580.419444444444</c:v>
                </c:pt>
                <c:pt idx="95">
                  <c:v>43580.420138888891</c:v>
                </c:pt>
                <c:pt idx="96">
                  <c:v>43580.42083333333</c:v>
                </c:pt>
                <c:pt idx="97">
                  <c:v>43580.421527777777</c:v>
                </c:pt>
                <c:pt idx="98">
                  <c:v>43580.422222222223</c:v>
                </c:pt>
                <c:pt idx="99">
                  <c:v>43580.42291666667</c:v>
                </c:pt>
                <c:pt idx="100">
                  <c:v>43580.423611111109</c:v>
                </c:pt>
                <c:pt idx="101">
                  <c:v>43580.424305555556</c:v>
                </c:pt>
                <c:pt idx="102">
                  <c:v>43580.425000000003</c:v>
                </c:pt>
                <c:pt idx="103">
                  <c:v>43580.425694444442</c:v>
                </c:pt>
                <c:pt idx="104">
                  <c:v>43580.426388888889</c:v>
                </c:pt>
                <c:pt idx="105">
                  <c:v>43580.427083333336</c:v>
                </c:pt>
                <c:pt idx="106">
                  <c:v>43580.427777777775</c:v>
                </c:pt>
                <c:pt idx="107">
                  <c:v>43580.428472222222</c:v>
                </c:pt>
                <c:pt idx="108">
                  <c:v>43580.429166666669</c:v>
                </c:pt>
                <c:pt idx="109">
                  <c:v>43580.429861111108</c:v>
                </c:pt>
                <c:pt idx="110">
                  <c:v>43580.430555555555</c:v>
                </c:pt>
                <c:pt idx="111">
                  <c:v>43580.431250000001</c:v>
                </c:pt>
                <c:pt idx="112">
                  <c:v>43580.431944444441</c:v>
                </c:pt>
                <c:pt idx="113">
                  <c:v>43580.432638888888</c:v>
                </c:pt>
                <c:pt idx="114">
                  <c:v>43580.433333333334</c:v>
                </c:pt>
                <c:pt idx="115">
                  <c:v>43580.434027777781</c:v>
                </c:pt>
                <c:pt idx="116">
                  <c:v>43580.43472222222</c:v>
                </c:pt>
                <c:pt idx="117">
                  <c:v>43580.435416666667</c:v>
                </c:pt>
                <c:pt idx="118">
                  <c:v>43580.436111111114</c:v>
                </c:pt>
                <c:pt idx="119">
                  <c:v>43580.436805555553</c:v>
                </c:pt>
                <c:pt idx="120">
                  <c:v>43580.4375</c:v>
                </c:pt>
                <c:pt idx="121">
                  <c:v>43580.438194444447</c:v>
                </c:pt>
                <c:pt idx="122">
                  <c:v>43580.438888888886</c:v>
                </c:pt>
                <c:pt idx="123">
                  <c:v>43580.439583333333</c:v>
                </c:pt>
                <c:pt idx="124">
                  <c:v>43580.44027777778</c:v>
                </c:pt>
                <c:pt idx="125">
                  <c:v>43580.440972222219</c:v>
                </c:pt>
                <c:pt idx="126">
                  <c:v>43580.441666666666</c:v>
                </c:pt>
                <c:pt idx="127">
                  <c:v>43580.442361111112</c:v>
                </c:pt>
                <c:pt idx="128">
                  <c:v>43580.443055555559</c:v>
                </c:pt>
                <c:pt idx="129">
                  <c:v>43580.443749999999</c:v>
                </c:pt>
                <c:pt idx="130">
                  <c:v>43580.444444444445</c:v>
                </c:pt>
                <c:pt idx="131">
                  <c:v>43580.445138888892</c:v>
                </c:pt>
                <c:pt idx="132">
                  <c:v>43580.445833333331</c:v>
                </c:pt>
                <c:pt idx="133">
                  <c:v>43580.446527777778</c:v>
                </c:pt>
                <c:pt idx="134">
                  <c:v>43580.447222222225</c:v>
                </c:pt>
                <c:pt idx="135">
                  <c:v>43580.447916666664</c:v>
                </c:pt>
                <c:pt idx="136">
                  <c:v>43580.448611111111</c:v>
                </c:pt>
                <c:pt idx="137">
                  <c:v>43580.449305555558</c:v>
                </c:pt>
                <c:pt idx="138">
                  <c:v>43580.45</c:v>
                </c:pt>
                <c:pt idx="139">
                  <c:v>43580.450694444444</c:v>
                </c:pt>
                <c:pt idx="140">
                  <c:v>43580.451388888891</c:v>
                </c:pt>
                <c:pt idx="141">
                  <c:v>43580.45208333333</c:v>
                </c:pt>
                <c:pt idx="142">
                  <c:v>43580.452777777777</c:v>
                </c:pt>
                <c:pt idx="143">
                  <c:v>43580.453472222223</c:v>
                </c:pt>
                <c:pt idx="144">
                  <c:v>43580.45416666667</c:v>
                </c:pt>
                <c:pt idx="145">
                  <c:v>43580.454861111109</c:v>
                </c:pt>
                <c:pt idx="146">
                  <c:v>43580.455555555556</c:v>
                </c:pt>
                <c:pt idx="147">
                  <c:v>43580.456250000003</c:v>
                </c:pt>
                <c:pt idx="148">
                  <c:v>43580.456944444442</c:v>
                </c:pt>
                <c:pt idx="149">
                  <c:v>43580.457638888889</c:v>
                </c:pt>
                <c:pt idx="150">
                  <c:v>43580.458333333336</c:v>
                </c:pt>
                <c:pt idx="151">
                  <c:v>43580.459027777775</c:v>
                </c:pt>
                <c:pt idx="152">
                  <c:v>43580.459722222222</c:v>
                </c:pt>
                <c:pt idx="153">
                  <c:v>43580.460416666669</c:v>
                </c:pt>
                <c:pt idx="154">
                  <c:v>43580.461111111108</c:v>
                </c:pt>
                <c:pt idx="155">
                  <c:v>43580.461805555555</c:v>
                </c:pt>
                <c:pt idx="156">
                  <c:v>43580.462500000001</c:v>
                </c:pt>
                <c:pt idx="157">
                  <c:v>43580.463194444441</c:v>
                </c:pt>
                <c:pt idx="158">
                  <c:v>43580.463888888888</c:v>
                </c:pt>
                <c:pt idx="159">
                  <c:v>43580.464583333334</c:v>
                </c:pt>
                <c:pt idx="160">
                  <c:v>43580.465277777781</c:v>
                </c:pt>
                <c:pt idx="161">
                  <c:v>43580.46597222222</c:v>
                </c:pt>
                <c:pt idx="162">
                  <c:v>43580.466666666667</c:v>
                </c:pt>
                <c:pt idx="163">
                  <c:v>43580.467361111114</c:v>
                </c:pt>
                <c:pt idx="164">
                  <c:v>43580.468055555553</c:v>
                </c:pt>
                <c:pt idx="165">
                  <c:v>43580.46875</c:v>
                </c:pt>
                <c:pt idx="166">
                  <c:v>43580.469444444447</c:v>
                </c:pt>
                <c:pt idx="167">
                  <c:v>43580.470138888886</c:v>
                </c:pt>
                <c:pt idx="168">
                  <c:v>43580.470833333333</c:v>
                </c:pt>
                <c:pt idx="169">
                  <c:v>43580.47152777778</c:v>
                </c:pt>
                <c:pt idx="170">
                  <c:v>43580.472222222219</c:v>
                </c:pt>
                <c:pt idx="171">
                  <c:v>43580.472916666666</c:v>
                </c:pt>
                <c:pt idx="172">
                  <c:v>43580.473611111112</c:v>
                </c:pt>
                <c:pt idx="173">
                  <c:v>43580.474305555559</c:v>
                </c:pt>
                <c:pt idx="174">
                  <c:v>43580.474999999999</c:v>
                </c:pt>
                <c:pt idx="175">
                  <c:v>43580.475694444445</c:v>
                </c:pt>
                <c:pt idx="176">
                  <c:v>43580.476388888892</c:v>
                </c:pt>
                <c:pt idx="177">
                  <c:v>43580.477083333331</c:v>
                </c:pt>
                <c:pt idx="178">
                  <c:v>43580.477777777778</c:v>
                </c:pt>
                <c:pt idx="179">
                  <c:v>43580.478472222225</c:v>
                </c:pt>
                <c:pt idx="180">
                  <c:v>43580.479166666664</c:v>
                </c:pt>
                <c:pt idx="181">
                  <c:v>43580.479861111111</c:v>
                </c:pt>
                <c:pt idx="182">
                  <c:v>43580.480555555558</c:v>
                </c:pt>
                <c:pt idx="183">
                  <c:v>43580.481249999997</c:v>
                </c:pt>
                <c:pt idx="184">
                  <c:v>43580.481944444444</c:v>
                </c:pt>
                <c:pt idx="185">
                  <c:v>43580.482638888891</c:v>
                </c:pt>
                <c:pt idx="186">
                  <c:v>43580.48333333333</c:v>
                </c:pt>
                <c:pt idx="187">
                  <c:v>43580.484027777777</c:v>
                </c:pt>
                <c:pt idx="188">
                  <c:v>43580.484722222223</c:v>
                </c:pt>
                <c:pt idx="189">
                  <c:v>43580.48541666667</c:v>
                </c:pt>
                <c:pt idx="190">
                  <c:v>43580.486111111109</c:v>
                </c:pt>
                <c:pt idx="191">
                  <c:v>43580.486805555556</c:v>
                </c:pt>
                <c:pt idx="192">
                  <c:v>43580.487500000003</c:v>
                </c:pt>
                <c:pt idx="193">
                  <c:v>43580.488194444442</c:v>
                </c:pt>
                <c:pt idx="194">
                  <c:v>43580.488888888889</c:v>
                </c:pt>
                <c:pt idx="195">
                  <c:v>43580.489583333336</c:v>
                </c:pt>
                <c:pt idx="196">
                  <c:v>43580.490277777775</c:v>
                </c:pt>
                <c:pt idx="197">
                  <c:v>43580.490972222222</c:v>
                </c:pt>
                <c:pt idx="198">
                  <c:v>43580.491666666669</c:v>
                </c:pt>
                <c:pt idx="199">
                  <c:v>43580.492361111108</c:v>
                </c:pt>
                <c:pt idx="200">
                  <c:v>43580.493055555555</c:v>
                </c:pt>
                <c:pt idx="201">
                  <c:v>43580.493750000001</c:v>
                </c:pt>
                <c:pt idx="202">
                  <c:v>43580.494444444441</c:v>
                </c:pt>
                <c:pt idx="203">
                  <c:v>43580.495138888888</c:v>
                </c:pt>
                <c:pt idx="204">
                  <c:v>43580.495833333334</c:v>
                </c:pt>
                <c:pt idx="205">
                  <c:v>43580.496527777781</c:v>
                </c:pt>
                <c:pt idx="206">
                  <c:v>43580.49722222222</c:v>
                </c:pt>
                <c:pt idx="207">
                  <c:v>43580.497916666667</c:v>
                </c:pt>
                <c:pt idx="208">
                  <c:v>43580.498611111114</c:v>
                </c:pt>
                <c:pt idx="209">
                  <c:v>43580.499305555553</c:v>
                </c:pt>
                <c:pt idx="210">
                  <c:v>43580.5</c:v>
                </c:pt>
                <c:pt idx="211">
                  <c:v>43580.500694444447</c:v>
                </c:pt>
                <c:pt idx="212">
                  <c:v>43580.501388888886</c:v>
                </c:pt>
                <c:pt idx="213">
                  <c:v>43580.502083333333</c:v>
                </c:pt>
                <c:pt idx="214">
                  <c:v>43580.50277777778</c:v>
                </c:pt>
                <c:pt idx="215">
                  <c:v>43580.503472222219</c:v>
                </c:pt>
                <c:pt idx="216">
                  <c:v>43580.504166666666</c:v>
                </c:pt>
                <c:pt idx="217">
                  <c:v>43580.504861111112</c:v>
                </c:pt>
                <c:pt idx="218">
                  <c:v>43580.505555555559</c:v>
                </c:pt>
                <c:pt idx="219">
                  <c:v>43580.506249999999</c:v>
                </c:pt>
                <c:pt idx="220">
                  <c:v>43580.506944444445</c:v>
                </c:pt>
                <c:pt idx="221">
                  <c:v>43580.507638888892</c:v>
                </c:pt>
                <c:pt idx="222">
                  <c:v>43580.508333333331</c:v>
                </c:pt>
                <c:pt idx="223">
                  <c:v>43580.509027777778</c:v>
                </c:pt>
                <c:pt idx="224">
                  <c:v>43580.509722222225</c:v>
                </c:pt>
                <c:pt idx="225">
                  <c:v>43580.510416666664</c:v>
                </c:pt>
                <c:pt idx="226">
                  <c:v>43580.511111111111</c:v>
                </c:pt>
                <c:pt idx="227">
                  <c:v>43580.511805555558</c:v>
                </c:pt>
                <c:pt idx="228">
                  <c:v>43580.512499999997</c:v>
                </c:pt>
                <c:pt idx="229">
                  <c:v>43580.513194444444</c:v>
                </c:pt>
                <c:pt idx="230">
                  <c:v>43580.513888888891</c:v>
                </c:pt>
                <c:pt idx="231">
                  <c:v>43580.51458333333</c:v>
                </c:pt>
                <c:pt idx="232">
                  <c:v>43580.515277777777</c:v>
                </c:pt>
                <c:pt idx="233">
                  <c:v>43580.515972222223</c:v>
                </c:pt>
                <c:pt idx="234">
                  <c:v>43580.51666666667</c:v>
                </c:pt>
                <c:pt idx="235">
                  <c:v>43580.517361111109</c:v>
                </c:pt>
                <c:pt idx="236">
                  <c:v>43580.518055555556</c:v>
                </c:pt>
                <c:pt idx="237">
                  <c:v>43580.518750000003</c:v>
                </c:pt>
                <c:pt idx="238">
                  <c:v>43580.519444444442</c:v>
                </c:pt>
                <c:pt idx="239">
                  <c:v>43580.520138888889</c:v>
                </c:pt>
                <c:pt idx="240">
                  <c:v>43580.520833333336</c:v>
                </c:pt>
                <c:pt idx="241">
                  <c:v>43580.521527777775</c:v>
                </c:pt>
                <c:pt idx="242">
                  <c:v>43580.522222222222</c:v>
                </c:pt>
                <c:pt idx="243">
                  <c:v>43580.522916666669</c:v>
                </c:pt>
                <c:pt idx="244">
                  <c:v>43580.523611111108</c:v>
                </c:pt>
                <c:pt idx="245">
                  <c:v>43580.524305555555</c:v>
                </c:pt>
                <c:pt idx="246">
                  <c:v>43580.525000000001</c:v>
                </c:pt>
                <c:pt idx="247">
                  <c:v>43580.525694444441</c:v>
                </c:pt>
                <c:pt idx="248">
                  <c:v>43580.526388888888</c:v>
                </c:pt>
                <c:pt idx="249">
                  <c:v>43580.527083333334</c:v>
                </c:pt>
                <c:pt idx="250">
                  <c:v>43580.527777777781</c:v>
                </c:pt>
                <c:pt idx="251">
                  <c:v>43580.52847222222</c:v>
                </c:pt>
                <c:pt idx="252">
                  <c:v>43580.529166666667</c:v>
                </c:pt>
                <c:pt idx="253">
                  <c:v>43580.529861111114</c:v>
                </c:pt>
                <c:pt idx="254">
                  <c:v>43580.530555555553</c:v>
                </c:pt>
                <c:pt idx="255">
                  <c:v>43580.53125</c:v>
                </c:pt>
                <c:pt idx="256">
                  <c:v>43580.531944444447</c:v>
                </c:pt>
                <c:pt idx="257">
                  <c:v>43580.532638888886</c:v>
                </c:pt>
                <c:pt idx="258">
                  <c:v>43580.533333333333</c:v>
                </c:pt>
                <c:pt idx="259">
                  <c:v>43580.53402777778</c:v>
                </c:pt>
                <c:pt idx="260">
                  <c:v>43580.534722222219</c:v>
                </c:pt>
                <c:pt idx="261">
                  <c:v>43580.535416666666</c:v>
                </c:pt>
                <c:pt idx="262">
                  <c:v>43580.536111111112</c:v>
                </c:pt>
                <c:pt idx="263">
                  <c:v>43580.536805555559</c:v>
                </c:pt>
                <c:pt idx="264">
                  <c:v>43580.537499999999</c:v>
                </c:pt>
                <c:pt idx="265">
                  <c:v>43580.538194444445</c:v>
                </c:pt>
                <c:pt idx="266">
                  <c:v>43580.538888888892</c:v>
                </c:pt>
                <c:pt idx="267">
                  <c:v>43580.539583333331</c:v>
                </c:pt>
                <c:pt idx="268">
                  <c:v>43580.540277777778</c:v>
                </c:pt>
                <c:pt idx="269">
                  <c:v>43580.540972222225</c:v>
                </c:pt>
                <c:pt idx="270">
                  <c:v>43580.541666666664</c:v>
                </c:pt>
                <c:pt idx="271">
                  <c:v>43580.542361111111</c:v>
                </c:pt>
                <c:pt idx="272">
                  <c:v>43580.543055555558</c:v>
                </c:pt>
                <c:pt idx="273">
                  <c:v>43580.543749999997</c:v>
                </c:pt>
                <c:pt idx="274">
                  <c:v>43580.544444444444</c:v>
                </c:pt>
                <c:pt idx="275">
                  <c:v>43580.545138888891</c:v>
                </c:pt>
                <c:pt idx="276">
                  <c:v>43580.54583333333</c:v>
                </c:pt>
                <c:pt idx="277">
                  <c:v>43580.546527777777</c:v>
                </c:pt>
                <c:pt idx="278">
                  <c:v>43580.547222222223</c:v>
                </c:pt>
                <c:pt idx="279">
                  <c:v>43580.54791666667</c:v>
                </c:pt>
                <c:pt idx="280">
                  <c:v>43580.548611111109</c:v>
                </c:pt>
                <c:pt idx="281">
                  <c:v>43580.549305555556</c:v>
                </c:pt>
                <c:pt idx="282">
                  <c:v>43580.55</c:v>
                </c:pt>
                <c:pt idx="283">
                  <c:v>43580.550694444442</c:v>
                </c:pt>
                <c:pt idx="284">
                  <c:v>43580.551388888889</c:v>
                </c:pt>
                <c:pt idx="285">
                  <c:v>43580.552083333336</c:v>
                </c:pt>
                <c:pt idx="286">
                  <c:v>43580.552777777775</c:v>
                </c:pt>
                <c:pt idx="287">
                  <c:v>43580.553472222222</c:v>
                </c:pt>
                <c:pt idx="288">
                  <c:v>43580.554166666669</c:v>
                </c:pt>
                <c:pt idx="289">
                  <c:v>43580.554861111108</c:v>
                </c:pt>
                <c:pt idx="290">
                  <c:v>43580.555555555555</c:v>
                </c:pt>
                <c:pt idx="291">
                  <c:v>43580.556250000001</c:v>
                </c:pt>
                <c:pt idx="292">
                  <c:v>43580.556944444441</c:v>
                </c:pt>
                <c:pt idx="293">
                  <c:v>43580.557638888888</c:v>
                </c:pt>
                <c:pt idx="294">
                  <c:v>43580.558333333334</c:v>
                </c:pt>
                <c:pt idx="295">
                  <c:v>43580.559027777781</c:v>
                </c:pt>
                <c:pt idx="296">
                  <c:v>43580.55972222222</c:v>
                </c:pt>
                <c:pt idx="297">
                  <c:v>43580.560416666667</c:v>
                </c:pt>
                <c:pt idx="298">
                  <c:v>43580.561111111114</c:v>
                </c:pt>
                <c:pt idx="299">
                  <c:v>43580.561805555553</c:v>
                </c:pt>
                <c:pt idx="300">
                  <c:v>43580.5625</c:v>
                </c:pt>
                <c:pt idx="301">
                  <c:v>43580.563194444447</c:v>
                </c:pt>
                <c:pt idx="302">
                  <c:v>43580.563888888886</c:v>
                </c:pt>
                <c:pt idx="303">
                  <c:v>43580.564583333333</c:v>
                </c:pt>
                <c:pt idx="304">
                  <c:v>43580.56527777778</c:v>
                </c:pt>
                <c:pt idx="305">
                  <c:v>43580.565972222219</c:v>
                </c:pt>
                <c:pt idx="306">
                  <c:v>43580.566666666666</c:v>
                </c:pt>
                <c:pt idx="307">
                  <c:v>43580.567361111112</c:v>
                </c:pt>
                <c:pt idx="308">
                  <c:v>43580.568055555559</c:v>
                </c:pt>
                <c:pt idx="309">
                  <c:v>43580.568749999999</c:v>
                </c:pt>
                <c:pt idx="310">
                  <c:v>43580.569444444445</c:v>
                </c:pt>
                <c:pt idx="311">
                  <c:v>43580.570138888892</c:v>
                </c:pt>
                <c:pt idx="312">
                  <c:v>43580.570833333331</c:v>
                </c:pt>
                <c:pt idx="313">
                  <c:v>43580.571527777778</c:v>
                </c:pt>
                <c:pt idx="314">
                  <c:v>43580.572222222225</c:v>
                </c:pt>
                <c:pt idx="315">
                  <c:v>43580.572916666664</c:v>
                </c:pt>
                <c:pt idx="316">
                  <c:v>43580.573611111111</c:v>
                </c:pt>
                <c:pt idx="317">
                  <c:v>43580.574305555558</c:v>
                </c:pt>
                <c:pt idx="318">
                  <c:v>43580.574999999997</c:v>
                </c:pt>
                <c:pt idx="319">
                  <c:v>43580.575694444444</c:v>
                </c:pt>
                <c:pt idx="320">
                  <c:v>43580.576388888891</c:v>
                </c:pt>
                <c:pt idx="321">
                  <c:v>43580.57708333333</c:v>
                </c:pt>
                <c:pt idx="322">
                  <c:v>43580.577777777777</c:v>
                </c:pt>
                <c:pt idx="323">
                  <c:v>43580.578472222223</c:v>
                </c:pt>
                <c:pt idx="324">
                  <c:v>43580.57916666667</c:v>
                </c:pt>
                <c:pt idx="325">
                  <c:v>43580.579861111109</c:v>
                </c:pt>
                <c:pt idx="326">
                  <c:v>43580.580555555556</c:v>
                </c:pt>
                <c:pt idx="327">
                  <c:v>43580.581250000003</c:v>
                </c:pt>
                <c:pt idx="328">
                  <c:v>43580.581944444442</c:v>
                </c:pt>
                <c:pt idx="329">
                  <c:v>43580.582638888889</c:v>
                </c:pt>
                <c:pt idx="330">
                  <c:v>43580.583333333336</c:v>
                </c:pt>
                <c:pt idx="331">
                  <c:v>43580.584027777775</c:v>
                </c:pt>
                <c:pt idx="332">
                  <c:v>43580.584722222222</c:v>
                </c:pt>
                <c:pt idx="333">
                  <c:v>43580.585416666669</c:v>
                </c:pt>
                <c:pt idx="334">
                  <c:v>43580.586111111108</c:v>
                </c:pt>
                <c:pt idx="335">
                  <c:v>43580.586805555555</c:v>
                </c:pt>
                <c:pt idx="336">
                  <c:v>43580.587500000001</c:v>
                </c:pt>
                <c:pt idx="337">
                  <c:v>43580.588194444441</c:v>
                </c:pt>
                <c:pt idx="338">
                  <c:v>43580.588888888888</c:v>
                </c:pt>
                <c:pt idx="339">
                  <c:v>43580.589583333334</c:v>
                </c:pt>
                <c:pt idx="340">
                  <c:v>43580.590277777781</c:v>
                </c:pt>
                <c:pt idx="341">
                  <c:v>43580.59097222222</c:v>
                </c:pt>
                <c:pt idx="342">
                  <c:v>43580.591666666667</c:v>
                </c:pt>
                <c:pt idx="343">
                  <c:v>43580.592361111114</c:v>
                </c:pt>
                <c:pt idx="344">
                  <c:v>43580.593055555553</c:v>
                </c:pt>
                <c:pt idx="345">
                  <c:v>43580.59375</c:v>
                </c:pt>
                <c:pt idx="346">
                  <c:v>43580.594444444447</c:v>
                </c:pt>
                <c:pt idx="347">
                  <c:v>43580.595138888886</c:v>
                </c:pt>
                <c:pt idx="348">
                  <c:v>43580.595833333333</c:v>
                </c:pt>
                <c:pt idx="349">
                  <c:v>43580.59652777778</c:v>
                </c:pt>
                <c:pt idx="350">
                  <c:v>43580.597222222219</c:v>
                </c:pt>
                <c:pt idx="351">
                  <c:v>43580.597916666666</c:v>
                </c:pt>
                <c:pt idx="352">
                  <c:v>43580.598611111112</c:v>
                </c:pt>
                <c:pt idx="353">
                  <c:v>43580.599305555559</c:v>
                </c:pt>
                <c:pt idx="354">
                  <c:v>43580.6</c:v>
                </c:pt>
                <c:pt idx="355">
                  <c:v>43580.600694444445</c:v>
                </c:pt>
                <c:pt idx="356">
                  <c:v>43580.601388888892</c:v>
                </c:pt>
                <c:pt idx="357">
                  <c:v>43580.602083333331</c:v>
                </c:pt>
                <c:pt idx="358">
                  <c:v>43580.602777777778</c:v>
                </c:pt>
                <c:pt idx="359">
                  <c:v>43580.603472222225</c:v>
                </c:pt>
                <c:pt idx="360">
                  <c:v>43580.604166666664</c:v>
                </c:pt>
                <c:pt idx="361">
                  <c:v>43580.604861111111</c:v>
                </c:pt>
                <c:pt idx="362">
                  <c:v>43580.605555555558</c:v>
                </c:pt>
                <c:pt idx="363">
                  <c:v>43580.606249999997</c:v>
                </c:pt>
                <c:pt idx="364">
                  <c:v>43580.606944444444</c:v>
                </c:pt>
                <c:pt idx="365">
                  <c:v>43580.607638888891</c:v>
                </c:pt>
                <c:pt idx="366">
                  <c:v>43580.60833333333</c:v>
                </c:pt>
                <c:pt idx="367">
                  <c:v>43580.609027777777</c:v>
                </c:pt>
                <c:pt idx="368">
                  <c:v>43580.609722222223</c:v>
                </c:pt>
                <c:pt idx="369">
                  <c:v>43580.61041666667</c:v>
                </c:pt>
                <c:pt idx="370">
                  <c:v>43580.611111111109</c:v>
                </c:pt>
                <c:pt idx="371">
                  <c:v>43580.611805555556</c:v>
                </c:pt>
                <c:pt idx="372">
                  <c:v>43580.612500000003</c:v>
                </c:pt>
                <c:pt idx="373">
                  <c:v>43580.613194444442</c:v>
                </c:pt>
                <c:pt idx="374">
                  <c:v>43580.613888888889</c:v>
                </c:pt>
                <c:pt idx="375">
                  <c:v>43580.614583333336</c:v>
                </c:pt>
                <c:pt idx="376">
                  <c:v>43580.615277777775</c:v>
                </c:pt>
                <c:pt idx="377">
                  <c:v>43580.615972222222</c:v>
                </c:pt>
                <c:pt idx="378">
                  <c:v>43580.616666666669</c:v>
                </c:pt>
                <c:pt idx="379">
                  <c:v>43580.617361111108</c:v>
                </c:pt>
                <c:pt idx="380">
                  <c:v>43580.618055555555</c:v>
                </c:pt>
                <c:pt idx="381">
                  <c:v>43580.618750000001</c:v>
                </c:pt>
                <c:pt idx="382">
                  <c:v>43580.619444444441</c:v>
                </c:pt>
                <c:pt idx="383">
                  <c:v>43580.620138888888</c:v>
                </c:pt>
                <c:pt idx="384">
                  <c:v>43580.620833333334</c:v>
                </c:pt>
                <c:pt idx="385">
                  <c:v>43580.621527777781</c:v>
                </c:pt>
                <c:pt idx="386">
                  <c:v>43580.62222222222</c:v>
                </c:pt>
                <c:pt idx="387">
                  <c:v>43580.622916666667</c:v>
                </c:pt>
                <c:pt idx="388">
                  <c:v>43580.623611111114</c:v>
                </c:pt>
                <c:pt idx="389">
                  <c:v>43580.624305555553</c:v>
                </c:pt>
                <c:pt idx="390">
                  <c:v>43580.625</c:v>
                </c:pt>
                <c:pt idx="391">
                  <c:v>43580.625694444447</c:v>
                </c:pt>
                <c:pt idx="392">
                  <c:v>43580.626388888886</c:v>
                </c:pt>
                <c:pt idx="393">
                  <c:v>43580.627083333333</c:v>
                </c:pt>
                <c:pt idx="394">
                  <c:v>43580.62777777778</c:v>
                </c:pt>
                <c:pt idx="395">
                  <c:v>43580.628472222219</c:v>
                </c:pt>
              </c:numCache>
            </c:numRef>
          </c:cat>
          <c:val>
            <c:numRef>
              <c:f>Datos!$K$3:$K$398</c:f>
              <c:numCache>
                <c:formatCode>0.00%</c:formatCode>
                <c:ptCount val="396"/>
                <c:pt idx="0">
                  <c:v>0</c:v>
                </c:pt>
                <c:pt idx="1">
                  <c:v>-2.0881252659232796E-4</c:v>
                </c:pt>
                <c:pt idx="2">
                  <c:v>-8.1684712223939471E-4</c:v>
                </c:pt>
                <c:pt idx="3">
                  <c:v>-1.0949775557206332E-3</c:v>
                </c:pt>
                <c:pt idx="4">
                  <c:v>-1.3100470969169553E-3</c:v>
                </c:pt>
                <c:pt idx="5">
                  <c:v>-2.2140016773707361E-3</c:v>
                </c:pt>
                <c:pt idx="6">
                  <c:v>-3.3119237105520005E-3</c:v>
                </c:pt>
                <c:pt idx="7">
                  <c:v>-3.4016075865442863E-3</c:v>
                </c:pt>
                <c:pt idx="8">
                  <c:v>-3.2630944593277089E-3</c:v>
                </c:pt>
                <c:pt idx="9">
                  <c:v>-3.0782058121040512E-3</c:v>
                </c:pt>
                <c:pt idx="10">
                  <c:v>-3.0602935742176651E-3</c:v>
                </c:pt>
                <c:pt idx="11">
                  <c:v>-2.7825312004193803E-3</c:v>
                </c:pt>
                <c:pt idx="12">
                  <c:v>-3.1685031209007786E-3</c:v>
                </c:pt>
                <c:pt idx="13">
                  <c:v>-3.1856792394218125E-3</c:v>
                </c:pt>
                <c:pt idx="14">
                  <c:v>-3.3178126654734852E-3</c:v>
                </c:pt>
                <c:pt idx="15">
                  <c:v>-3.3175672923517752E-3</c:v>
                </c:pt>
                <c:pt idx="16">
                  <c:v>-3.2281287894810884E-3</c:v>
                </c:pt>
                <c:pt idx="17">
                  <c:v>-2.8520944804297788E-3</c:v>
                </c:pt>
                <c:pt idx="18">
                  <c:v>-2.6003416575346439E-3</c:v>
                </c:pt>
                <c:pt idx="19">
                  <c:v>-2.2333861539872712E-3</c:v>
                </c:pt>
                <c:pt idx="20">
                  <c:v>-2.118306159895833E-3</c:v>
                </c:pt>
                <c:pt idx="21">
                  <c:v>-1.437641120216604E-3</c:v>
                </c:pt>
                <c:pt idx="22">
                  <c:v>-1.8209139363589699E-3</c:v>
                </c:pt>
                <c:pt idx="23">
                  <c:v>-1.8220181154068316E-3</c:v>
                </c:pt>
                <c:pt idx="24">
                  <c:v>-1.7707351329652177E-3</c:v>
                </c:pt>
                <c:pt idx="25">
                  <c:v>-1.4661044023372982E-3</c:v>
                </c:pt>
                <c:pt idx="26">
                  <c:v>-1.4155575392609254E-3</c:v>
                </c:pt>
                <c:pt idx="27">
                  <c:v>-1.2444097868541393E-3</c:v>
                </c:pt>
                <c:pt idx="28">
                  <c:v>-1.3956823164008592E-3</c:v>
                </c:pt>
                <c:pt idx="29">
                  <c:v>-1.7077969272414339E-3</c:v>
                </c:pt>
                <c:pt idx="30">
                  <c:v>-1.7616563274611696E-3</c:v>
                </c:pt>
                <c:pt idx="31">
                  <c:v>-1.459847387733193E-3</c:v>
                </c:pt>
                <c:pt idx="32">
                  <c:v>-1.3645199299411326E-3</c:v>
                </c:pt>
                <c:pt idx="33">
                  <c:v>-1.4778823121803786E-3</c:v>
                </c:pt>
                <c:pt idx="34">
                  <c:v>-1.2218354596550407E-3</c:v>
                </c:pt>
                <c:pt idx="35">
                  <c:v>-1.0764518850299165E-3</c:v>
                </c:pt>
                <c:pt idx="36">
                  <c:v>-1.3037900823128501E-3</c:v>
                </c:pt>
                <c:pt idx="37">
                  <c:v>-2.6935834437921136E-3</c:v>
                </c:pt>
                <c:pt idx="38">
                  <c:v>-2.6580043411412735E-3</c:v>
                </c:pt>
                <c:pt idx="39">
                  <c:v>-3.1543941664012864E-3</c:v>
                </c:pt>
                <c:pt idx="40">
                  <c:v>-3.4045520640051397E-3</c:v>
                </c:pt>
                <c:pt idx="41">
                  <c:v>-3.8249989080895164E-3</c:v>
                </c:pt>
                <c:pt idx="42">
                  <c:v>-4.209375903279744E-3</c:v>
                </c:pt>
                <c:pt idx="43">
                  <c:v>-5.1322242141066399E-3</c:v>
                </c:pt>
                <c:pt idx="44">
                  <c:v>-5.9844050658753867E-3</c:v>
                </c:pt>
                <c:pt idx="45">
                  <c:v>-7.3143273856524083E-3</c:v>
                </c:pt>
                <c:pt idx="46">
                  <c:v>-6.8852924823074035E-3</c:v>
                </c:pt>
                <c:pt idx="47">
                  <c:v>-6.9520339714179702E-3</c:v>
                </c:pt>
                <c:pt idx="48">
                  <c:v>-7.3102787291439153E-3</c:v>
                </c:pt>
                <c:pt idx="49">
                  <c:v>-7.6742897552304346E-3</c:v>
                </c:pt>
                <c:pt idx="50">
                  <c:v>-7.0629426224398939E-3</c:v>
                </c:pt>
                <c:pt idx="51">
                  <c:v>-7.403275142279564E-3</c:v>
                </c:pt>
                <c:pt idx="52">
                  <c:v>-8.0854124206892752E-3</c:v>
                </c:pt>
                <c:pt idx="53">
                  <c:v>-9.1664037084712158E-3</c:v>
                </c:pt>
                <c:pt idx="54">
                  <c:v>-8.3825592711044283E-3</c:v>
                </c:pt>
                <c:pt idx="55">
                  <c:v>-8.2100619665281815E-3</c:v>
                </c:pt>
                <c:pt idx="56">
                  <c:v>-7.6600581141701429E-3</c:v>
                </c:pt>
                <c:pt idx="57">
                  <c:v>-7.2057497792868963E-3</c:v>
                </c:pt>
                <c:pt idx="58">
                  <c:v>-7.5453461797613253E-3</c:v>
                </c:pt>
                <c:pt idx="59">
                  <c:v>-7.1410939617110314E-3</c:v>
                </c:pt>
                <c:pt idx="60">
                  <c:v>-6.8092268145710788E-3</c:v>
                </c:pt>
                <c:pt idx="61">
                  <c:v>-7.228814852729526E-3</c:v>
                </c:pt>
                <c:pt idx="62">
                  <c:v>-7.8248261654118023E-3</c:v>
                </c:pt>
                <c:pt idx="63">
                  <c:v>-8.157429431916996E-3</c:v>
                </c:pt>
                <c:pt idx="64">
                  <c:v>-7.4633915571034048E-3</c:v>
                </c:pt>
                <c:pt idx="65">
                  <c:v>-7.3054939532701813E-3</c:v>
                </c:pt>
                <c:pt idx="66">
                  <c:v>-6.9062718842152204E-3</c:v>
                </c:pt>
                <c:pt idx="67">
                  <c:v>-6.6585677178288005E-3</c:v>
                </c:pt>
                <c:pt idx="68">
                  <c:v>-6.0278361084215026E-3</c:v>
                </c:pt>
                <c:pt idx="69">
                  <c:v>-6.0098011839743171E-3</c:v>
                </c:pt>
                <c:pt idx="70">
                  <c:v>-5.7548585104968408E-3</c:v>
                </c:pt>
                <c:pt idx="71">
                  <c:v>-5.7532635852055591E-3</c:v>
                </c:pt>
                <c:pt idx="72">
                  <c:v>-5.7164576169460579E-3</c:v>
                </c:pt>
                <c:pt idx="73">
                  <c:v>-5.8422113418327148E-3</c:v>
                </c:pt>
                <c:pt idx="74">
                  <c:v>-5.9078486518955309E-3</c:v>
                </c:pt>
                <c:pt idx="75">
                  <c:v>-5.6763391115431938E-3</c:v>
                </c:pt>
                <c:pt idx="76">
                  <c:v>-5.4144033040962602E-3</c:v>
                </c:pt>
                <c:pt idx="77">
                  <c:v>-5.6324173227534358E-3</c:v>
                </c:pt>
                <c:pt idx="78">
                  <c:v>-5.3777200223975585E-3</c:v>
                </c:pt>
                <c:pt idx="79">
                  <c:v>-5.4107227072703878E-3</c:v>
                </c:pt>
                <c:pt idx="80">
                  <c:v>-5.0281860104930409E-3</c:v>
                </c:pt>
                <c:pt idx="81">
                  <c:v>-5.0419269053099125E-3</c:v>
                </c:pt>
                <c:pt idx="82">
                  <c:v>-5.2561376405803051E-3</c:v>
                </c:pt>
                <c:pt idx="83">
                  <c:v>-5.3423862928685395E-3</c:v>
                </c:pt>
                <c:pt idx="84">
                  <c:v>-5.1087910809813897E-3</c:v>
                </c:pt>
                <c:pt idx="85">
                  <c:v>-5.4523134514036231E-3</c:v>
                </c:pt>
                <c:pt idx="86">
                  <c:v>-5.3956322602839446E-3</c:v>
                </c:pt>
                <c:pt idx="87">
                  <c:v>-4.693619759014056E-3</c:v>
                </c:pt>
                <c:pt idx="88">
                  <c:v>-4.6256514042948282E-3</c:v>
                </c:pt>
                <c:pt idx="89">
                  <c:v>-4.4770779790873627E-3</c:v>
                </c:pt>
                <c:pt idx="90">
                  <c:v>-4.496953201947429E-3</c:v>
                </c:pt>
                <c:pt idx="91">
                  <c:v>-4.3783152975909179E-3</c:v>
                </c:pt>
                <c:pt idx="92">
                  <c:v>-4.2801660488989146E-3</c:v>
                </c:pt>
                <c:pt idx="93">
                  <c:v>-4.1952669487802519E-3</c:v>
                </c:pt>
                <c:pt idx="94">
                  <c:v>-4.1724472484594433E-3</c:v>
                </c:pt>
                <c:pt idx="95">
                  <c:v>-4.1449654588255891E-3</c:v>
                </c:pt>
                <c:pt idx="96">
                  <c:v>-4.4905735007825243E-3</c:v>
                </c:pt>
                <c:pt idx="97">
                  <c:v>-4.9419373582050286E-3</c:v>
                </c:pt>
                <c:pt idx="98">
                  <c:v>-5.0730892917696391E-3</c:v>
                </c:pt>
                <c:pt idx="99">
                  <c:v>-5.3455761434509919E-3</c:v>
                </c:pt>
                <c:pt idx="100">
                  <c:v>-5.5337773278179014E-3</c:v>
                </c:pt>
                <c:pt idx="101">
                  <c:v>-5.6277552334406122E-3</c:v>
                </c:pt>
                <c:pt idx="102">
                  <c:v>-5.651801799370193E-3</c:v>
                </c:pt>
                <c:pt idx="103">
                  <c:v>-5.3518331580552081E-3</c:v>
                </c:pt>
                <c:pt idx="104">
                  <c:v>-5.1205689908245811E-3</c:v>
                </c:pt>
                <c:pt idx="105">
                  <c:v>-5.0081881010721752E-3</c:v>
                </c:pt>
                <c:pt idx="106">
                  <c:v>-5.6119286670890389E-3</c:v>
                </c:pt>
                <c:pt idx="107">
                  <c:v>-6.2003334129977494E-3</c:v>
                </c:pt>
                <c:pt idx="108">
                  <c:v>-6.1215686409223924E-3</c:v>
                </c:pt>
                <c:pt idx="109">
                  <c:v>-6.0461164059903982E-3</c:v>
                </c:pt>
                <c:pt idx="110">
                  <c:v>-5.7676179128267613E-3</c:v>
                </c:pt>
                <c:pt idx="111">
                  <c:v>-5.3167448016477881E-3</c:v>
                </c:pt>
                <c:pt idx="112">
                  <c:v>-5.137499736223905E-3</c:v>
                </c:pt>
                <c:pt idx="113">
                  <c:v>-4.8176558720487428E-3</c:v>
                </c:pt>
                <c:pt idx="114">
                  <c:v>-4.5116755892512517E-3</c:v>
                </c:pt>
                <c:pt idx="115">
                  <c:v>-4.2433600806394134E-3</c:v>
                </c:pt>
                <c:pt idx="116">
                  <c:v>-3.5581556382080493E-3</c:v>
                </c:pt>
                <c:pt idx="117">
                  <c:v>-3.2781849063141522E-3</c:v>
                </c:pt>
                <c:pt idx="118">
                  <c:v>-2.9852093989682915E-3</c:v>
                </c:pt>
                <c:pt idx="119">
                  <c:v>-2.9766213397077745E-3</c:v>
                </c:pt>
                <c:pt idx="120">
                  <c:v>-3.2082535666209111E-3</c:v>
                </c:pt>
                <c:pt idx="121">
                  <c:v>-3.0093786514586718E-3</c:v>
                </c:pt>
                <c:pt idx="122">
                  <c:v>-3.2050637160384587E-3</c:v>
                </c:pt>
                <c:pt idx="123">
                  <c:v>-3.3364610227250013E-3</c:v>
                </c:pt>
                <c:pt idx="124">
                  <c:v>-3.3682368419889475E-3</c:v>
                </c:pt>
                <c:pt idx="125">
                  <c:v>-3.6331171268967344E-3</c:v>
                </c:pt>
                <c:pt idx="126">
                  <c:v>-3.3099607255782093E-3</c:v>
                </c:pt>
                <c:pt idx="127">
                  <c:v>-2.7631467238026231E-3</c:v>
                </c:pt>
                <c:pt idx="128">
                  <c:v>-2.4089506225852819E-3</c:v>
                </c:pt>
                <c:pt idx="129">
                  <c:v>-2.3543551030001941E-3</c:v>
                </c:pt>
                <c:pt idx="130">
                  <c:v>-2.4204831593065412E-3</c:v>
                </c:pt>
                <c:pt idx="131">
                  <c:v>-2.1996473497494229E-3</c:v>
                </c:pt>
                <c:pt idx="132">
                  <c:v>-2.2494580934606656E-3</c:v>
                </c:pt>
                <c:pt idx="133">
                  <c:v>-2.3852721163383217E-3</c:v>
                </c:pt>
                <c:pt idx="134">
                  <c:v>-2.0861622809492664E-3</c:v>
                </c:pt>
                <c:pt idx="135">
                  <c:v>-1.9981960168090618E-3</c:v>
                </c:pt>
                <c:pt idx="136">
                  <c:v>-1.9211488565857859E-3</c:v>
                </c:pt>
                <c:pt idx="137">
                  <c:v>-2.0367195969206442E-3</c:v>
                </c:pt>
                <c:pt idx="138">
                  <c:v>-2.292521076324272E-3</c:v>
                </c:pt>
                <c:pt idx="139">
                  <c:v>-2.2407473476392381E-3</c:v>
                </c:pt>
                <c:pt idx="140">
                  <c:v>-2.2303189899657294E-3</c:v>
                </c:pt>
                <c:pt idx="141">
                  <c:v>-2.0821136244406624E-3</c:v>
                </c:pt>
                <c:pt idx="142">
                  <c:v>-2.2697013760033524E-3</c:v>
                </c:pt>
                <c:pt idx="143">
                  <c:v>-1.9899760172311654E-3</c:v>
                </c:pt>
                <c:pt idx="144">
                  <c:v>-2.1347461590518479E-3</c:v>
                </c:pt>
                <c:pt idx="145">
                  <c:v>-2.1197783986263152E-3</c:v>
                </c:pt>
                <c:pt idx="146">
                  <c:v>-2.0638333268718778E-3</c:v>
                </c:pt>
                <c:pt idx="147">
                  <c:v>-2.1952306335583094E-3</c:v>
                </c:pt>
                <c:pt idx="148">
                  <c:v>-2.0258004930036044E-3</c:v>
                </c:pt>
                <c:pt idx="149">
                  <c:v>-2.191795409854036E-3</c:v>
                </c:pt>
                <c:pt idx="150">
                  <c:v>-2.4552034560313407E-3</c:v>
                </c:pt>
                <c:pt idx="151">
                  <c:v>-2.1133986974612995E-3</c:v>
                </c:pt>
                <c:pt idx="152">
                  <c:v>-2.2548563021387302E-3</c:v>
                </c:pt>
                <c:pt idx="153">
                  <c:v>-2.1398989946082025E-3</c:v>
                </c:pt>
                <c:pt idx="154">
                  <c:v>-2.3938601755988387E-3</c:v>
                </c:pt>
                <c:pt idx="155">
                  <c:v>-2.4777777832305503E-3</c:v>
                </c:pt>
                <c:pt idx="156">
                  <c:v>-2.6766526983927896E-3</c:v>
                </c:pt>
                <c:pt idx="157">
                  <c:v>-2.7233962780822685E-3</c:v>
                </c:pt>
                <c:pt idx="158">
                  <c:v>-2.7398362772381724E-3</c:v>
                </c:pt>
                <c:pt idx="159">
                  <c:v>-2.6443861328853124E-3</c:v>
                </c:pt>
                <c:pt idx="160">
                  <c:v>-2.7680541862371566E-3</c:v>
                </c:pt>
                <c:pt idx="161">
                  <c:v>-2.9041135822366337E-3</c:v>
                </c:pt>
                <c:pt idx="162">
                  <c:v>-2.9296323868964746E-3</c:v>
                </c:pt>
                <c:pt idx="163">
                  <c:v>-2.9183452232969254E-3</c:v>
                </c:pt>
                <c:pt idx="164">
                  <c:v>-3.1026204377161415E-3</c:v>
                </c:pt>
                <c:pt idx="165">
                  <c:v>-3.2922938608135333E-3</c:v>
                </c:pt>
                <c:pt idx="166">
                  <c:v>-3.2015058057734969E-3</c:v>
                </c:pt>
                <c:pt idx="167">
                  <c:v>-3.0907198413122616E-3</c:v>
                </c:pt>
                <c:pt idx="168">
                  <c:v>-3.3619798273849533E-3</c:v>
                </c:pt>
                <c:pt idx="169">
                  <c:v>-3.2202768495857015E-3</c:v>
                </c:pt>
                <c:pt idx="170">
                  <c:v>-3.0613977532655268E-3</c:v>
                </c:pt>
                <c:pt idx="171">
                  <c:v>-3.1200419293589965E-3</c:v>
                </c:pt>
                <c:pt idx="172">
                  <c:v>-3.0007905921981548E-3</c:v>
                </c:pt>
                <c:pt idx="173">
                  <c:v>-3.1220049143328987E-3</c:v>
                </c:pt>
                <c:pt idx="174">
                  <c:v>-3.0394368588706477E-3</c:v>
                </c:pt>
                <c:pt idx="175">
                  <c:v>-3.0426267094532111E-3</c:v>
                </c:pt>
                <c:pt idx="176">
                  <c:v>-3.1778272995265366E-3</c:v>
                </c:pt>
                <c:pt idx="177">
                  <c:v>-3.1988067014343535E-3</c:v>
                </c:pt>
                <c:pt idx="178">
                  <c:v>-3.1886237168825549E-3</c:v>
                </c:pt>
                <c:pt idx="179">
                  <c:v>-3.4873654925889896E-3</c:v>
                </c:pt>
                <c:pt idx="180">
                  <c:v>-3.9776209898058079E-3</c:v>
                </c:pt>
                <c:pt idx="181">
                  <c:v>-3.8941941284175163E-3</c:v>
                </c:pt>
                <c:pt idx="182">
                  <c:v>-3.7957995066038031E-3</c:v>
                </c:pt>
                <c:pt idx="183">
                  <c:v>-3.8424203997323714E-3</c:v>
                </c:pt>
                <c:pt idx="184">
                  <c:v>-3.7413266735796258E-3</c:v>
                </c:pt>
                <c:pt idx="185">
                  <c:v>-3.5071180288882564E-3</c:v>
                </c:pt>
                <c:pt idx="186">
                  <c:v>-3.6759347366385198E-3</c:v>
                </c:pt>
                <c:pt idx="187">
                  <c:v>-3.4930090743887643E-3</c:v>
                </c:pt>
                <c:pt idx="188">
                  <c:v>-3.5283428039178943E-3</c:v>
                </c:pt>
                <c:pt idx="189">
                  <c:v>-3.272909384196887E-3</c:v>
                </c:pt>
                <c:pt idx="190">
                  <c:v>-3.3207571429342275E-3</c:v>
                </c:pt>
                <c:pt idx="191">
                  <c:v>-3.4067604221006409E-3</c:v>
                </c:pt>
                <c:pt idx="192">
                  <c:v>-3.3472574400810196E-3</c:v>
                </c:pt>
                <c:pt idx="193">
                  <c:v>-3.3551093799764065E-3</c:v>
                </c:pt>
                <c:pt idx="194">
                  <c:v>-3.4205013169175125E-3</c:v>
                </c:pt>
                <c:pt idx="195">
                  <c:v>-3.5305511620135066E-3</c:v>
                </c:pt>
                <c:pt idx="196">
                  <c:v>-3.5846559353549523E-3</c:v>
                </c:pt>
                <c:pt idx="197">
                  <c:v>-3.4354690773430452E-3</c:v>
                </c:pt>
                <c:pt idx="198">
                  <c:v>-3.3697090807193186E-3</c:v>
                </c:pt>
                <c:pt idx="199">
                  <c:v>-3.1840843141305308E-3</c:v>
                </c:pt>
                <c:pt idx="200">
                  <c:v>-3.0985717812076485E-3</c:v>
                </c:pt>
                <c:pt idx="201">
                  <c:v>-2.9994410400285831E-3</c:v>
                </c:pt>
                <c:pt idx="202">
                  <c:v>-3.0842174535864464E-3</c:v>
                </c:pt>
                <c:pt idx="203">
                  <c:v>-3.0675320813087215E-3</c:v>
                </c:pt>
                <c:pt idx="204">
                  <c:v>-3.0644649172871796E-3</c:v>
                </c:pt>
                <c:pt idx="205">
                  <c:v>-3.1693619268267081E-3</c:v>
                </c:pt>
                <c:pt idx="206">
                  <c:v>-3.2707010261012748E-3</c:v>
                </c:pt>
                <c:pt idx="207">
                  <c:v>-3.4481057931121661E-3</c:v>
                </c:pt>
                <c:pt idx="208">
                  <c:v>-3.4277398240085688E-3</c:v>
                </c:pt>
                <c:pt idx="209">
                  <c:v>-3.3542505740504769E-3</c:v>
                </c:pt>
                <c:pt idx="210">
                  <c:v>-3.150468196453593E-3</c:v>
                </c:pt>
                <c:pt idx="211">
                  <c:v>-3.1281392423762044E-3</c:v>
                </c:pt>
                <c:pt idx="212">
                  <c:v>-3.1572159573011183E-3</c:v>
                </c:pt>
                <c:pt idx="213">
                  <c:v>-3.1972117761430718E-3</c:v>
                </c:pt>
                <c:pt idx="214">
                  <c:v>-3.1716929714832309E-3</c:v>
                </c:pt>
                <c:pt idx="215">
                  <c:v>-3.2805159509704529E-3</c:v>
                </c:pt>
                <c:pt idx="216">
                  <c:v>-3.2954837113960966E-3</c:v>
                </c:pt>
                <c:pt idx="217">
                  <c:v>-3.3980496762792134E-3</c:v>
                </c:pt>
                <c:pt idx="218">
                  <c:v>-3.363574752676235E-3</c:v>
                </c:pt>
                <c:pt idx="219">
                  <c:v>-3.2749950557315888E-3</c:v>
                </c:pt>
                <c:pt idx="220">
                  <c:v>-3.1469102861884091E-3</c:v>
                </c:pt>
                <c:pt idx="221">
                  <c:v>-3.3533917681243253E-3</c:v>
                </c:pt>
                <c:pt idx="222">
                  <c:v>-3.3428407238900171E-3</c:v>
                </c:pt>
                <c:pt idx="223">
                  <c:v>-3.3197756504473874E-3</c:v>
                </c:pt>
                <c:pt idx="224">
                  <c:v>-3.3028449050479525E-3</c:v>
                </c:pt>
                <c:pt idx="225">
                  <c:v>-3.5326368335482083E-3</c:v>
                </c:pt>
                <c:pt idx="226">
                  <c:v>-3.7113911527285603E-3</c:v>
                </c:pt>
                <c:pt idx="227">
                  <c:v>-3.6332398134575339E-3</c:v>
                </c:pt>
                <c:pt idx="228">
                  <c:v>-3.5802392191638388E-3</c:v>
                </c:pt>
                <c:pt idx="229">
                  <c:v>-3.4607425088812871E-3</c:v>
                </c:pt>
                <c:pt idx="230">
                  <c:v>-3.4746060902590692E-3</c:v>
                </c:pt>
                <c:pt idx="231">
                  <c:v>-3.5028239992579424E-3</c:v>
                </c:pt>
                <c:pt idx="232">
                  <c:v>-3.3030902781696625E-3</c:v>
                </c:pt>
                <c:pt idx="233">
                  <c:v>-3.3601395289719616E-3</c:v>
                </c:pt>
                <c:pt idx="234">
                  <c:v>-3.2714371454665159E-3</c:v>
                </c:pt>
                <c:pt idx="235">
                  <c:v>-3.4112998248526649E-3</c:v>
                </c:pt>
                <c:pt idx="236">
                  <c:v>-3.5959430989545016E-3</c:v>
                </c:pt>
                <c:pt idx="237">
                  <c:v>-3.4526451958641902E-3</c:v>
                </c:pt>
                <c:pt idx="238">
                  <c:v>-3.1823667022785607E-3</c:v>
                </c:pt>
                <c:pt idx="239">
                  <c:v>-3.1548849126447065E-3</c:v>
                </c:pt>
                <c:pt idx="240">
                  <c:v>-3.0586986489264945E-3</c:v>
                </c:pt>
                <c:pt idx="241">
                  <c:v>-3.0477795450094547E-3</c:v>
                </c:pt>
                <c:pt idx="242">
                  <c:v>-3.0712126781347049E-3</c:v>
                </c:pt>
                <c:pt idx="243">
                  <c:v>-3.0628699919958979E-3</c:v>
                </c:pt>
                <c:pt idx="244">
                  <c:v>-3.0130592482847662E-3</c:v>
                </c:pt>
                <c:pt idx="245">
                  <c:v>-3.0250825312495566E-3</c:v>
                </c:pt>
                <c:pt idx="246">
                  <c:v>-3.0537911864918499E-3</c:v>
                </c:pt>
                <c:pt idx="247">
                  <c:v>-3.0281496952710985E-3</c:v>
                </c:pt>
                <c:pt idx="248">
                  <c:v>-2.9825102946292592E-3</c:v>
                </c:pt>
                <c:pt idx="249">
                  <c:v>-2.8963843289020463E-3</c:v>
                </c:pt>
                <c:pt idx="250">
                  <c:v>-2.7221694124737184E-3</c:v>
                </c:pt>
                <c:pt idx="251">
                  <c:v>-2.7465840380858086E-3</c:v>
                </c:pt>
                <c:pt idx="252">
                  <c:v>-2.671254489714725E-3</c:v>
                </c:pt>
                <c:pt idx="253">
                  <c:v>-2.7692810518459288E-3</c:v>
                </c:pt>
                <c:pt idx="254">
                  <c:v>-2.7587300076115095E-3</c:v>
                </c:pt>
                <c:pt idx="255">
                  <c:v>-2.8014249307924954E-3</c:v>
                </c:pt>
                <c:pt idx="256">
                  <c:v>-2.6962825481311459E-3</c:v>
                </c:pt>
                <c:pt idx="257">
                  <c:v>-2.6411962823027491E-3</c:v>
                </c:pt>
                <c:pt idx="258">
                  <c:v>-2.7630240372417125E-3</c:v>
                </c:pt>
                <c:pt idx="259">
                  <c:v>-2.7990938861359727E-3</c:v>
                </c:pt>
                <c:pt idx="260">
                  <c:v>-2.8863240309111582E-3</c:v>
                </c:pt>
                <c:pt idx="261">
                  <c:v>-3.0198070091322915E-3</c:v>
                </c:pt>
                <c:pt idx="262">
                  <c:v>-3.0331798442665425E-3</c:v>
                </c:pt>
                <c:pt idx="263">
                  <c:v>-3.1256855111587711E-3</c:v>
                </c:pt>
                <c:pt idx="264">
                  <c:v>-3.2467771467326045E-3</c:v>
                </c:pt>
                <c:pt idx="265">
                  <c:v>-3.3624705736283733E-3</c:v>
                </c:pt>
                <c:pt idx="266">
                  <c:v>-3.3379332614552615E-3</c:v>
                </c:pt>
                <c:pt idx="267">
                  <c:v>-3.1334147644933585E-3</c:v>
                </c:pt>
                <c:pt idx="268">
                  <c:v>-2.7576258285636479E-3</c:v>
                </c:pt>
                <c:pt idx="269">
                  <c:v>-2.7125998607261392E-3</c:v>
                </c:pt>
                <c:pt idx="270">
                  <c:v>-2.7878067225365344E-3</c:v>
                </c:pt>
                <c:pt idx="271">
                  <c:v>-2.3651515203564344E-3</c:v>
                </c:pt>
                <c:pt idx="272">
                  <c:v>-2.2581688392820931E-3</c:v>
                </c:pt>
                <c:pt idx="273">
                  <c:v>-2.1068963097354843E-3</c:v>
                </c:pt>
                <c:pt idx="274">
                  <c:v>-2.1752327241372216E-3</c:v>
                </c:pt>
                <c:pt idx="275">
                  <c:v>-1.9661748244232946E-3</c:v>
                </c:pt>
                <c:pt idx="276">
                  <c:v>-1.9582001979671082E-3</c:v>
                </c:pt>
                <c:pt idx="277">
                  <c:v>-2.0471479545941529E-3</c:v>
                </c:pt>
                <c:pt idx="278">
                  <c:v>-2.1286118310085422E-3</c:v>
                </c:pt>
                <c:pt idx="279">
                  <c:v>-1.9708369137361181E-3</c:v>
                </c:pt>
                <c:pt idx="280">
                  <c:v>-2.0051891507784081E-3</c:v>
                </c:pt>
                <c:pt idx="281">
                  <c:v>-1.9207807969031654E-3</c:v>
                </c:pt>
                <c:pt idx="282">
                  <c:v>-1.8109763249288813E-3</c:v>
                </c:pt>
                <c:pt idx="283">
                  <c:v>-1.8063142356160578E-3</c:v>
                </c:pt>
                <c:pt idx="284">
                  <c:v>-1.669150660568941E-3</c:v>
                </c:pt>
                <c:pt idx="285">
                  <c:v>-1.6702548396166916E-3</c:v>
                </c:pt>
                <c:pt idx="286">
                  <c:v>-1.5943118584412774E-3</c:v>
                </c:pt>
                <c:pt idx="287">
                  <c:v>-1.7328249856579658E-3</c:v>
                </c:pt>
                <c:pt idx="288">
                  <c:v>-1.6897620027943594E-3</c:v>
                </c:pt>
                <c:pt idx="289">
                  <c:v>-1.6533240942173677E-3</c:v>
                </c:pt>
                <c:pt idx="290">
                  <c:v>-1.6378655875483039E-3</c:v>
                </c:pt>
                <c:pt idx="291">
                  <c:v>-1.7654596108479526E-3</c:v>
                </c:pt>
                <c:pt idx="292">
                  <c:v>-1.8465554275797214E-3</c:v>
                </c:pt>
                <c:pt idx="293">
                  <c:v>-1.9981960168090618E-3</c:v>
                </c:pt>
                <c:pt idx="294">
                  <c:v>-2.0840766094145646E-3</c:v>
                </c:pt>
                <c:pt idx="295">
                  <c:v>-2.2539974962126896E-3</c:v>
                </c:pt>
                <c:pt idx="296">
                  <c:v>-2.3699362962301684E-3</c:v>
                </c:pt>
                <c:pt idx="297">
                  <c:v>-2.2346130195959324E-3</c:v>
                </c:pt>
                <c:pt idx="298">
                  <c:v>-2.1904458576845753E-3</c:v>
                </c:pt>
                <c:pt idx="299">
                  <c:v>-2.2429557057348504E-3</c:v>
                </c:pt>
                <c:pt idx="300">
                  <c:v>-2.1667673514376151E-3</c:v>
                </c:pt>
                <c:pt idx="301">
                  <c:v>-2.0640786999934768E-3</c:v>
                </c:pt>
                <c:pt idx="302">
                  <c:v>-2.0732801920584354E-3</c:v>
                </c:pt>
                <c:pt idx="303">
                  <c:v>-2.1057921306876226E-3</c:v>
                </c:pt>
                <c:pt idx="304">
                  <c:v>-2.1765822763067932E-3</c:v>
                </c:pt>
                <c:pt idx="305">
                  <c:v>-2.2547336155778197E-3</c:v>
                </c:pt>
                <c:pt idx="306">
                  <c:v>-2.2175595876356979E-3</c:v>
                </c:pt>
                <c:pt idx="307">
                  <c:v>-2.3417183872310732E-3</c:v>
                </c:pt>
                <c:pt idx="308">
                  <c:v>-2.3144819707191511E-3</c:v>
                </c:pt>
                <c:pt idx="309">
                  <c:v>-2.1403897408516226E-3</c:v>
                </c:pt>
                <c:pt idx="310">
                  <c:v>-2.1949852604364883E-3</c:v>
                </c:pt>
                <c:pt idx="311">
                  <c:v>-2.1930222754626971E-3</c:v>
                </c:pt>
                <c:pt idx="312">
                  <c:v>-2.0549998944895398E-3</c:v>
                </c:pt>
                <c:pt idx="313">
                  <c:v>-1.9713276599796492E-3</c:v>
                </c:pt>
                <c:pt idx="314">
                  <c:v>-2.0134091503563045E-3</c:v>
                </c:pt>
                <c:pt idx="315">
                  <c:v>-2.2456548100738827E-3</c:v>
                </c:pt>
                <c:pt idx="316">
                  <c:v>-2.1319243681519051E-3</c:v>
                </c:pt>
                <c:pt idx="317">
                  <c:v>-2.1289798906911628E-3</c:v>
                </c:pt>
                <c:pt idx="318">
                  <c:v>-2.300863762463079E-3</c:v>
                </c:pt>
                <c:pt idx="319">
                  <c:v>-2.2758357040466581E-3</c:v>
                </c:pt>
                <c:pt idx="320">
                  <c:v>-2.2429557057348504E-3</c:v>
                </c:pt>
                <c:pt idx="321">
                  <c:v>-2.1843115296413806E-3</c:v>
                </c:pt>
                <c:pt idx="322">
                  <c:v>-2.0981855639140568E-3</c:v>
                </c:pt>
                <c:pt idx="323">
                  <c:v>-2.1099634737570261E-3</c:v>
                </c:pt>
                <c:pt idx="324">
                  <c:v>-2.0471479545941529E-3</c:v>
                </c:pt>
                <c:pt idx="325">
                  <c:v>-2.0292357167078778E-3</c:v>
                </c:pt>
                <c:pt idx="326">
                  <c:v>-1.9661748244232946E-3</c:v>
                </c:pt>
                <c:pt idx="327">
                  <c:v>-2.0255551198820054E-3</c:v>
                </c:pt>
                <c:pt idx="328">
                  <c:v>-1.8850790076914148E-3</c:v>
                </c:pt>
                <c:pt idx="329">
                  <c:v>-1.8652037848312375E-3</c:v>
                </c:pt>
                <c:pt idx="330">
                  <c:v>-1.8930536341477122E-3</c:v>
                </c:pt>
                <c:pt idx="331">
                  <c:v>-1.8271709509631862E-3</c:v>
                </c:pt>
                <c:pt idx="332">
                  <c:v>-1.8367405027105432E-3</c:v>
                </c:pt>
                <c:pt idx="333">
                  <c:v>-2.0853034750232258E-3</c:v>
                </c:pt>
                <c:pt idx="334">
                  <c:v>-2.2494580934606656E-3</c:v>
                </c:pt>
                <c:pt idx="335">
                  <c:v>-2.5414521083194641E-3</c:v>
                </c:pt>
                <c:pt idx="336">
                  <c:v>-2.7923461252885584E-3</c:v>
                </c:pt>
                <c:pt idx="337">
                  <c:v>-2.8820300012808442E-3</c:v>
                </c:pt>
                <c:pt idx="338">
                  <c:v>-2.7319843373428965E-3</c:v>
                </c:pt>
                <c:pt idx="339">
                  <c:v>-2.7787279170323753E-3</c:v>
                </c:pt>
                <c:pt idx="340">
                  <c:v>-2.9009237316539593E-3</c:v>
                </c:pt>
                <c:pt idx="341">
                  <c:v>-2.8734419420203272E-3</c:v>
                </c:pt>
                <c:pt idx="342">
                  <c:v>-2.8828888072068848E-3</c:v>
                </c:pt>
                <c:pt idx="343">
                  <c:v>-2.9630031314518135E-3</c:v>
                </c:pt>
                <c:pt idx="344">
                  <c:v>-3.3362156496032913E-3</c:v>
                </c:pt>
                <c:pt idx="345">
                  <c:v>-3.286036846209428E-3</c:v>
                </c:pt>
                <c:pt idx="346">
                  <c:v>-3.1947580449258606E-3</c:v>
                </c:pt>
                <c:pt idx="347">
                  <c:v>-3.1391810328539327E-3</c:v>
                </c:pt>
                <c:pt idx="348">
                  <c:v>-3.067409394747922E-3</c:v>
                </c:pt>
                <c:pt idx="349">
                  <c:v>-2.9183452232969254E-3</c:v>
                </c:pt>
                <c:pt idx="350">
                  <c:v>-2.9664383551559759E-3</c:v>
                </c:pt>
                <c:pt idx="351">
                  <c:v>-2.9004329854105393E-3</c:v>
                </c:pt>
                <c:pt idx="352">
                  <c:v>-2.9877858167465243E-3</c:v>
                </c:pt>
                <c:pt idx="353">
                  <c:v>-3.0086425320935417E-3</c:v>
                </c:pt>
                <c:pt idx="354">
                  <c:v>-3.1302249139109062E-3</c:v>
                </c:pt>
                <c:pt idx="355">
                  <c:v>-3.0265547699798168E-3</c:v>
                </c:pt>
                <c:pt idx="356">
                  <c:v>-2.9392019386439427E-3</c:v>
                </c:pt>
                <c:pt idx="357">
                  <c:v>-2.9130697011796602E-3</c:v>
                </c:pt>
                <c:pt idx="358">
                  <c:v>-2.9103705968406279E-3</c:v>
                </c:pt>
                <c:pt idx="359">
                  <c:v>-2.6764073252709686E-3</c:v>
                </c:pt>
                <c:pt idx="360">
                  <c:v>-2.6224252384904334E-3</c:v>
                </c:pt>
                <c:pt idx="361">
                  <c:v>-2.7608156791461003E-3</c:v>
                </c:pt>
                <c:pt idx="362">
                  <c:v>-2.8074365722748906E-3</c:v>
                </c:pt>
                <c:pt idx="363">
                  <c:v>-2.7990938861359727E-3</c:v>
                </c:pt>
                <c:pt idx="364">
                  <c:v>-2.8819073147199337E-3</c:v>
                </c:pt>
                <c:pt idx="365">
                  <c:v>-2.9209216410750471E-3</c:v>
                </c:pt>
                <c:pt idx="366">
                  <c:v>-2.9648434298648052E-3</c:v>
                </c:pt>
                <c:pt idx="367">
                  <c:v>-2.993674771668009E-3</c:v>
                </c:pt>
                <c:pt idx="368">
                  <c:v>-3.1954941642911017E-3</c:v>
                </c:pt>
                <c:pt idx="369">
                  <c:v>-3.0434855153792517E-3</c:v>
                </c:pt>
                <c:pt idx="370">
                  <c:v>-2.8812938819156031E-3</c:v>
                </c:pt>
                <c:pt idx="371">
                  <c:v>-2.7042571745873323E-3</c:v>
                </c:pt>
                <c:pt idx="372">
                  <c:v>-2.7797094095194375E-3</c:v>
                </c:pt>
                <c:pt idx="373">
                  <c:v>-2.5750682259964019E-3</c:v>
                </c:pt>
                <c:pt idx="374">
                  <c:v>-2.4755694251349381E-3</c:v>
                </c:pt>
                <c:pt idx="375">
                  <c:v>-2.2580461527211826E-3</c:v>
                </c:pt>
                <c:pt idx="376">
                  <c:v>-2.1163431749220418E-3</c:v>
                </c:pt>
                <c:pt idx="377">
                  <c:v>-2.2322819749395206E-3</c:v>
                </c:pt>
                <c:pt idx="378">
                  <c:v>-2.4020801751767351E-3</c:v>
                </c:pt>
                <c:pt idx="379">
                  <c:v>-2.6516246399763688E-3</c:v>
                </c:pt>
                <c:pt idx="380">
                  <c:v>-2.7157897113087026E-3</c:v>
                </c:pt>
                <c:pt idx="381">
                  <c:v>-2.6625437438932975E-3</c:v>
                </c:pt>
                <c:pt idx="382">
                  <c:v>-2.7725935889892916E-3</c:v>
                </c:pt>
                <c:pt idx="383">
                  <c:v>-2.588441061130764E-3</c:v>
                </c:pt>
                <c:pt idx="384">
                  <c:v>-2.6872037426272088E-3</c:v>
                </c:pt>
                <c:pt idx="385">
                  <c:v>-2.7681768727980671E-3</c:v>
                </c:pt>
                <c:pt idx="386">
                  <c:v>-3.0523189477614787E-3</c:v>
                </c:pt>
                <c:pt idx="387">
                  <c:v>-3.4315431073954628E-3</c:v>
                </c:pt>
                <c:pt idx="388">
                  <c:v>-3.7090601080721486E-3</c:v>
                </c:pt>
                <c:pt idx="389">
                  <c:v>-3.7267269728367136E-3</c:v>
                </c:pt>
                <c:pt idx="390">
                  <c:v>-4.0858305364886993E-3</c:v>
                </c:pt>
                <c:pt idx="391">
                  <c:v>-3.9468266630285909E-3</c:v>
                </c:pt>
                <c:pt idx="392">
                  <c:v>-3.9468266630285909E-3</c:v>
                </c:pt>
                <c:pt idx="393">
                  <c:v>-3.9468266630285909E-3</c:v>
                </c:pt>
                <c:pt idx="394">
                  <c:v>-3.9468266630285909E-3</c:v>
                </c:pt>
                <c:pt idx="395">
                  <c:v>-3.9468266630285909E-3</c:v>
                </c:pt>
              </c:numCache>
            </c:numRef>
          </c:val>
          <c:smooth val="0"/>
          <c:extLst>
            <c:ext xmlns:c16="http://schemas.microsoft.com/office/drawing/2014/chart" uri="{C3380CC4-5D6E-409C-BE32-E72D297353CC}">
              <c16:uniqueId val="{00000002-D1D6-4C09-939F-F3784803C0CF}"/>
            </c:ext>
          </c:extLst>
        </c:ser>
        <c:ser>
          <c:idx val="3"/>
          <c:order val="3"/>
          <c:tx>
            <c:v>DOW JONES</c:v>
          </c:tx>
          <c:spPr>
            <a:ln w="19050">
              <a:solidFill>
                <a:srgbClr val="3BB0C9"/>
              </a:solidFill>
              <a:prstDash val="sysDot"/>
            </a:ln>
          </c:spPr>
          <c:marker>
            <c:symbol val="none"/>
          </c:marker>
          <c:cat>
            <c:numRef>
              <c:f>Datos!$A$3:$A$398</c:f>
              <c:numCache>
                <c:formatCode>h:mm</c:formatCode>
                <c:ptCount val="396"/>
                <c:pt idx="0">
                  <c:v>43580.354166666664</c:v>
                </c:pt>
                <c:pt idx="1">
                  <c:v>43580.354861111111</c:v>
                </c:pt>
                <c:pt idx="2">
                  <c:v>43580.355555555558</c:v>
                </c:pt>
                <c:pt idx="3">
                  <c:v>43580.356249999997</c:v>
                </c:pt>
                <c:pt idx="4">
                  <c:v>43580.356944444444</c:v>
                </c:pt>
                <c:pt idx="5">
                  <c:v>43580.357638888891</c:v>
                </c:pt>
                <c:pt idx="6">
                  <c:v>43580.35833333333</c:v>
                </c:pt>
                <c:pt idx="7">
                  <c:v>43580.359027777777</c:v>
                </c:pt>
                <c:pt idx="8">
                  <c:v>43580.359722222223</c:v>
                </c:pt>
                <c:pt idx="9">
                  <c:v>43580.36041666667</c:v>
                </c:pt>
                <c:pt idx="10">
                  <c:v>43580.361111111109</c:v>
                </c:pt>
                <c:pt idx="11">
                  <c:v>43580.361805555556</c:v>
                </c:pt>
                <c:pt idx="12">
                  <c:v>43580.362500000003</c:v>
                </c:pt>
                <c:pt idx="13">
                  <c:v>43580.363194444442</c:v>
                </c:pt>
                <c:pt idx="14">
                  <c:v>43580.363888888889</c:v>
                </c:pt>
                <c:pt idx="15">
                  <c:v>43580.364583333336</c:v>
                </c:pt>
                <c:pt idx="16">
                  <c:v>43580.365277777775</c:v>
                </c:pt>
                <c:pt idx="17">
                  <c:v>43580.365972222222</c:v>
                </c:pt>
                <c:pt idx="18">
                  <c:v>43580.366666666669</c:v>
                </c:pt>
                <c:pt idx="19">
                  <c:v>43580.367361111108</c:v>
                </c:pt>
                <c:pt idx="20">
                  <c:v>43580.368055555555</c:v>
                </c:pt>
                <c:pt idx="21">
                  <c:v>43580.368750000001</c:v>
                </c:pt>
                <c:pt idx="22">
                  <c:v>43580.369444444441</c:v>
                </c:pt>
                <c:pt idx="23">
                  <c:v>43580.370138888888</c:v>
                </c:pt>
                <c:pt idx="24">
                  <c:v>43580.370833333334</c:v>
                </c:pt>
                <c:pt idx="25">
                  <c:v>43580.371527777781</c:v>
                </c:pt>
                <c:pt idx="26">
                  <c:v>43580.37222222222</c:v>
                </c:pt>
                <c:pt idx="27">
                  <c:v>43580.372916666667</c:v>
                </c:pt>
                <c:pt idx="28">
                  <c:v>43580.373611111114</c:v>
                </c:pt>
                <c:pt idx="29">
                  <c:v>43580.374305555553</c:v>
                </c:pt>
                <c:pt idx="30">
                  <c:v>43580.375</c:v>
                </c:pt>
                <c:pt idx="31">
                  <c:v>43580.375694444447</c:v>
                </c:pt>
                <c:pt idx="32">
                  <c:v>43580.376388888886</c:v>
                </c:pt>
                <c:pt idx="33">
                  <c:v>43580.377083333333</c:v>
                </c:pt>
                <c:pt idx="34">
                  <c:v>43580.37777777778</c:v>
                </c:pt>
                <c:pt idx="35">
                  <c:v>43580.378472222219</c:v>
                </c:pt>
                <c:pt idx="36">
                  <c:v>43580.379166666666</c:v>
                </c:pt>
                <c:pt idx="37">
                  <c:v>43580.379861111112</c:v>
                </c:pt>
                <c:pt idx="38">
                  <c:v>43580.380555555559</c:v>
                </c:pt>
                <c:pt idx="39">
                  <c:v>43580.381249999999</c:v>
                </c:pt>
                <c:pt idx="40">
                  <c:v>43580.381944444445</c:v>
                </c:pt>
                <c:pt idx="41">
                  <c:v>43580.382638888892</c:v>
                </c:pt>
                <c:pt idx="42">
                  <c:v>43580.383333333331</c:v>
                </c:pt>
                <c:pt idx="43">
                  <c:v>43580.384027777778</c:v>
                </c:pt>
                <c:pt idx="44">
                  <c:v>43580.384722222225</c:v>
                </c:pt>
                <c:pt idx="45">
                  <c:v>43580.385416666664</c:v>
                </c:pt>
                <c:pt idx="46">
                  <c:v>43580.386111111111</c:v>
                </c:pt>
                <c:pt idx="47">
                  <c:v>43580.386805555558</c:v>
                </c:pt>
                <c:pt idx="48">
                  <c:v>43580.387499999997</c:v>
                </c:pt>
                <c:pt idx="49">
                  <c:v>43580.388194444444</c:v>
                </c:pt>
                <c:pt idx="50">
                  <c:v>43580.388888888891</c:v>
                </c:pt>
                <c:pt idx="51">
                  <c:v>43580.38958333333</c:v>
                </c:pt>
                <c:pt idx="52">
                  <c:v>43580.390277777777</c:v>
                </c:pt>
                <c:pt idx="53">
                  <c:v>43580.390972222223</c:v>
                </c:pt>
                <c:pt idx="54">
                  <c:v>43580.39166666667</c:v>
                </c:pt>
                <c:pt idx="55">
                  <c:v>43580.392361111109</c:v>
                </c:pt>
                <c:pt idx="56">
                  <c:v>43580.393055555556</c:v>
                </c:pt>
                <c:pt idx="57">
                  <c:v>43580.393750000003</c:v>
                </c:pt>
                <c:pt idx="58">
                  <c:v>43580.394444444442</c:v>
                </c:pt>
                <c:pt idx="59">
                  <c:v>43580.395138888889</c:v>
                </c:pt>
                <c:pt idx="60">
                  <c:v>43580.395833333336</c:v>
                </c:pt>
                <c:pt idx="61">
                  <c:v>43580.396527777775</c:v>
                </c:pt>
                <c:pt idx="62">
                  <c:v>43580.397222222222</c:v>
                </c:pt>
                <c:pt idx="63">
                  <c:v>43580.397916666669</c:v>
                </c:pt>
                <c:pt idx="64">
                  <c:v>43580.398611111108</c:v>
                </c:pt>
                <c:pt idx="65">
                  <c:v>43580.399305555555</c:v>
                </c:pt>
                <c:pt idx="66">
                  <c:v>43580.4</c:v>
                </c:pt>
                <c:pt idx="67">
                  <c:v>43580.400694444441</c:v>
                </c:pt>
                <c:pt idx="68">
                  <c:v>43580.401388888888</c:v>
                </c:pt>
                <c:pt idx="69">
                  <c:v>43580.402083333334</c:v>
                </c:pt>
                <c:pt idx="70">
                  <c:v>43580.402777777781</c:v>
                </c:pt>
                <c:pt idx="71">
                  <c:v>43580.40347222222</c:v>
                </c:pt>
                <c:pt idx="72">
                  <c:v>43580.404166666667</c:v>
                </c:pt>
                <c:pt idx="73">
                  <c:v>43580.404861111114</c:v>
                </c:pt>
                <c:pt idx="74">
                  <c:v>43580.405555555553</c:v>
                </c:pt>
                <c:pt idx="75">
                  <c:v>43580.40625</c:v>
                </c:pt>
                <c:pt idx="76">
                  <c:v>43580.406944444447</c:v>
                </c:pt>
                <c:pt idx="77">
                  <c:v>43580.407638888886</c:v>
                </c:pt>
                <c:pt idx="78">
                  <c:v>43580.408333333333</c:v>
                </c:pt>
                <c:pt idx="79">
                  <c:v>43580.40902777778</c:v>
                </c:pt>
                <c:pt idx="80">
                  <c:v>43580.409722222219</c:v>
                </c:pt>
                <c:pt idx="81">
                  <c:v>43580.410416666666</c:v>
                </c:pt>
                <c:pt idx="82">
                  <c:v>43580.411111111112</c:v>
                </c:pt>
                <c:pt idx="83">
                  <c:v>43580.411805555559</c:v>
                </c:pt>
                <c:pt idx="84">
                  <c:v>43580.412499999999</c:v>
                </c:pt>
                <c:pt idx="85">
                  <c:v>43580.413194444445</c:v>
                </c:pt>
                <c:pt idx="86">
                  <c:v>43580.413888888892</c:v>
                </c:pt>
                <c:pt idx="87">
                  <c:v>43580.414583333331</c:v>
                </c:pt>
                <c:pt idx="88">
                  <c:v>43580.415277777778</c:v>
                </c:pt>
                <c:pt idx="89">
                  <c:v>43580.415972222225</c:v>
                </c:pt>
                <c:pt idx="90">
                  <c:v>43580.416666666664</c:v>
                </c:pt>
                <c:pt idx="91">
                  <c:v>43580.417361111111</c:v>
                </c:pt>
                <c:pt idx="92">
                  <c:v>43580.418055555558</c:v>
                </c:pt>
                <c:pt idx="93">
                  <c:v>43580.418749999997</c:v>
                </c:pt>
                <c:pt idx="94">
                  <c:v>43580.419444444444</c:v>
                </c:pt>
                <c:pt idx="95">
                  <c:v>43580.420138888891</c:v>
                </c:pt>
                <c:pt idx="96">
                  <c:v>43580.42083333333</c:v>
                </c:pt>
                <c:pt idx="97">
                  <c:v>43580.421527777777</c:v>
                </c:pt>
                <c:pt idx="98">
                  <c:v>43580.422222222223</c:v>
                </c:pt>
                <c:pt idx="99">
                  <c:v>43580.42291666667</c:v>
                </c:pt>
                <c:pt idx="100">
                  <c:v>43580.423611111109</c:v>
                </c:pt>
                <c:pt idx="101">
                  <c:v>43580.424305555556</c:v>
                </c:pt>
                <c:pt idx="102">
                  <c:v>43580.425000000003</c:v>
                </c:pt>
                <c:pt idx="103">
                  <c:v>43580.425694444442</c:v>
                </c:pt>
                <c:pt idx="104">
                  <c:v>43580.426388888889</c:v>
                </c:pt>
                <c:pt idx="105">
                  <c:v>43580.427083333336</c:v>
                </c:pt>
                <c:pt idx="106">
                  <c:v>43580.427777777775</c:v>
                </c:pt>
                <c:pt idx="107">
                  <c:v>43580.428472222222</c:v>
                </c:pt>
                <c:pt idx="108">
                  <c:v>43580.429166666669</c:v>
                </c:pt>
                <c:pt idx="109">
                  <c:v>43580.429861111108</c:v>
                </c:pt>
                <c:pt idx="110">
                  <c:v>43580.430555555555</c:v>
                </c:pt>
                <c:pt idx="111">
                  <c:v>43580.431250000001</c:v>
                </c:pt>
                <c:pt idx="112">
                  <c:v>43580.431944444441</c:v>
                </c:pt>
                <c:pt idx="113">
                  <c:v>43580.432638888888</c:v>
                </c:pt>
                <c:pt idx="114">
                  <c:v>43580.433333333334</c:v>
                </c:pt>
                <c:pt idx="115">
                  <c:v>43580.434027777781</c:v>
                </c:pt>
                <c:pt idx="116">
                  <c:v>43580.43472222222</c:v>
                </c:pt>
                <c:pt idx="117">
                  <c:v>43580.435416666667</c:v>
                </c:pt>
                <c:pt idx="118">
                  <c:v>43580.436111111114</c:v>
                </c:pt>
                <c:pt idx="119">
                  <c:v>43580.436805555553</c:v>
                </c:pt>
                <c:pt idx="120">
                  <c:v>43580.4375</c:v>
                </c:pt>
                <c:pt idx="121">
                  <c:v>43580.438194444447</c:v>
                </c:pt>
                <c:pt idx="122">
                  <c:v>43580.438888888886</c:v>
                </c:pt>
                <c:pt idx="123">
                  <c:v>43580.439583333333</c:v>
                </c:pt>
                <c:pt idx="124">
                  <c:v>43580.44027777778</c:v>
                </c:pt>
                <c:pt idx="125">
                  <c:v>43580.440972222219</c:v>
                </c:pt>
                <c:pt idx="126">
                  <c:v>43580.441666666666</c:v>
                </c:pt>
                <c:pt idx="127">
                  <c:v>43580.442361111112</c:v>
                </c:pt>
                <c:pt idx="128">
                  <c:v>43580.443055555559</c:v>
                </c:pt>
                <c:pt idx="129">
                  <c:v>43580.443749999999</c:v>
                </c:pt>
                <c:pt idx="130">
                  <c:v>43580.444444444445</c:v>
                </c:pt>
                <c:pt idx="131">
                  <c:v>43580.445138888892</c:v>
                </c:pt>
                <c:pt idx="132">
                  <c:v>43580.445833333331</c:v>
                </c:pt>
                <c:pt idx="133">
                  <c:v>43580.446527777778</c:v>
                </c:pt>
                <c:pt idx="134">
                  <c:v>43580.447222222225</c:v>
                </c:pt>
                <c:pt idx="135">
                  <c:v>43580.447916666664</c:v>
                </c:pt>
                <c:pt idx="136">
                  <c:v>43580.448611111111</c:v>
                </c:pt>
                <c:pt idx="137">
                  <c:v>43580.449305555558</c:v>
                </c:pt>
                <c:pt idx="138">
                  <c:v>43580.45</c:v>
                </c:pt>
                <c:pt idx="139">
                  <c:v>43580.450694444444</c:v>
                </c:pt>
                <c:pt idx="140">
                  <c:v>43580.451388888891</c:v>
                </c:pt>
                <c:pt idx="141">
                  <c:v>43580.45208333333</c:v>
                </c:pt>
                <c:pt idx="142">
                  <c:v>43580.452777777777</c:v>
                </c:pt>
                <c:pt idx="143">
                  <c:v>43580.453472222223</c:v>
                </c:pt>
                <c:pt idx="144">
                  <c:v>43580.45416666667</c:v>
                </c:pt>
                <c:pt idx="145">
                  <c:v>43580.454861111109</c:v>
                </c:pt>
                <c:pt idx="146">
                  <c:v>43580.455555555556</c:v>
                </c:pt>
                <c:pt idx="147">
                  <c:v>43580.456250000003</c:v>
                </c:pt>
                <c:pt idx="148">
                  <c:v>43580.456944444442</c:v>
                </c:pt>
                <c:pt idx="149">
                  <c:v>43580.457638888889</c:v>
                </c:pt>
                <c:pt idx="150">
                  <c:v>43580.458333333336</c:v>
                </c:pt>
                <c:pt idx="151">
                  <c:v>43580.459027777775</c:v>
                </c:pt>
                <c:pt idx="152">
                  <c:v>43580.459722222222</c:v>
                </c:pt>
                <c:pt idx="153">
                  <c:v>43580.460416666669</c:v>
                </c:pt>
                <c:pt idx="154">
                  <c:v>43580.461111111108</c:v>
                </c:pt>
                <c:pt idx="155">
                  <c:v>43580.461805555555</c:v>
                </c:pt>
                <c:pt idx="156">
                  <c:v>43580.462500000001</c:v>
                </c:pt>
                <c:pt idx="157">
                  <c:v>43580.463194444441</c:v>
                </c:pt>
                <c:pt idx="158">
                  <c:v>43580.463888888888</c:v>
                </c:pt>
                <c:pt idx="159">
                  <c:v>43580.464583333334</c:v>
                </c:pt>
                <c:pt idx="160">
                  <c:v>43580.465277777781</c:v>
                </c:pt>
                <c:pt idx="161">
                  <c:v>43580.46597222222</c:v>
                </c:pt>
                <c:pt idx="162">
                  <c:v>43580.466666666667</c:v>
                </c:pt>
                <c:pt idx="163">
                  <c:v>43580.467361111114</c:v>
                </c:pt>
                <c:pt idx="164">
                  <c:v>43580.468055555553</c:v>
                </c:pt>
                <c:pt idx="165">
                  <c:v>43580.46875</c:v>
                </c:pt>
                <c:pt idx="166">
                  <c:v>43580.469444444447</c:v>
                </c:pt>
                <c:pt idx="167">
                  <c:v>43580.470138888886</c:v>
                </c:pt>
                <c:pt idx="168">
                  <c:v>43580.470833333333</c:v>
                </c:pt>
                <c:pt idx="169">
                  <c:v>43580.47152777778</c:v>
                </c:pt>
                <c:pt idx="170">
                  <c:v>43580.472222222219</c:v>
                </c:pt>
                <c:pt idx="171">
                  <c:v>43580.472916666666</c:v>
                </c:pt>
                <c:pt idx="172">
                  <c:v>43580.473611111112</c:v>
                </c:pt>
                <c:pt idx="173">
                  <c:v>43580.474305555559</c:v>
                </c:pt>
                <c:pt idx="174">
                  <c:v>43580.474999999999</c:v>
                </c:pt>
                <c:pt idx="175">
                  <c:v>43580.475694444445</c:v>
                </c:pt>
                <c:pt idx="176">
                  <c:v>43580.476388888892</c:v>
                </c:pt>
                <c:pt idx="177">
                  <c:v>43580.477083333331</c:v>
                </c:pt>
                <c:pt idx="178">
                  <c:v>43580.477777777778</c:v>
                </c:pt>
                <c:pt idx="179">
                  <c:v>43580.478472222225</c:v>
                </c:pt>
                <c:pt idx="180">
                  <c:v>43580.479166666664</c:v>
                </c:pt>
                <c:pt idx="181">
                  <c:v>43580.479861111111</c:v>
                </c:pt>
                <c:pt idx="182">
                  <c:v>43580.480555555558</c:v>
                </c:pt>
                <c:pt idx="183">
                  <c:v>43580.481249999997</c:v>
                </c:pt>
                <c:pt idx="184">
                  <c:v>43580.481944444444</c:v>
                </c:pt>
                <c:pt idx="185">
                  <c:v>43580.482638888891</c:v>
                </c:pt>
                <c:pt idx="186">
                  <c:v>43580.48333333333</c:v>
                </c:pt>
                <c:pt idx="187">
                  <c:v>43580.484027777777</c:v>
                </c:pt>
                <c:pt idx="188">
                  <c:v>43580.484722222223</c:v>
                </c:pt>
                <c:pt idx="189">
                  <c:v>43580.48541666667</c:v>
                </c:pt>
                <c:pt idx="190">
                  <c:v>43580.486111111109</c:v>
                </c:pt>
                <c:pt idx="191">
                  <c:v>43580.486805555556</c:v>
                </c:pt>
                <c:pt idx="192">
                  <c:v>43580.487500000003</c:v>
                </c:pt>
                <c:pt idx="193">
                  <c:v>43580.488194444442</c:v>
                </c:pt>
                <c:pt idx="194">
                  <c:v>43580.488888888889</c:v>
                </c:pt>
                <c:pt idx="195">
                  <c:v>43580.489583333336</c:v>
                </c:pt>
                <c:pt idx="196">
                  <c:v>43580.490277777775</c:v>
                </c:pt>
                <c:pt idx="197">
                  <c:v>43580.490972222222</c:v>
                </c:pt>
                <c:pt idx="198">
                  <c:v>43580.491666666669</c:v>
                </c:pt>
                <c:pt idx="199">
                  <c:v>43580.492361111108</c:v>
                </c:pt>
                <c:pt idx="200">
                  <c:v>43580.493055555555</c:v>
                </c:pt>
                <c:pt idx="201">
                  <c:v>43580.493750000001</c:v>
                </c:pt>
                <c:pt idx="202">
                  <c:v>43580.494444444441</c:v>
                </c:pt>
                <c:pt idx="203">
                  <c:v>43580.495138888888</c:v>
                </c:pt>
                <c:pt idx="204">
                  <c:v>43580.495833333334</c:v>
                </c:pt>
                <c:pt idx="205">
                  <c:v>43580.496527777781</c:v>
                </c:pt>
                <c:pt idx="206">
                  <c:v>43580.49722222222</c:v>
                </c:pt>
                <c:pt idx="207">
                  <c:v>43580.497916666667</c:v>
                </c:pt>
                <c:pt idx="208">
                  <c:v>43580.498611111114</c:v>
                </c:pt>
                <c:pt idx="209">
                  <c:v>43580.499305555553</c:v>
                </c:pt>
                <c:pt idx="210">
                  <c:v>43580.5</c:v>
                </c:pt>
                <c:pt idx="211">
                  <c:v>43580.500694444447</c:v>
                </c:pt>
                <c:pt idx="212">
                  <c:v>43580.501388888886</c:v>
                </c:pt>
                <c:pt idx="213">
                  <c:v>43580.502083333333</c:v>
                </c:pt>
                <c:pt idx="214">
                  <c:v>43580.50277777778</c:v>
                </c:pt>
                <c:pt idx="215">
                  <c:v>43580.503472222219</c:v>
                </c:pt>
                <c:pt idx="216">
                  <c:v>43580.504166666666</c:v>
                </c:pt>
                <c:pt idx="217">
                  <c:v>43580.504861111112</c:v>
                </c:pt>
                <c:pt idx="218">
                  <c:v>43580.505555555559</c:v>
                </c:pt>
                <c:pt idx="219">
                  <c:v>43580.506249999999</c:v>
                </c:pt>
                <c:pt idx="220">
                  <c:v>43580.506944444445</c:v>
                </c:pt>
                <c:pt idx="221">
                  <c:v>43580.507638888892</c:v>
                </c:pt>
                <c:pt idx="222">
                  <c:v>43580.508333333331</c:v>
                </c:pt>
                <c:pt idx="223">
                  <c:v>43580.509027777778</c:v>
                </c:pt>
                <c:pt idx="224">
                  <c:v>43580.509722222225</c:v>
                </c:pt>
                <c:pt idx="225">
                  <c:v>43580.510416666664</c:v>
                </c:pt>
                <c:pt idx="226">
                  <c:v>43580.511111111111</c:v>
                </c:pt>
                <c:pt idx="227">
                  <c:v>43580.511805555558</c:v>
                </c:pt>
                <c:pt idx="228">
                  <c:v>43580.512499999997</c:v>
                </c:pt>
                <c:pt idx="229">
                  <c:v>43580.513194444444</c:v>
                </c:pt>
                <c:pt idx="230">
                  <c:v>43580.513888888891</c:v>
                </c:pt>
                <c:pt idx="231">
                  <c:v>43580.51458333333</c:v>
                </c:pt>
                <c:pt idx="232">
                  <c:v>43580.515277777777</c:v>
                </c:pt>
                <c:pt idx="233">
                  <c:v>43580.515972222223</c:v>
                </c:pt>
                <c:pt idx="234">
                  <c:v>43580.51666666667</c:v>
                </c:pt>
                <c:pt idx="235">
                  <c:v>43580.517361111109</c:v>
                </c:pt>
                <c:pt idx="236">
                  <c:v>43580.518055555556</c:v>
                </c:pt>
                <c:pt idx="237">
                  <c:v>43580.518750000003</c:v>
                </c:pt>
                <c:pt idx="238">
                  <c:v>43580.519444444442</c:v>
                </c:pt>
                <c:pt idx="239">
                  <c:v>43580.520138888889</c:v>
                </c:pt>
                <c:pt idx="240">
                  <c:v>43580.520833333336</c:v>
                </c:pt>
                <c:pt idx="241">
                  <c:v>43580.521527777775</c:v>
                </c:pt>
                <c:pt idx="242">
                  <c:v>43580.522222222222</c:v>
                </c:pt>
                <c:pt idx="243">
                  <c:v>43580.522916666669</c:v>
                </c:pt>
                <c:pt idx="244">
                  <c:v>43580.523611111108</c:v>
                </c:pt>
                <c:pt idx="245">
                  <c:v>43580.524305555555</c:v>
                </c:pt>
                <c:pt idx="246">
                  <c:v>43580.525000000001</c:v>
                </c:pt>
                <c:pt idx="247">
                  <c:v>43580.525694444441</c:v>
                </c:pt>
                <c:pt idx="248">
                  <c:v>43580.526388888888</c:v>
                </c:pt>
                <c:pt idx="249">
                  <c:v>43580.527083333334</c:v>
                </c:pt>
                <c:pt idx="250">
                  <c:v>43580.527777777781</c:v>
                </c:pt>
                <c:pt idx="251">
                  <c:v>43580.52847222222</c:v>
                </c:pt>
                <c:pt idx="252">
                  <c:v>43580.529166666667</c:v>
                </c:pt>
                <c:pt idx="253">
                  <c:v>43580.529861111114</c:v>
                </c:pt>
                <c:pt idx="254">
                  <c:v>43580.530555555553</c:v>
                </c:pt>
                <c:pt idx="255">
                  <c:v>43580.53125</c:v>
                </c:pt>
                <c:pt idx="256">
                  <c:v>43580.531944444447</c:v>
                </c:pt>
                <c:pt idx="257">
                  <c:v>43580.532638888886</c:v>
                </c:pt>
                <c:pt idx="258">
                  <c:v>43580.533333333333</c:v>
                </c:pt>
                <c:pt idx="259">
                  <c:v>43580.53402777778</c:v>
                </c:pt>
                <c:pt idx="260">
                  <c:v>43580.534722222219</c:v>
                </c:pt>
                <c:pt idx="261">
                  <c:v>43580.535416666666</c:v>
                </c:pt>
                <c:pt idx="262">
                  <c:v>43580.536111111112</c:v>
                </c:pt>
                <c:pt idx="263">
                  <c:v>43580.536805555559</c:v>
                </c:pt>
                <c:pt idx="264">
                  <c:v>43580.537499999999</c:v>
                </c:pt>
                <c:pt idx="265">
                  <c:v>43580.538194444445</c:v>
                </c:pt>
                <c:pt idx="266">
                  <c:v>43580.538888888892</c:v>
                </c:pt>
                <c:pt idx="267">
                  <c:v>43580.539583333331</c:v>
                </c:pt>
                <c:pt idx="268">
                  <c:v>43580.540277777778</c:v>
                </c:pt>
                <c:pt idx="269">
                  <c:v>43580.540972222225</c:v>
                </c:pt>
                <c:pt idx="270">
                  <c:v>43580.541666666664</c:v>
                </c:pt>
                <c:pt idx="271">
                  <c:v>43580.542361111111</c:v>
                </c:pt>
                <c:pt idx="272">
                  <c:v>43580.543055555558</c:v>
                </c:pt>
                <c:pt idx="273">
                  <c:v>43580.543749999997</c:v>
                </c:pt>
                <c:pt idx="274">
                  <c:v>43580.544444444444</c:v>
                </c:pt>
                <c:pt idx="275">
                  <c:v>43580.545138888891</c:v>
                </c:pt>
                <c:pt idx="276">
                  <c:v>43580.54583333333</c:v>
                </c:pt>
                <c:pt idx="277">
                  <c:v>43580.546527777777</c:v>
                </c:pt>
                <c:pt idx="278">
                  <c:v>43580.547222222223</c:v>
                </c:pt>
                <c:pt idx="279">
                  <c:v>43580.54791666667</c:v>
                </c:pt>
                <c:pt idx="280">
                  <c:v>43580.548611111109</c:v>
                </c:pt>
                <c:pt idx="281">
                  <c:v>43580.549305555556</c:v>
                </c:pt>
                <c:pt idx="282">
                  <c:v>43580.55</c:v>
                </c:pt>
                <c:pt idx="283">
                  <c:v>43580.550694444442</c:v>
                </c:pt>
                <c:pt idx="284">
                  <c:v>43580.551388888889</c:v>
                </c:pt>
                <c:pt idx="285">
                  <c:v>43580.552083333336</c:v>
                </c:pt>
                <c:pt idx="286">
                  <c:v>43580.552777777775</c:v>
                </c:pt>
                <c:pt idx="287">
                  <c:v>43580.553472222222</c:v>
                </c:pt>
                <c:pt idx="288">
                  <c:v>43580.554166666669</c:v>
                </c:pt>
                <c:pt idx="289">
                  <c:v>43580.554861111108</c:v>
                </c:pt>
                <c:pt idx="290">
                  <c:v>43580.555555555555</c:v>
                </c:pt>
                <c:pt idx="291">
                  <c:v>43580.556250000001</c:v>
                </c:pt>
                <c:pt idx="292">
                  <c:v>43580.556944444441</c:v>
                </c:pt>
                <c:pt idx="293">
                  <c:v>43580.557638888888</c:v>
                </c:pt>
                <c:pt idx="294">
                  <c:v>43580.558333333334</c:v>
                </c:pt>
                <c:pt idx="295">
                  <c:v>43580.559027777781</c:v>
                </c:pt>
                <c:pt idx="296">
                  <c:v>43580.55972222222</c:v>
                </c:pt>
                <c:pt idx="297">
                  <c:v>43580.560416666667</c:v>
                </c:pt>
                <c:pt idx="298">
                  <c:v>43580.561111111114</c:v>
                </c:pt>
                <c:pt idx="299">
                  <c:v>43580.561805555553</c:v>
                </c:pt>
                <c:pt idx="300">
                  <c:v>43580.5625</c:v>
                </c:pt>
                <c:pt idx="301">
                  <c:v>43580.563194444447</c:v>
                </c:pt>
                <c:pt idx="302">
                  <c:v>43580.563888888886</c:v>
                </c:pt>
                <c:pt idx="303">
                  <c:v>43580.564583333333</c:v>
                </c:pt>
                <c:pt idx="304">
                  <c:v>43580.56527777778</c:v>
                </c:pt>
                <c:pt idx="305">
                  <c:v>43580.565972222219</c:v>
                </c:pt>
                <c:pt idx="306">
                  <c:v>43580.566666666666</c:v>
                </c:pt>
                <c:pt idx="307">
                  <c:v>43580.567361111112</c:v>
                </c:pt>
                <c:pt idx="308">
                  <c:v>43580.568055555559</c:v>
                </c:pt>
                <c:pt idx="309">
                  <c:v>43580.568749999999</c:v>
                </c:pt>
                <c:pt idx="310">
                  <c:v>43580.569444444445</c:v>
                </c:pt>
                <c:pt idx="311">
                  <c:v>43580.570138888892</c:v>
                </c:pt>
                <c:pt idx="312">
                  <c:v>43580.570833333331</c:v>
                </c:pt>
                <c:pt idx="313">
                  <c:v>43580.571527777778</c:v>
                </c:pt>
                <c:pt idx="314">
                  <c:v>43580.572222222225</c:v>
                </c:pt>
                <c:pt idx="315">
                  <c:v>43580.572916666664</c:v>
                </c:pt>
                <c:pt idx="316">
                  <c:v>43580.573611111111</c:v>
                </c:pt>
                <c:pt idx="317">
                  <c:v>43580.574305555558</c:v>
                </c:pt>
                <c:pt idx="318">
                  <c:v>43580.574999999997</c:v>
                </c:pt>
                <c:pt idx="319">
                  <c:v>43580.575694444444</c:v>
                </c:pt>
                <c:pt idx="320">
                  <c:v>43580.576388888891</c:v>
                </c:pt>
                <c:pt idx="321">
                  <c:v>43580.57708333333</c:v>
                </c:pt>
                <c:pt idx="322">
                  <c:v>43580.577777777777</c:v>
                </c:pt>
                <c:pt idx="323">
                  <c:v>43580.578472222223</c:v>
                </c:pt>
                <c:pt idx="324">
                  <c:v>43580.57916666667</c:v>
                </c:pt>
                <c:pt idx="325">
                  <c:v>43580.579861111109</c:v>
                </c:pt>
                <c:pt idx="326">
                  <c:v>43580.580555555556</c:v>
                </c:pt>
                <c:pt idx="327">
                  <c:v>43580.581250000003</c:v>
                </c:pt>
                <c:pt idx="328">
                  <c:v>43580.581944444442</c:v>
                </c:pt>
                <c:pt idx="329">
                  <c:v>43580.582638888889</c:v>
                </c:pt>
                <c:pt idx="330">
                  <c:v>43580.583333333336</c:v>
                </c:pt>
                <c:pt idx="331">
                  <c:v>43580.584027777775</c:v>
                </c:pt>
                <c:pt idx="332">
                  <c:v>43580.584722222222</c:v>
                </c:pt>
                <c:pt idx="333">
                  <c:v>43580.585416666669</c:v>
                </c:pt>
                <c:pt idx="334">
                  <c:v>43580.586111111108</c:v>
                </c:pt>
                <c:pt idx="335">
                  <c:v>43580.586805555555</c:v>
                </c:pt>
                <c:pt idx="336">
                  <c:v>43580.587500000001</c:v>
                </c:pt>
                <c:pt idx="337">
                  <c:v>43580.588194444441</c:v>
                </c:pt>
                <c:pt idx="338">
                  <c:v>43580.588888888888</c:v>
                </c:pt>
                <c:pt idx="339">
                  <c:v>43580.589583333334</c:v>
                </c:pt>
                <c:pt idx="340">
                  <c:v>43580.590277777781</c:v>
                </c:pt>
                <c:pt idx="341">
                  <c:v>43580.59097222222</c:v>
                </c:pt>
                <c:pt idx="342">
                  <c:v>43580.591666666667</c:v>
                </c:pt>
                <c:pt idx="343">
                  <c:v>43580.592361111114</c:v>
                </c:pt>
                <c:pt idx="344">
                  <c:v>43580.593055555553</c:v>
                </c:pt>
                <c:pt idx="345">
                  <c:v>43580.59375</c:v>
                </c:pt>
                <c:pt idx="346">
                  <c:v>43580.594444444447</c:v>
                </c:pt>
                <c:pt idx="347">
                  <c:v>43580.595138888886</c:v>
                </c:pt>
                <c:pt idx="348">
                  <c:v>43580.595833333333</c:v>
                </c:pt>
                <c:pt idx="349">
                  <c:v>43580.59652777778</c:v>
                </c:pt>
                <c:pt idx="350">
                  <c:v>43580.597222222219</c:v>
                </c:pt>
                <c:pt idx="351">
                  <c:v>43580.597916666666</c:v>
                </c:pt>
                <c:pt idx="352">
                  <c:v>43580.598611111112</c:v>
                </c:pt>
                <c:pt idx="353">
                  <c:v>43580.599305555559</c:v>
                </c:pt>
                <c:pt idx="354">
                  <c:v>43580.6</c:v>
                </c:pt>
                <c:pt idx="355">
                  <c:v>43580.600694444445</c:v>
                </c:pt>
                <c:pt idx="356">
                  <c:v>43580.601388888892</c:v>
                </c:pt>
                <c:pt idx="357">
                  <c:v>43580.602083333331</c:v>
                </c:pt>
                <c:pt idx="358">
                  <c:v>43580.602777777778</c:v>
                </c:pt>
                <c:pt idx="359">
                  <c:v>43580.603472222225</c:v>
                </c:pt>
                <c:pt idx="360">
                  <c:v>43580.604166666664</c:v>
                </c:pt>
                <c:pt idx="361">
                  <c:v>43580.604861111111</c:v>
                </c:pt>
                <c:pt idx="362">
                  <c:v>43580.605555555558</c:v>
                </c:pt>
                <c:pt idx="363">
                  <c:v>43580.606249999997</c:v>
                </c:pt>
                <c:pt idx="364">
                  <c:v>43580.606944444444</c:v>
                </c:pt>
                <c:pt idx="365">
                  <c:v>43580.607638888891</c:v>
                </c:pt>
                <c:pt idx="366">
                  <c:v>43580.60833333333</c:v>
                </c:pt>
                <c:pt idx="367">
                  <c:v>43580.609027777777</c:v>
                </c:pt>
                <c:pt idx="368">
                  <c:v>43580.609722222223</c:v>
                </c:pt>
                <c:pt idx="369">
                  <c:v>43580.61041666667</c:v>
                </c:pt>
                <c:pt idx="370">
                  <c:v>43580.611111111109</c:v>
                </c:pt>
                <c:pt idx="371">
                  <c:v>43580.611805555556</c:v>
                </c:pt>
                <c:pt idx="372">
                  <c:v>43580.612500000003</c:v>
                </c:pt>
                <c:pt idx="373">
                  <c:v>43580.613194444442</c:v>
                </c:pt>
                <c:pt idx="374">
                  <c:v>43580.613888888889</c:v>
                </c:pt>
                <c:pt idx="375">
                  <c:v>43580.614583333336</c:v>
                </c:pt>
                <c:pt idx="376">
                  <c:v>43580.615277777775</c:v>
                </c:pt>
                <c:pt idx="377">
                  <c:v>43580.615972222222</c:v>
                </c:pt>
                <c:pt idx="378">
                  <c:v>43580.616666666669</c:v>
                </c:pt>
                <c:pt idx="379">
                  <c:v>43580.617361111108</c:v>
                </c:pt>
                <c:pt idx="380">
                  <c:v>43580.618055555555</c:v>
                </c:pt>
                <c:pt idx="381">
                  <c:v>43580.618750000001</c:v>
                </c:pt>
                <c:pt idx="382">
                  <c:v>43580.619444444441</c:v>
                </c:pt>
                <c:pt idx="383">
                  <c:v>43580.620138888888</c:v>
                </c:pt>
                <c:pt idx="384">
                  <c:v>43580.620833333334</c:v>
                </c:pt>
                <c:pt idx="385">
                  <c:v>43580.621527777781</c:v>
                </c:pt>
                <c:pt idx="386">
                  <c:v>43580.62222222222</c:v>
                </c:pt>
                <c:pt idx="387">
                  <c:v>43580.622916666667</c:v>
                </c:pt>
                <c:pt idx="388">
                  <c:v>43580.623611111114</c:v>
                </c:pt>
                <c:pt idx="389">
                  <c:v>43580.624305555553</c:v>
                </c:pt>
                <c:pt idx="390">
                  <c:v>43580.625</c:v>
                </c:pt>
                <c:pt idx="391">
                  <c:v>43580.625694444447</c:v>
                </c:pt>
                <c:pt idx="392">
                  <c:v>43580.626388888886</c:v>
                </c:pt>
                <c:pt idx="393">
                  <c:v>43580.627083333333</c:v>
                </c:pt>
                <c:pt idx="394">
                  <c:v>43580.62777777778</c:v>
                </c:pt>
                <c:pt idx="395">
                  <c:v>43580.628472222219</c:v>
                </c:pt>
              </c:numCache>
            </c:numRef>
          </c:cat>
          <c:val>
            <c:numRef>
              <c:f>Datos!$O$3:$O$398</c:f>
              <c:numCache>
                <c:formatCode>0.00%</c:formatCode>
                <c:ptCount val="396"/>
                <c:pt idx="0">
                  <c:v>0</c:v>
                </c:pt>
                <c:pt idx="1">
                  <c:v>-5.2636816937023934E-4</c:v>
                </c:pt>
                <c:pt idx="2">
                  <c:v>-1.4678519978338356E-3</c:v>
                </c:pt>
                <c:pt idx="3">
                  <c:v>-1.8228004830023181E-3</c:v>
                </c:pt>
                <c:pt idx="4">
                  <c:v>-1.5336953202426118E-3</c:v>
                </c:pt>
                <c:pt idx="5">
                  <c:v>-1.6324603038555541E-3</c:v>
                </c:pt>
                <c:pt idx="6">
                  <c:v>-1.9582712268086944E-3</c:v>
                </c:pt>
                <c:pt idx="7">
                  <c:v>-1.683545640207007E-3</c:v>
                </c:pt>
                <c:pt idx="8">
                  <c:v>-1.8352880096661472E-3</c:v>
                </c:pt>
                <c:pt idx="9">
                  <c:v>-1.6699228838465974E-3</c:v>
                </c:pt>
                <c:pt idx="10">
                  <c:v>-2.0453055035557499E-3</c:v>
                </c:pt>
                <c:pt idx="11">
                  <c:v>-1.7902572316969012E-3</c:v>
                </c:pt>
                <c:pt idx="12">
                  <c:v>-1.9688667039778895E-3</c:v>
                </c:pt>
                <c:pt idx="13">
                  <c:v>-2.513776958394276E-3</c:v>
                </c:pt>
                <c:pt idx="14">
                  <c:v>-3.5956508593499859E-3</c:v>
                </c:pt>
                <c:pt idx="15">
                  <c:v>-3.3784435773811516E-3</c:v>
                </c:pt>
                <c:pt idx="16">
                  <c:v>-3.3311423400186335E-3</c:v>
                </c:pt>
                <c:pt idx="17">
                  <c:v>-3.0102507457512306E-3</c:v>
                </c:pt>
                <c:pt idx="18">
                  <c:v>-2.6624920486619796E-3</c:v>
                </c:pt>
                <c:pt idx="19">
                  <c:v>-2.4278779113438009E-3</c:v>
                </c:pt>
                <c:pt idx="20">
                  <c:v>-2.4411222578053504E-3</c:v>
                </c:pt>
                <c:pt idx="21">
                  <c:v>-2.098661299300586E-3</c:v>
                </c:pt>
                <c:pt idx="22">
                  <c:v>-2.3745221155989649E-3</c:v>
                </c:pt>
                <c:pt idx="23">
                  <c:v>-2.5451849800028903E-3</c:v>
                </c:pt>
                <c:pt idx="24">
                  <c:v>-2.209156989779415E-3</c:v>
                </c:pt>
                <c:pt idx="25">
                  <c:v>-2.1754785087773065E-3</c:v>
                </c:pt>
                <c:pt idx="26">
                  <c:v>-2.1194738437401162E-3</c:v>
                </c:pt>
                <c:pt idx="27">
                  <c:v>-1.9090779399516533E-3</c:v>
                </c:pt>
                <c:pt idx="28">
                  <c:v>-1.7365230260530939E-3</c:v>
                </c:pt>
                <c:pt idx="29">
                  <c:v>-1.5257487123656599E-3</c:v>
                </c:pt>
                <c:pt idx="30">
                  <c:v>-1.7421991745365517E-3</c:v>
                </c:pt>
                <c:pt idx="31">
                  <c:v>-1.3395710421066909E-3</c:v>
                </c:pt>
                <c:pt idx="32">
                  <c:v>-1.4364439762252212E-3</c:v>
                </c:pt>
                <c:pt idx="33">
                  <c:v>-1.6948979371740336E-3</c:v>
                </c:pt>
                <c:pt idx="34">
                  <c:v>-1.1719354568938689E-3</c:v>
                </c:pt>
                <c:pt idx="35">
                  <c:v>-1.1677729480060739E-3</c:v>
                </c:pt>
                <c:pt idx="36">
                  <c:v>-1.1488524530610666E-3</c:v>
                </c:pt>
                <c:pt idx="37">
                  <c:v>-1.4254700891570549E-3</c:v>
                </c:pt>
                <c:pt idx="38">
                  <c:v>-1.2059923477949486E-3</c:v>
                </c:pt>
                <c:pt idx="39">
                  <c:v>-1.2041002983005367E-3</c:v>
                </c:pt>
                <c:pt idx="40">
                  <c:v>-1.3755199825022935E-3</c:v>
                </c:pt>
                <c:pt idx="41">
                  <c:v>-1.3229210065551777E-3</c:v>
                </c:pt>
                <c:pt idx="42">
                  <c:v>-1.6801399511169324E-3</c:v>
                </c:pt>
                <c:pt idx="43">
                  <c:v>-1.7963117900793302E-3</c:v>
                </c:pt>
                <c:pt idx="44">
                  <c:v>-2.1766137384741091E-3</c:v>
                </c:pt>
                <c:pt idx="45">
                  <c:v>-2.986410922120486E-3</c:v>
                </c:pt>
                <c:pt idx="46">
                  <c:v>-2.6087578430181724E-3</c:v>
                </c:pt>
                <c:pt idx="47">
                  <c:v>-2.3896585115548152E-3</c:v>
                </c:pt>
                <c:pt idx="48">
                  <c:v>-2.4683677705261697E-3</c:v>
                </c:pt>
                <c:pt idx="49">
                  <c:v>-2.7707172797474255E-3</c:v>
                </c:pt>
                <c:pt idx="50">
                  <c:v>-2.4933428238536059E-3</c:v>
                </c:pt>
                <c:pt idx="51">
                  <c:v>-2.8532106377076039E-3</c:v>
                </c:pt>
                <c:pt idx="52">
                  <c:v>-2.8236946655935125E-3</c:v>
                </c:pt>
                <c:pt idx="53">
                  <c:v>-3.0023041378743898E-3</c:v>
                </c:pt>
                <c:pt idx="54">
                  <c:v>-2.5970271361521746E-3</c:v>
                </c:pt>
                <c:pt idx="55">
                  <c:v>-2.4797200674931963E-3</c:v>
                </c:pt>
                <c:pt idx="56">
                  <c:v>-2.2318615837135791E-3</c:v>
                </c:pt>
                <c:pt idx="57">
                  <c:v>-2.2352672728036538E-3</c:v>
                </c:pt>
                <c:pt idx="58">
                  <c:v>-2.6420579141214207E-3</c:v>
                </c:pt>
                <c:pt idx="59">
                  <c:v>-2.6609784090664279E-3</c:v>
                </c:pt>
                <c:pt idx="60">
                  <c:v>-2.7124421553168521E-3</c:v>
                </c:pt>
                <c:pt idx="61">
                  <c:v>-3.4215823058557637E-3</c:v>
                </c:pt>
                <c:pt idx="62">
                  <c:v>-3.8378331946460342E-3</c:v>
                </c:pt>
                <c:pt idx="63">
                  <c:v>-4.1541838701266709E-3</c:v>
                </c:pt>
                <c:pt idx="64">
                  <c:v>-3.4321777830250699E-3</c:v>
                </c:pt>
                <c:pt idx="65">
                  <c:v>-3.6281941106552917E-3</c:v>
                </c:pt>
                <c:pt idx="66">
                  <c:v>-3.2857331521506383E-3</c:v>
                </c:pt>
                <c:pt idx="67">
                  <c:v>-3.1922659071222936E-3</c:v>
                </c:pt>
                <c:pt idx="68">
                  <c:v>-2.6643840981565026E-3</c:v>
                </c:pt>
                <c:pt idx="69">
                  <c:v>-3.0390098980676017E-3</c:v>
                </c:pt>
                <c:pt idx="70">
                  <c:v>-2.6129203519060784E-3</c:v>
                </c:pt>
                <c:pt idx="71">
                  <c:v>-2.6413010943235893E-3</c:v>
                </c:pt>
                <c:pt idx="72">
                  <c:v>-2.9186755502174089E-3</c:v>
                </c:pt>
                <c:pt idx="73">
                  <c:v>-2.9141346314306427E-3</c:v>
                </c:pt>
                <c:pt idx="74">
                  <c:v>-3.0813918067446044E-3</c:v>
                </c:pt>
                <c:pt idx="75">
                  <c:v>-2.8778072811361799E-3</c:v>
                </c:pt>
                <c:pt idx="76">
                  <c:v>-2.4475552260866396E-3</c:v>
                </c:pt>
                <c:pt idx="77">
                  <c:v>-2.522101976169977E-3</c:v>
                </c:pt>
                <c:pt idx="78">
                  <c:v>-2.3313833871243528E-3</c:v>
                </c:pt>
                <c:pt idx="79">
                  <c:v>-2.243970700478326E-3</c:v>
                </c:pt>
                <c:pt idx="80">
                  <c:v>-2.1372591089884319E-3</c:v>
                </c:pt>
                <c:pt idx="81">
                  <c:v>-1.9995179057887835E-3</c:v>
                </c:pt>
                <c:pt idx="82">
                  <c:v>-2.0895794617269425E-3</c:v>
                </c:pt>
                <c:pt idx="83">
                  <c:v>-2.2072649402850031E-3</c:v>
                </c:pt>
                <c:pt idx="84">
                  <c:v>-2.209156989779415E-3</c:v>
                </c:pt>
                <c:pt idx="85">
                  <c:v>-2.5561588670710567E-3</c:v>
                </c:pt>
                <c:pt idx="86">
                  <c:v>-2.4793416575943361E-3</c:v>
                </c:pt>
                <c:pt idx="87">
                  <c:v>-2.0085997433623159E-3</c:v>
                </c:pt>
                <c:pt idx="88">
                  <c:v>-1.9662178346855352E-3</c:v>
                </c:pt>
                <c:pt idx="89">
                  <c:v>-1.5499669458952647E-3</c:v>
                </c:pt>
                <c:pt idx="90">
                  <c:v>-1.6203511870908072E-3</c:v>
                </c:pt>
                <c:pt idx="91">
                  <c:v>-1.3380574025112502E-3</c:v>
                </c:pt>
                <c:pt idx="92">
                  <c:v>-1.3244346461508405E-3</c:v>
                </c:pt>
                <c:pt idx="93">
                  <c:v>-1.1885854924456041E-3</c:v>
                </c:pt>
                <c:pt idx="94">
                  <c:v>-1.1178228413512015E-3</c:v>
                </c:pt>
                <c:pt idx="95">
                  <c:v>-8.0147216587067582E-4</c:v>
                </c:pt>
                <c:pt idx="96">
                  <c:v>-6.3572863015237679E-4</c:v>
                </c:pt>
                <c:pt idx="97">
                  <c:v>-8.0449944506177928E-4</c:v>
                </c:pt>
                <c:pt idx="98">
                  <c:v>-9.1158944645064466E-4</c:v>
                </c:pt>
                <c:pt idx="99">
                  <c:v>-9.2445538301322294E-4</c:v>
                </c:pt>
                <c:pt idx="100">
                  <c:v>-9.2369856321550259E-4</c:v>
                </c:pt>
                <c:pt idx="101">
                  <c:v>-9.0364283857369276E-4</c:v>
                </c:pt>
                <c:pt idx="102">
                  <c:v>-7.3941294245094547E-4</c:v>
                </c:pt>
                <c:pt idx="103">
                  <c:v>-7.5681979780040098E-4</c:v>
                </c:pt>
                <c:pt idx="104">
                  <c:v>-7.1784357821358391E-4</c:v>
                </c:pt>
                <c:pt idx="105">
                  <c:v>-7.4471068103565408E-4</c:v>
                </c:pt>
                <c:pt idx="106">
                  <c:v>-9.4715997694727605E-4</c:v>
                </c:pt>
                <c:pt idx="107">
                  <c:v>-1.3123255293859826E-3</c:v>
                </c:pt>
                <c:pt idx="108">
                  <c:v>-1.4292541881462117E-3</c:v>
                </c:pt>
                <c:pt idx="109">
                  <c:v>-1.3781688517945367E-3</c:v>
                </c:pt>
                <c:pt idx="110">
                  <c:v>-1.0886852791359702E-3</c:v>
                </c:pt>
                <c:pt idx="111">
                  <c:v>-9.479167967449964E-4</c:v>
                </c:pt>
                <c:pt idx="112">
                  <c:v>-7.1708675841597458E-4</c:v>
                </c:pt>
                <c:pt idx="113">
                  <c:v>-4.9950106654828019E-4</c:v>
                </c:pt>
                <c:pt idx="114">
                  <c:v>-1.9109699894459542E-4</c:v>
                </c:pt>
                <c:pt idx="115">
                  <c:v>-1.2563208643490142E-4</c:v>
                </c:pt>
                <c:pt idx="116">
                  <c:v>4.9760901705386829E-4</c:v>
                </c:pt>
                <c:pt idx="117">
                  <c:v>5.1652951199887553E-4</c:v>
                </c:pt>
                <c:pt idx="118">
                  <c:v>4.7868852210886104E-4</c:v>
                </c:pt>
                <c:pt idx="119">
                  <c:v>4.7263396372643207E-4</c:v>
                </c:pt>
                <c:pt idx="120">
                  <c:v>3.2732456254880304E-4</c:v>
                </c:pt>
                <c:pt idx="121">
                  <c:v>8.0374262526405893E-4</c:v>
                </c:pt>
                <c:pt idx="122">
                  <c:v>8.9758828019137482E-4</c:v>
                </c:pt>
                <c:pt idx="123">
                  <c:v>1.0481954199537125E-3</c:v>
                </c:pt>
                <c:pt idx="124">
                  <c:v>1.1613399797247848E-3</c:v>
                </c:pt>
                <c:pt idx="125">
                  <c:v>1.0235987765250254E-3</c:v>
                </c:pt>
                <c:pt idx="126">
                  <c:v>7.4622432063131683E-4</c:v>
                </c:pt>
                <c:pt idx="127">
                  <c:v>1.100415986001968E-3</c:v>
                </c:pt>
                <c:pt idx="128">
                  <c:v>1.35205856877052E-3</c:v>
                </c:pt>
                <c:pt idx="129">
                  <c:v>1.517802104488819E-3</c:v>
                </c:pt>
                <c:pt idx="130">
                  <c:v>1.4670951780362262E-3</c:v>
                </c:pt>
                <c:pt idx="131">
                  <c:v>1.4050359546164959E-3</c:v>
                </c:pt>
                <c:pt idx="132">
                  <c:v>1.4322814673375373E-3</c:v>
                </c:pt>
                <c:pt idx="133">
                  <c:v>1.7819322139212002E-3</c:v>
                </c:pt>
                <c:pt idx="134">
                  <c:v>1.8545869145101257E-3</c:v>
                </c:pt>
                <c:pt idx="135">
                  <c:v>1.871615359960721E-3</c:v>
                </c:pt>
                <c:pt idx="136">
                  <c:v>1.9586496367076656E-3</c:v>
                </c:pt>
                <c:pt idx="137">
                  <c:v>2.1614773425182587E-3</c:v>
                </c:pt>
                <c:pt idx="138">
                  <c:v>1.8583710134989495E-3</c:v>
                </c:pt>
                <c:pt idx="139">
                  <c:v>2.0892010518283044E-3</c:v>
                </c:pt>
                <c:pt idx="140">
                  <c:v>2.0078429235645956E-3</c:v>
                </c:pt>
                <c:pt idx="141">
                  <c:v>2.047575962949244E-3</c:v>
                </c:pt>
                <c:pt idx="142">
                  <c:v>2.1747216889795862E-3</c:v>
                </c:pt>
                <c:pt idx="143">
                  <c:v>2.6450851933126351E-3</c:v>
                </c:pt>
                <c:pt idx="144">
                  <c:v>2.507722400011847E-3</c:v>
                </c:pt>
                <c:pt idx="145">
                  <c:v>2.7029819078443484E-3</c:v>
                </c:pt>
                <c:pt idx="146">
                  <c:v>3.0439292267534501E-3</c:v>
                </c:pt>
                <c:pt idx="147">
                  <c:v>2.8403447011451366E-3</c:v>
                </c:pt>
                <c:pt idx="148">
                  <c:v>2.8025037112551221E-3</c:v>
                </c:pt>
                <c:pt idx="149">
                  <c:v>2.5686463937348858E-3</c:v>
                </c:pt>
                <c:pt idx="150">
                  <c:v>2.2386729618937284E-3</c:v>
                </c:pt>
                <c:pt idx="151">
                  <c:v>2.4520961448735168E-3</c:v>
                </c:pt>
                <c:pt idx="152">
                  <c:v>2.1058510873799285E-3</c:v>
                </c:pt>
                <c:pt idx="153">
                  <c:v>2.3090572030892709E-3</c:v>
                </c:pt>
                <c:pt idx="154">
                  <c:v>2.0154111215426873E-3</c:v>
                </c:pt>
                <c:pt idx="155">
                  <c:v>1.9798405910460559E-3</c:v>
                </c:pt>
                <c:pt idx="156">
                  <c:v>2.0347100263864437E-3</c:v>
                </c:pt>
                <c:pt idx="157">
                  <c:v>2.0161679413404077E-3</c:v>
                </c:pt>
                <c:pt idx="158">
                  <c:v>2.0524952916349815E-3</c:v>
                </c:pt>
                <c:pt idx="159">
                  <c:v>2.0971476597051453E-3</c:v>
                </c:pt>
                <c:pt idx="160">
                  <c:v>2.033196386791003E-3</c:v>
                </c:pt>
                <c:pt idx="161">
                  <c:v>1.830747090879381E-3</c:v>
                </c:pt>
                <c:pt idx="162">
                  <c:v>1.7490105527169231E-3</c:v>
                </c:pt>
                <c:pt idx="163">
                  <c:v>1.7993390692705447E-3</c:v>
                </c:pt>
                <c:pt idx="164">
                  <c:v>1.7811753941232578E-3</c:v>
                </c:pt>
                <c:pt idx="165">
                  <c:v>1.6695444739478482E-3</c:v>
                </c:pt>
                <c:pt idx="166">
                  <c:v>1.4137393822912792E-3</c:v>
                </c:pt>
                <c:pt idx="167">
                  <c:v>1.5938624941678192E-3</c:v>
                </c:pt>
                <c:pt idx="168">
                  <c:v>1.6354875830468796E-3</c:v>
                </c:pt>
                <c:pt idx="169">
                  <c:v>1.6824104105104265E-3</c:v>
                </c:pt>
                <c:pt idx="170">
                  <c:v>1.8602630629935835E-3</c:v>
                </c:pt>
                <c:pt idx="171">
                  <c:v>2.0400077649711523E-3</c:v>
                </c:pt>
                <c:pt idx="172">
                  <c:v>2.1735864592828946E-3</c:v>
                </c:pt>
                <c:pt idx="173">
                  <c:v>2.1584500633269332E-3</c:v>
                </c:pt>
                <c:pt idx="174">
                  <c:v>2.1656398514060538E-3</c:v>
                </c:pt>
                <c:pt idx="175">
                  <c:v>2.0021667750811378E-3</c:v>
                </c:pt>
                <c:pt idx="176">
                  <c:v>2.0524952916349815E-3</c:v>
                </c:pt>
                <c:pt idx="177">
                  <c:v>2.0324395669932827E-3</c:v>
                </c:pt>
                <c:pt idx="178">
                  <c:v>1.9291336645932411E-3</c:v>
                </c:pt>
                <c:pt idx="179">
                  <c:v>1.8076640870463567E-3</c:v>
                </c:pt>
                <c:pt idx="180">
                  <c:v>1.4572565206647514E-3</c:v>
                </c:pt>
                <c:pt idx="181">
                  <c:v>1.4417417148100409E-3</c:v>
                </c:pt>
                <c:pt idx="182">
                  <c:v>1.3974677566386262E-3</c:v>
                </c:pt>
                <c:pt idx="183">
                  <c:v>1.4356871564276119E-3</c:v>
                </c:pt>
                <c:pt idx="184">
                  <c:v>1.3308676144321296E-3</c:v>
                </c:pt>
                <c:pt idx="185">
                  <c:v>1.5639681121546456E-3</c:v>
                </c:pt>
                <c:pt idx="186">
                  <c:v>1.5605624230645709E-3</c:v>
                </c:pt>
                <c:pt idx="187">
                  <c:v>1.5355873697371347E-3</c:v>
                </c:pt>
                <c:pt idx="188">
                  <c:v>1.4708792770252721E-3</c:v>
                </c:pt>
                <c:pt idx="189">
                  <c:v>1.8523164551167426E-3</c:v>
                </c:pt>
                <c:pt idx="190">
                  <c:v>1.8992392825802895E-3</c:v>
                </c:pt>
                <c:pt idx="191">
                  <c:v>1.8273414017893064E-3</c:v>
                </c:pt>
                <c:pt idx="192">
                  <c:v>1.9590280466064147E-3</c:v>
                </c:pt>
                <c:pt idx="193">
                  <c:v>1.8848597064220485E-3</c:v>
                </c:pt>
                <c:pt idx="194">
                  <c:v>1.7819322139212002E-3</c:v>
                </c:pt>
                <c:pt idx="195">
                  <c:v>1.7921492811914241E-3</c:v>
                </c:pt>
                <c:pt idx="196">
                  <c:v>1.6774910818246891E-3</c:v>
                </c:pt>
                <c:pt idx="197">
                  <c:v>1.7607412595828098E-3</c:v>
                </c:pt>
                <c:pt idx="198">
                  <c:v>1.7054934143432288E-3</c:v>
                </c:pt>
                <c:pt idx="199">
                  <c:v>1.8746426391518245E-3</c:v>
                </c:pt>
                <c:pt idx="200">
                  <c:v>1.8803187876352823E-3</c:v>
                </c:pt>
                <c:pt idx="201">
                  <c:v>1.7626333090772217E-3</c:v>
                </c:pt>
                <c:pt idx="202">
                  <c:v>1.8723721797582193E-3</c:v>
                </c:pt>
                <c:pt idx="203">
                  <c:v>1.8519380452177714E-3</c:v>
                </c:pt>
                <c:pt idx="204">
                  <c:v>1.8549653244088748E-3</c:v>
                </c:pt>
                <c:pt idx="205">
                  <c:v>1.9541087179206773E-3</c:v>
                </c:pt>
                <c:pt idx="206">
                  <c:v>2.2224013362410755E-3</c:v>
                </c:pt>
                <c:pt idx="207">
                  <c:v>1.8712369500617498E-3</c:v>
                </c:pt>
                <c:pt idx="208">
                  <c:v>1.9783269514503932E-3</c:v>
                </c:pt>
                <c:pt idx="209">
                  <c:v>2.088444232030362E-3</c:v>
                </c:pt>
                <c:pt idx="210">
                  <c:v>2.2004535621049648E-3</c:v>
                </c:pt>
                <c:pt idx="211">
                  <c:v>2.5300485840469289E-3</c:v>
                </c:pt>
                <c:pt idx="212">
                  <c:v>2.417660844073577E-3</c:v>
                </c:pt>
                <c:pt idx="213">
                  <c:v>2.4717734596162444E-3</c:v>
                </c:pt>
                <c:pt idx="214">
                  <c:v>2.4986405624383146E-3</c:v>
                </c:pt>
                <c:pt idx="215">
                  <c:v>2.186452395845695E-3</c:v>
                </c:pt>
                <c:pt idx="216">
                  <c:v>2.2723514428959479E-3</c:v>
                </c:pt>
                <c:pt idx="217">
                  <c:v>2.2099138095774684E-3</c:v>
                </c:pt>
                <c:pt idx="218">
                  <c:v>2.3071651535946369E-3</c:v>
                </c:pt>
                <c:pt idx="219">
                  <c:v>2.2473763895685117E-3</c:v>
                </c:pt>
                <c:pt idx="220">
                  <c:v>2.2859741992562466E-3</c:v>
                </c:pt>
                <c:pt idx="221">
                  <c:v>2.2534309479507186E-3</c:v>
                </c:pt>
                <c:pt idx="222">
                  <c:v>2.1925069542279019E-3</c:v>
                </c:pt>
                <c:pt idx="223">
                  <c:v>2.2189956471510008E-3</c:v>
                </c:pt>
                <c:pt idx="224">
                  <c:v>2.0892010518283044E-3</c:v>
                </c:pt>
                <c:pt idx="225">
                  <c:v>2.1368806990895717E-3</c:v>
                </c:pt>
                <c:pt idx="226">
                  <c:v>2.0316827471953403E-3</c:v>
                </c:pt>
                <c:pt idx="227">
                  <c:v>2.0108702027556991E-3</c:v>
                </c:pt>
                <c:pt idx="228">
                  <c:v>2.1478545861577381E-3</c:v>
                </c:pt>
                <c:pt idx="229">
                  <c:v>2.286731019054189E-3</c:v>
                </c:pt>
                <c:pt idx="230">
                  <c:v>2.2273206649268129E-3</c:v>
                </c:pt>
                <c:pt idx="231">
                  <c:v>2.3453845533836226E-3</c:v>
                </c:pt>
                <c:pt idx="232">
                  <c:v>2.4891803149658109E-3</c:v>
                </c:pt>
                <c:pt idx="233">
                  <c:v>2.5372383721260494E-3</c:v>
                </c:pt>
                <c:pt idx="234">
                  <c:v>2.7464990462178207E-3</c:v>
                </c:pt>
                <c:pt idx="235">
                  <c:v>2.6163260409961531E-3</c:v>
                </c:pt>
                <c:pt idx="236">
                  <c:v>2.6185965003895362E-3</c:v>
                </c:pt>
                <c:pt idx="237">
                  <c:v>2.7309842403631102E-3</c:v>
                </c:pt>
                <c:pt idx="238">
                  <c:v>2.7014682682486857E-3</c:v>
                </c:pt>
                <c:pt idx="239">
                  <c:v>2.6817909535059581E-3</c:v>
                </c:pt>
                <c:pt idx="240">
                  <c:v>2.8687254435626475E-3</c:v>
                </c:pt>
                <c:pt idx="241">
                  <c:v>2.8456424397298452E-3</c:v>
                </c:pt>
                <c:pt idx="242">
                  <c:v>2.7480126858134835E-3</c:v>
                </c:pt>
                <c:pt idx="243">
                  <c:v>2.7385524383409798E-3</c:v>
                </c:pt>
                <c:pt idx="244">
                  <c:v>2.7476342759145123E-3</c:v>
                </c:pt>
                <c:pt idx="245">
                  <c:v>2.734768339351934E-3</c:v>
                </c:pt>
                <c:pt idx="246">
                  <c:v>2.6541670308861676E-3</c:v>
                </c:pt>
                <c:pt idx="247">
                  <c:v>2.6246510587719651E-3</c:v>
                </c:pt>
                <c:pt idx="248">
                  <c:v>2.5398872414184037E-3</c:v>
                </c:pt>
                <c:pt idx="249">
                  <c:v>2.6492477022006522E-3</c:v>
                </c:pt>
                <c:pt idx="250">
                  <c:v>2.6431931438182232E-3</c:v>
                </c:pt>
                <c:pt idx="251">
                  <c:v>2.5519963581832616E-3</c:v>
                </c:pt>
                <c:pt idx="252">
                  <c:v>2.6787636743146326E-3</c:v>
                </c:pt>
                <c:pt idx="253">
                  <c:v>2.7324978799585509E-3</c:v>
                </c:pt>
                <c:pt idx="254">
                  <c:v>2.6950352999675076E-3</c:v>
                </c:pt>
                <c:pt idx="255">
                  <c:v>2.6197317300862277E-3</c:v>
                </c:pt>
                <c:pt idx="256">
                  <c:v>2.7396876680376714E-3</c:v>
                </c:pt>
                <c:pt idx="257">
                  <c:v>2.7506615551058378E-3</c:v>
                </c:pt>
                <c:pt idx="258">
                  <c:v>2.6151908112994615E-3</c:v>
                </c:pt>
                <c:pt idx="259">
                  <c:v>2.8047741706485052E-3</c:v>
                </c:pt>
                <c:pt idx="260">
                  <c:v>2.6250294686709363E-3</c:v>
                </c:pt>
                <c:pt idx="261">
                  <c:v>2.7517967848025293E-3</c:v>
                </c:pt>
                <c:pt idx="262">
                  <c:v>2.6477340626049894E-3</c:v>
                </c:pt>
                <c:pt idx="263">
                  <c:v>2.5701600333303265E-3</c:v>
                </c:pt>
                <c:pt idx="264">
                  <c:v>2.3211663198539068E-3</c:v>
                </c:pt>
                <c:pt idx="265">
                  <c:v>2.1206090734369187E-3</c:v>
                </c:pt>
                <c:pt idx="266">
                  <c:v>2.3771709848912081E-3</c:v>
                </c:pt>
                <c:pt idx="267">
                  <c:v>2.6965489395631703E-3</c:v>
                </c:pt>
                <c:pt idx="268">
                  <c:v>3.1196112065334791E-3</c:v>
                </c:pt>
                <c:pt idx="269">
                  <c:v>2.9126209918350909E-3</c:v>
                </c:pt>
                <c:pt idx="270">
                  <c:v>3.164263574603865E-3</c:v>
                </c:pt>
                <c:pt idx="271">
                  <c:v>3.9180560932130515E-3</c:v>
                </c:pt>
                <c:pt idx="272">
                  <c:v>3.9729255285534393E-3</c:v>
                </c:pt>
                <c:pt idx="273">
                  <c:v>4.0202267659161794E-3</c:v>
                </c:pt>
                <c:pt idx="274">
                  <c:v>3.98654828491396E-3</c:v>
                </c:pt>
                <c:pt idx="275">
                  <c:v>4.1038553535730493E-3</c:v>
                </c:pt>
                <c:pt idx="276">
                  <c:v>4.0262813242983864E-3</c:v>
                </c:pt>
                <c:pt idx="277">
                  <c:v>3.9297868000789382E-3</c:v>
                </c:pt>
                <c:pt idx="278">
                  <c:v>3.7689625930463766E-3</c:v>
                </c:pt>
                <c:pt idx="279">
                  <c:v>3.8525911807032465E-3</c:v>
                </c:pt>
                <c:pt idx="280">
                  <c:v>3.4889392678600917E-3</c:v>
                </c:pt>
                <c:pt idx="281">
                  <c:v>3.5241313884577519E-3</c:v>
                </c:pt>
                <c:pt idx="282">
                  <c:v>3.4386107513064701E-3</c:v>
                </c:pt>
                <c:pt idx="283">
                  <c:v>3.4177982068668289E-3</c:v>
                </c:pt>
                <c:pt idx="284">
                  <c:v>3.4072027296976337E-3</c:v>
                </c:pt>
                <c:pt idx="285">
                  <c:v>3.3988777119218216E-3</c:v>
                </c:pt>
                <c:pt idx="286">
                  <c:v>3.6206259126774221E-3</c:v>
                </c:pt>
                <c:pt idx="287">
                  <c:v>3.442394850295516E-3</c:v>
                </c:pt>
                <c:pt idx="288">
                  <c:v>3.5631076080444579E-3</c:v>
                </c:pt>
                <c:pt idx="289">
                  <c:v>3.7318784229540825E-3</c:v>
                </c:pt>
                <c:pt idx="290">
                  <c:v>3.7292295536617281E-3</c:v>
                </c:pt>
                <c:pt idx="291">
                  <c:v>3.3693617398076192E-3</c:v>
                </c:pt>
                <c:pt idx="292">
                  <c:v>3.446557359183311E-3</c:v>
                </c:pt>
                <c:pt idx="293">
                  <c:v>3.3493060151659204E-3</c:v>
                </c:pt>
                <c:pt idx="294">
                  <c:v>3.4851551688712679E-3</c:v>
                </c:pt>
                <c:pt idx="295">
                  <c:v>3.3966072525284385E-3</c:v>
                </c:pt>
                <c:pt idx="296">
                  <c:v>3.3273582410298097E-3</c:v>
                </c:pt>
                <c:pt idx="297">
                  <c:v>3.2403239642826431E-3</c:v>
                </c:pt>
                <c:pt idx="298">
                  <c:v>3.283084282858395E-3</c:v>
                </c:pt>
                <c:pt idx="299">
                  <c:v>3.3826060862691687E-3</c:v>
                </c:pt>
                <c:pt idx="300">
                  <c:v>3.5048324836139955E-3</c:v>
                </c:pt>
                <c:pt idx="301">
                  <c:v>3.602083827631386E-3</c:v>
                </c:pt>
                <c:pt idx="302">
                  <c:v>3.5373757349193014E-3</c:v>
                </c:pt>
                <c:pt idx="303">
                  <c:v>3.4756949213987642E-3</c:v>
                </c:pt>
                <c:pt idx="304">
                  <c:v>3.4193118464624916E-3</c:v>
                </c:pt>
                <c:pt idx="305">
                  <c:v>3.4461789492843398E-3</c:v>
                </c:pt>
                <c:pt idx="306">
                  <c:v>3.4620721650382436E-3</c:v>
                </c:pt>
                <c:pt idx="307">
                  <c:v>3.3057888767924481E-3</c:v>
                </c:pt>
                <c:pt idx="308">
                  <c:v>3.3557389834473206E-3</c:v>
                </c:pt>
                <c:pt idx="309">
                  <c:v>3.5229961587612824E-3</c:v>
                </c:pt>
                <c:pt idx="310">
                  <c:v>3.4859119886689882E-3</c:v>
                </c:pt>
                <c:pt idx="311">
                  <c:v>3.4128788781813135E-3</c:v>
                </c:pt>
                <c:pt idx="312">
                  <c:v>3.4011481713152047E-3</c:v>
                </c:pt>
                <c:pt idx="313">
                  <c:v>3.5354836854248894E-3</c:v>
                </c:pt>
                <c:pt idx="314">
                  <c:v>3.4624505749369927E-3</c:v>
                </c:pt>
                <c:pt idx="315">
                  <c:v>3.2554603602388266E-3</c:v>
                </c:pt>
                <c:pt idx="316">
                  <c:v>3.3307639301198844E-3</c:v>
                </c:pt>
                <c:pt idx="317">
                  <c:v>3.3731458387966651E-3</c:v>
                </c:pt>
                <c:pt idx="318">
                  <c:v>3.2793001838693492E-3</c:v>
                </c:pt>
                <c:pt idx="319">
                  <c:v>3.305410466893477E-3</c:v>
                </c:pt>
                <c:pt idx="320">
                  <c:v>3.233890996001465E-3</c:v>
                </c:pt>
                <c:pt idx="321">
                  <c:v>3.2535683107441926E-3</c:v>
                </c:pt>
                <c:pt idx="322">
                  <c:v>3.203239794190571E-3</c:v>
                </c:pt>
                <c:pt idx="323">
                  <c:v>3.3190332232539976E-3</c:v>
                </c:pt>
                <c:pt idx="324">
                  <c:v>3.3057888767924481E-3</c:v>
                </c:pt>
                <c:pt idx="325">
                  <c:v>3.2198898297419731E-3</c:v>
                </c:pt>
                <c:pt idx="326">
                  <c:v>3.2845979224538357E-3</c:v>
                </c:pt>
                <c:pt idx="327">
                  <c:v>3.1604794756148191E-3</c:v>
                </c:pt>
                <c:pt idx="328">
                  <c:v>3.4299073236316868E-3</c:v>
                </c:pt>
                <c:pt idx="329">
                  <c:v>3.1994556952013031E-3</c:v>
                </c:pt>
                <c:pt idx="330">
                  <c:v>3.2845979224538357E-3</c:v>
                </c:pt>
                <c:pt idx="331">
                  <c:v>3.3477923755702577E-3</c:v>
                </c:pt>
                <c:pt idx="332">
                  <c:v>3.3875254149549061E-3</c:v>
                </c:pt>
                <c:pt idx="333">
                  <c:v>3.2936797600275902E-3</c:v>
                </c:pt>
                <c:pt idx="334">
                  <c:v>3.209294352572778E-3</c:v>
                </c:pt>
                <c:pt idx="335">
                  <c:v>3.0552815237205877E-3</c:v>
                </c:pt>
                <c:pt idx="336">
                  <c:v>2.7665547708595195E-3</c:v>
                </c:pt>
                <c:pt idx="337">
                  <c:v>2.6753579852245579E-3</c:v>
                </c:pt>
                <c:pt idx="338">
                  <c:v>2.7533104243981921E-3</c:v>
                </c:pt>
                <c:pt idx="339">
                  <c:v>2.6367601755368231E-3</c:v>
                </c:pt>
                <c:pt idx="340">
                  <c:v>2.4676109507284494E-3</c:v>
                </c:pt>
                <c:pt idx="341">
                  <c:v>2.4452847666933675E-3</c:v>
                </c:pt>
                <c:pt idx="342">
                  <c:v>2.4899371347635313E-3</c:v>
                </c:pt>
                <c:pt idx="343">
                  <c:v>2.4766927883019818E-3</c:v>
                </c:pt>
                <c:pt idx="344">
                  <c:v>2.2265638451288705E-3</c:v>
                </c:pt>
                <c:pt idx="345">
                  <c:v>2.2167251877576177E-3</c:v>
                </c:pt>
                <c:pt idx="346">
                  <c:v>2.3608993592385552E-3</c:v>
                </c:pt>
                <c:pt idx="347">
                  <c:v>2.5762145917127555E-3</c:v>
                </c:pt>
                <c:pt idx="348">
                  <c:v>2.4490688656824133E-3</c:v>
                </c:pt>
                <c:pt idx="349">
                  <c:v>2.5126417286975844E-3</c:v>
                </c:pt>
                <c:pt idx="350">
                  <c:v>2.6235158290752736E-3</c:v>
                </c:pt>
                <c:pt idx="351">
                  <c:v>2.8327765031670449E-3</c:v>
                </c:pt>
                <c:pt idx="352">
                  <c:v>2.7131989751145724E-3</c:v>
                </c:pt>
                <c:pt idx="353">
                  <c:v>2.6534102110884472E-3</c:v>
                </c:pt>
                <c:pt idx="354">
                  <c:v>2.4751791487063191E-3</c:v>
                </c:pt>
                <c:pt idx="355">
                  <c:v>2.5951350866577627E-3</c:v>
                </c:pt>
                <c:pt idx="356">
                  <c:v>2.5406440612161241E-3</c:v>
                </c:pt>
                <c:pt idx="357">
                  <c:v>2.6954137098662567E-3</c:v>
                </c:pt>
                <c:pt idx="358">
                  <c:v>2.8112071389299054E-3</c:v>
                </c:pt>
                <c:pt idx="359">
                  <c:v>2.9826268231316622E-3</c:v>
                </c:pt>
                <c:pt idx="360">
                  <c:v>3.1381532915795152E-3</c:v>
                </c:pt>
                <c:pt idx="361">
                  <c:v>2.8581299663934523E-3</c:v>
                </c:pt>
                <c:pt idx="362">
                  <c:v>2.8180185171100547E-3</c:v>
                </c:pt>
                <c:pt idx="363">
                  <c:v>3.0605792623050743E-3</c:v>
                </c:pt>
                <c:pt idx="364">
                  <c:v>3.0166837140326308E-3</c:v>
                </c:pt>
                <c:pt idx="365">
                  <c:v>2.6382738151324858E-3</c:v>
                </c:pt>
                <c:pt idx="366">
                  <c:v>2.6341113062444688E-3</c:v>
                </c:pt>
                <c:pt idx="367">
                  <c:v>2.6746011654268376E-3</c:v>
                </c:pt>
                <c:pt idx="368">
                  <c:v>2.4664757210317578E-3</c:v>
                </c:pt>
                <c:pt idx="369">
                  <c:v>2.4195528935682109E-3</c:v>
                </c:pt>
                <c:pt idx="370">
                  <c:v>2.4933428238536059E-3</c:v>
                </c:pt>
                <c:pt idx="371">
                  <c:v>2.6329760765477772E-3</c:v>
                </c:pt>
                <c:pt idx="372">
                  <c:v>2.4437711270977047E-3</c:v>
                </c:pt>
                <c:pt idx="373">
                  <c:v>2.5255076652601627E-3</c:v>
                </c:pt>
                <c:pt idx="374">
                  <c:v>2.5905941678709965E-3</c:v>
                </c:pt>
                <c:pt idx="375">
                  <c:v>2.931163076881349E-3</c:v>
                </c:pt>
                <c:pt idx="376">
                  <c:v>3.0863111354302308E-3</c:v>
                </c:pt>
                <c:pt idx="377">
                  <c:v>2.8725095425516933E-3</c:v>
                </c:pt>
                <c:pt idx="378">
                  <c:v>2.6889807415850786E-3</c:v>
                </c:pt>
                <c:pt idx="379">
                  <c:v>2.3612777691375264E-3</c:v>
                </c:pt>
                <c:pt idx="380">
                  <c:v>2.4808552971899989E-3</c:v>
                </c:pt>
                <c:pt idx="381">
                  <c:v>2.577349821409447E-3</c:v>
                </c:pt>
                <c:pt idx="382">
                  <c:v>2.5603213759588517E-3</c:v>
                </c:pt>
                <c:pt idx="383">
                  <c:v>2.8089366795363002E-3</c:v>
                </c:pt>
                <c:pt idx="384">
                  <c:v>2.689737561382799E-3</c:v>
                </c:pt>
                <c:pt idx="385">
                  <c:v>2.3381947653045021E-3</c:v>
                </c:pt>
                <c:pt idx="386">
                  <c:v>2.2935423972343383E-3</c:v>
                </c:pt>
                <c:pt idx="387">
                  <c:v>1.9488109793361907E-3</c:v>
                </c:pt>
                <c:pt idx="388">
                  <c:v>1.7690662773586219E-3</c:v>
                </c:pt>
                <c:pt idx="389">
                  <c:v>1.6858160996005012E-3</c:v>
                </c:pt>
                <c:pt idx="390">
                  <c:v>1.4640678988451228E-3</c:v>
                </c:pt>
                <c:pt idx="391">
                  <c:v>1.3898995586605345E-3</c:v>
                </c:pt>
                <c:pt idx="392">
                  <c:v>1.3513017489727996E-3</c:v>
                </c:pt>
                <c:pt idx="393">
                  <c:v>1.3539506182651539E-3</c:v>
                </c:pt>
                <c:pt idx="394">
                  <c:v>1.3513017489727996E-3</c:v>
                </c:pt>
                <c:pt idx="395">
                  <c:v>1.3513017489727996E-3</c:v>
                </c:pt>
              </c:numCache>
            </c:numRef>
          </c:val>
          <c:smooth val="0"/>
          <c:extLst>
            <c:ext xmlns:c16="http://schemas.microsoft.com/office/drawing/2014/chart" uri="{C3380CC4-5D6E-409C-BE32-E72D297353CC}">
              <c16:uniqueId val="{00000003-D1D6-4C09-939F-F3784803C0CF}"/>
            </c:ext>
          </c:extLst>
        </c:ser>
        <c:dLbls>
          <c:showLegendKey val="0"/>
          <c:showVal val="0"/>
          <c:showCatName val="0"/>
          <c:showSerName val="0"/>
          <c:showPercent val="0"/>
          <c:showBubbleSize val="0"/>
        </c:dLbls>
        <c:smooth val="0"/>
        <c:axId val="111174016"/>
        <c:axId val="111175552"/>
      </c:lineChart>
      <c:catAx>
        <c:axId val="111174016"/>
        <c:scaling>
          <c:orientation val="minMax"/>
        </c:scaling>
        <c:delete val="0"/>
        <c:axPos val="b"/>
        <c:numFmt formatCode="h:mm" sourceLinked="1"/>
        <c:majorTickMark val="out"/>
        <c:minorTickMark val="none"/>
        <c:tickLblPos val="low"/>
        <c:txPr>
          <a:bodyPr/>
          <a:lstStyle/>
          <a:p>
            <a:pPr>
              <a:defRPr sz="800">
                <a:solidFill>
                  <a:srgbClr val="333E48"/>
                </a:solidFill>
                <a:latin typeface="Arial" panose="020B0604020202020204" pitchFamily="34" charset="0"/>
                <a:cs typeface="Arial" panose="020B0604020202020204" pitchFamily="34" charset="0"/>
              </a:defRPr>
            </a:pPr>
            <a:endParaRPr lang="en-US"/>
          </a:p>
        </c:txPr>
        <c:crossAx val="111175552"/>
        <c:crosses val="autoZero"/>
        <c:auto val="1"/>
        <c:lblAlgn val="ctr"/>
        <c:lblOffset val="100"/>
        <c:tickLblSkip val="90"/>
        <c:tickMarkSkip val="30"/>
        <c:noMultiLvlLbl val="1"/>
      </c:catAx>
      <c:valAx>
        <c:axId val="111175552"/>
        <c:scaling>
          <c:orientation val="minMax"/>
        </c:scaling>
        <c:delete val="0"/>
        <c:axPos val="l"/>
        <c:numFmt formatCode="0.0%" sourceLinked="0"/>
        <c:majorTickMark val="out"/>
        <c:minorTickMark val="none"/>
        <c:tickLblPos val="nextTo"/>
        <c:txPr>
          <a:bodyPr/>
          <a:lstStyle/>
          <a:p>
            <a:pPr>
              <a:defRPr sz="800">
                <a:solidFill>
                  <a:srgbClr val="333E48"/>
                </a:solidFill>
                <a:latin typeface="Arial" panose="020B0604020202020204" pitchFamily="34" charset="0"/>
                <a:cs typeface="Arial" panose="020B0604020202020204" pitchFamily="34" charset="0"/>
              </a:defRPr>
            </a:pPr>
            <a:endParaRPr lang="en-US"/>
          </a:p>
        </c:txPr>
        <c:crossAx val="111174016"/>
        <c:crosses val="autoZero"/>
        <c:crossBetween val="between"/>
      </c:valAx>
      <c:spPr>
        <a:noFill/>
      </c:spPr>
    </c:plotArea>
    <c:legend>
      <c:legendPos val="r"/>
      <c:layout>
        <c:manualLayout>
          <c:xMode val="edge"/>
          <c:yMode val="edge"/>
          <c:x val="6.7669690777762415E-2"/>
          <c:y val="0.85704931204813373"/>
          <c:w val="0.77474891584915551"/>
          <c:h val="0.13955956724921578"/>
        </c:manualLayout>
      </c:layout>
      <c:overlay val="0"/>
      <c:spPr>
        <a:noFill/>
      </c:spPr>
      <c:txPr>
        <a:bodyPr/>
        <a:lstStyle/>
        <a:p>
          <a:pPr>
            <a:defRPr sz="800">
              <a:solidFill>
                <a:srgbClr val="333E48"/>
              </a:solidFill>
              <a:latin typeface="Arial" panose="020B0604020202020204" pitchFamily="34" charset="0"/>
              <a:cs typeface="Arial" panose="020B0604020202020204" pitchFamily="34" charset="0"/>
            </a:defRPr>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Tema de Office">
  <a:themeElements>
    <a:clrScheme name="Personalizado 4">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2F2F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74B60-3EB9-4EF4-A489-11513145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5362</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Martinez Alvarez</dc:creator>
  <cp:keywords/>
  <dc:description/>
  <cp:lastModifiedBy>Economia</cp:lastModifiedBy>
  <cp:revision>200</cp:revision>
  <cp:lastPrinted>2019-04-29T13:15:00Z</cp:lastPrinted>
  <dcterms:created xsi:type="dcterms:W3CDTF">2019-04-29T13:42:00Z</dcterms:created>
  <dcterms:modified xsi:type="dcterms:W3CDTF">2020-03-10T13:01:00Z</dcterms:modified>
</cp:coreProperties>
</file>